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9870" w14:textId="77777777" w:rsidR="00636E5A" w:rsidRDefault="00636E5A" w:rsidP="00636E5A">
      <w:pPr>
        <w:pStyle w:val="PargrafodaLista"/>
        <w:autoSpaceDE w:val="0"/>
        <w:autoSpaceDN w:val="0"/>
        <w:adjustRightInd w:val="0"/>
        <w:spacing w:line="240" w:lineRule="atLeast"/>
        <w:ind w:left="0"/>
        <w:jc w:val="both"/>
        <w:rPr>
          <w:rFonts w:ascii="Arial" w:hAnsi="Arial" w:cs="Arial"/>
        </w:rPr>
      </w:pPr>
      <w:bookmarkStart w:id="0" w:name="_GoBack"/>
      <w:bookmarkEnd w:id="0"/>
    </w:p>
    <w:p w14:paraId="433A071C" w14:textId="77777777" w:rsidR="007A09EA" w:rsidRDefault="007A09EA" w:rsidP="00636E5A">
      <w:pPr>
        <w:pStyle w:val="PargrafodaLista"/>
        <w:autoSpaceDE w:val="0"/>
        <w:autoSpaceDN w:val="0"/>
        <w:adjustRightInd w:val="0"/>
        <w:spacing w:line="240" w:lineRule="atLeast"/>
        <w:ind w:left="0"/>
        <w:jc w:val="both"/>
        <w:rPr>
          <w:rFonts w:ascii="Arial" w:hAnsi="Arial" w:cs="Arial"/>
        </w:rPr>
      </w:pPr>
    </w:p>
    <w:p w14:paraId="242F91EB" w14:textId="77777777" w:rsidR="007A09EA" w:rsidRDefault="007A09EA" w:rsidP="00636E5A">
      <w:pPr>
        <w:pStyle w:val="PargrafodaLista"/>
        <w:autoSpaceDE w:val="0"/>
        <w:autoSpaceDN w:val="0"/>
        <w:adjustRightInd w:val="0"/>
        <w:spacing w:line="240" w:lineRule="atLeast"/>
        <w:ind w:left="0"/>
        <w:jc w:val="both"/>
        <w:rPr>
          <w:rFonts w:ascii="Arial" w:hAnsi="Arial" w:cs="Arial"/>
        </w:rPr>
      </w:pPr>
    </w:p>
    <w:p w14:paraId="4FFDA88E" w14:textId="77777777" w:rsidR="007A09EA" w:rsidRPr="007A09EA" w:rsidRDefault="007A09EA" w:rsidP="007A09EA">
      <w:pPr>
        <w:pStyle w:val="PargrafodaLista"/>
        <w:autoSpaceDE w:val="0"/>
        <w:autoSpaceDN w:val="0"/>
        <w:adjustRightInd w:val="0"/>
        <w:spacing w:line="240" w:lineRule="atLeast"/>
        <w:ind w:left="0"/>
        <w:jc w:val="center"/>
        <w:rPr>
          <w:rFonts w:ascii="Arial" w:hAnsi="Arial" w:cs="Arial"/>
          <w:sz w:val="28"/>
          <w:szCs w:val="28"/>
        </w:rPr>
      </w:pPr>
      <w:r w:rsidRPr="007A09EA">
        <w:rPr>
          <w:rFonts w:ascii="Arial" w:hAnsi="Arial" w:cs="Arial"/>
          <w:b/>
          <w:sz w:val="28"/>
          <w:szCs w:val="28"/>
        </w:rPr>
        <w:t>ANEXO VI - TERMO DE REFERÊNCIA</w:t>
      </w:r>
    </w:p>
    <w:p w14:paraId="513834AA" w14:textId="77777777" w:rsidR="007A09EA" w:rsidRPr="007A09EA" w:rsidRDefault="007A09EA" w:rsidP="007A09EA">
      <w:pPr>
        <w:pStyle w:val="PargrafodaLista"/>
        <w:autoSpaceDE w:val="0"/>
        <w:autoSpaceDN w:val="0"/>
        <w:adjustRightInd w:val="0"/>
        <w:spacing w:line="240" w:lineRule="atLeast"/>
        <w:ind w:left="0"/>
        <w:jc w:val="center"/>
        <w:rPr>
          <w:rFonts w:ascii="Arial" w:hAnsi="Arial" w:cs="Arial"/>
        </w:rPr>
      </w:pPr>
    </w:p>
    <w:p w14:paraId="744938DE" w14:textId="77777777" w:rsidR="007A09EA" w:rsidRPr="007A09EA" w:rsidRDefault="007A09EA" w:rsidP="007A09EA">
      <w:pPr>
        <w:rPr>
          <w:rFonts w:ascii="Arial" w:hAnsi="Arial" w:cs="Arial"/>
          <w:b/>
          <w:sz w:val="24"/>
          <w:szCs w:val="24"/>
        </w:rPr>
      </w:pPr>
      <w:r w:rsidRPr="00C16A7A">
        <w:rPr>
          <w:rFonts w:ascii="Arial" w:hAnsi="Arial" w:cs="Arial"/>
          <w:b/>
          <w:sz w:val="24"/>
          <w:szCs w:val="24"/>
        </w:rPr>
        <w:t xml:space="preserve">EDITAL </w:t>
      </w:r>
      <w:r w:rsidR="00C16A7A" w:rsidRPr="00C16A7A">
        <w:rPr>
          <w:rFonts w:ascii="Arial" w:hAnsi="Arial" w:cs="Arial"/>
          <w:b/>
          <w:sz w:val="24"/>
          <w:szCs w:val="24"/>
        </w:rPr>
        <w:t>Nº010/</w:t>
      </w:r>
      <w:r w:rsidR="00B11125">
        <w:rPr>
          <w:rFonts w:ascii="Arial" w:hAnsi="Arial" w:cs="Arial"/>
          <w:b/>
          <w:sz w:val="24"/>
          <w:szCs w:val="24"/>
        </w:rPr>
        <w:t>2023</w:t>
      </w:r>
    </w:p>
    <w:p w14:paraId="3817980E" w14:textId="77777777" w:rsidR="007A09EA" w:rsidRPr="007A09EA" w:rsidRDefault="007A09EA" w:rsidP="007A09EA">
      <w:pPr>
        <w:rPr>
          <w:rFonts w:ascii="Arial" w:hAnsi="Arial" w:cs="Arial"/>
          <w:b/>
          <w:sz w:val="24"/>
          <w:szCs w:val="24"/>
        </w:rPr>
      </w:pPr>
      <w:r w:rsidRPr="007A09EA">
        <w:rPr>
          <w:rFonts w:ascii="Arial" w:hAnsi="Arial" w:cs="Arial"/>
          <w:b/>
          <w:sz w:val="24"/>
          <w:szCs w:val="24"/>
        </w:rPr>
        <w:t>PREGÃO PRESENCIAL</w:t>
      </w:r>
    </w:p>
    <w:p w14:paraId="7C313137" w14:textId="77777777" w:rsidR="007A09EA" w:rsidRPr="00C16A7A" w:rsidRDefault="007A09EA" w:rsidP="007A09EA">
      <w:pPr>
        <w:rPr>
          <w:rFonts w:ascii="Arial" w:hAnsi="Arial" w:cs="Arial"/>
          <w:b/>
          <w:sz w:val="24"/>
          <w:szCs w:val="24"/>
        </w:rPr>
      </w:pPr>
      <w:r w:rsidRPr="00C16A7A">
        <w:rPr>
          <w:rFonts w:ascii="Arial" w:hAnsi="Arial" w:cs="Arial"/>
          <w:b/>
          <w:sz w:val="24"/>
          <w:szCs w:val="24"/>
        </w:rPr>
        <w:t xml:space="preserve">PROCESSO ADMINISTRATIVO </w:t>
      </w:r>
      <w:r w:rsidR="00C16A7A" w:rsidRPr="00C16A7A">
        <w:rPr>
          <w:rFonts w:ascii="Arial" w:hAnsi="Arial" w:cs="Arial"/>
          <w:b/>
          <w:sz w:val="24"/>
          <w:szCs w:val="24"/>
        </w:rPr>
        <w:t>Nº0919/2023</w:t>
      </w:r>
    </w:p>
    <w:p w14:paraId="063A0CE9" w14:textId="77777777" w:rsidR="007A09EA" w:rsidRPr="00D2391C" w:rsidRDefault="007A09EA" w:rsidP="00636E5A">
      <w:pPr>
        <w:pStyle w:val="PargrafodaLista"/>
        <w:autoSpaceDE w:val="0"/>
        <w:autoSpaceDN w:val="0"/>
        <w:adjustRightInd w:val="0"/>
        <w:spacing w:line="240" w:lineRule="atLeast"/>
        <w:ind w:left="0"/>
        <w:jc w:val="both"/>
        <w:rPr>
          <w:rFonts w:ascii="Arial" w:hAnsi="Arial" w:cs="Arial"/>
        </w:rPr>
      </w:pPr>
    </w:p>
    <w:p w14:paraId="7C0DF8EB" w14:textId="77777777"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1 – INTRODUÇÃO</w:t>
      </w:r>
    </w:p>
    <w:p w14:paraId="3F134B01" w14:textId="77777777"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Este termo de </w:t>
      </w:r>
      <w:r w:rsidR="00B11125" w:rsidRPr="00D2391C">
        <w:rPr>
          <w:rFonts w:ascii="Arial" w:hAnsi="Arial" w:cs="Arial"/>
          <w:sz w:val="24"/>
          <w:szCs w:val="24"/>
        </w:rPr>
        <w:t>referência</w:t>
      </w:r>
      <w:r w:rsidRPr="00D2391C">
        <w:rPr>
          <w:rFonts w:ascii="Arial" w:hAnsi="Arial" w:cs="Arial"/>
          <w:sz w:val="24"/>
          <w:szCs w:val="24"/>
        </w:rPr>
        <w:t xml:space="preserve"> foi elaborado em cumprimento ao disposto no Decreto Municipal nº14</w:t>
      </w:r>
      <w:r w:rsidR="000E08F7">
        <w:rPr>
          <w:rFonts w:ascii="Arial" w:hAnsi="Arial" w:cs="Arial"/>
          <w:sz w:val="24"/>
          <w:szCs w:val="24"/>
        </w:rPr>
        <w:t>5</w:t>
      </w:r>
      <w:r w:rsidRPr="00D2391C">
        <w:rPr>
          <w:rFonts w:ascii="Arial" w:hAnsi="Arial" w:cs="Arial"/>
          <w:sz w:val="24"/>
          <w:szCs w:val="24"/>
        </w:rPr>
        <w:t xml:space="preserve"> de 23 de dezembro de 2009.</w:t>
      </w:r>
    </w:p>
    <w:p w14:paraId="6231341C" w14:textId="77777777" w:rsidR="00636E5A" w:rsidRPr="00D2391C" w:rsidRDefault="00636E5A" w:rsidP="00636E5A">
      <w:pPr>
        <w:pStyle w:val="PargrafodaLista"/>
        <w:tabs>
          <w:tab w:val="left" w:pos="2595"/>
        </w:tabs>
        <w:spacing w:line="240" w:lineRule="atLeast"/>
        <w:ind w:left="0"/>
        <w:jc w:val="both"/>
        <w:rPr>
          <w:rFonts w:ascii="Arial" w:hAnsi="Arial" w:cs="Arial"/>
          <w:sz w:val="24"/>
          <w:szCs w:val="24"/>
        </w:rPr>
      </w:pPr>
    </w:p>
    <w:p w14:paraId="14A912B5" w14:textId="77777777"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2 – DO OBJETO</w:t>
      </w:r>
    </w:p>
    <w:p w14:paraId="353F58E3" w14:textId="77777777" w:rsidR="00636E5A" w:rsidRPr="00CE55BA"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Contratação, por período de </w:t>
      </w:r>
      <w:r w:rsidR="00AC795B">
        <w:rPr>
          <w:rFonts w:ascii="Arial" w:hAnsi="Arial" w:cs="Arial"/>
          <w:sz w:val="24"/>
          <w:szCs w:val="24"/>
        </w:rPr>
        <w:t>06</w:t>
      </w:r>
      <w:r w:rsidRPr="00D2391C">
        <w:rPr>
          <w:rFonts w:ascii="Arial" w:hAnsi="Arial" w:cs="Arial"/>
          <w:sz w:val="24"/>
          <w:szCs w:val="24"/>
        </w:rPr>
        <w:t xml:space="preserve"> (</w:t>
      </w:r>
      <w:r w:rsidR="00AC795B">
        <w:rPr>
          <w:rFonts w:ascii="Arial" w:hAnsi="Arial" w:cs="Arial"/>
          <w:sz w:val="24"/>
          <w:szCs w:val="24"/>
        </w:rPr>
        <w:t>seis</w:t>
      </w:r>
      <w:r w:rsidRPr="00D2391C">
        <w:rPr>
          <w:rFonts w:ascii="Arial" w:hAnsi="Arial" w:cs="Arial"/>
          <w:sz w:val="24"/>
          <w:szCs w:val="24"/>
        </w:rPr>
        <w:t>) meses de sociedade empresarial para a prestação d</w:t>
      </w:r>
      <w:r w:rsidR="005D5497">
        <w:rPr>
          <w:rFonts w:ascii="Arial" w:hAnsi="Arial" w:cs="Arial"/>
          <w:sz w:val="24"/>
          <w:szCs w:val="24"/>
        </w:rPr>
        <w:t xml:space="preserve">e serviços de forma continuada exercendo </w:t>
      </w:r>
      <w:r w:rsidRPr="00D2391C">
        <w:rPr>
          <w:rFonts w:ascii="Arial" w:hAnsi="Arial" w:cs="Arial"/>
          <w:sz w:val="24"/>
          <w:szCs w:val="24"/>
        </w:rPr>
        <w:t xml:space="preserve">as atividades de </w:t>
      </w:r>
      <w:r w:rsidR="00AB27BC" w:rsidRPr="00D2391C">
        <w:rPr>
          <w:rFonts w:ascii="Arial" w:hAnsi="Arial" w:cs="Arial"/>
          <w:sz w:val="24"/>
          <w:szCs w:val="24"/>
        </w:rPr>
        <w:t>manutenção</w:t>
      </w:r>
      <w:r w:rsidR="00AB27BC">
        <w:rPr>
          <w:rFonts w:ascii="Arial" w:hAnsi="Arial" w:cs="Arial"/>
          <w:sz w:val="24"/>
          <w:szCs w:val="24"/>
        </w:rPr>
        <w:t>, asseio, limpeza e conservação</w:t>
      </w:r>
      <w:r w:rsidR="001578FD">
        <w:rPr>
          <w:rFonts w:ascii="Arial" w:hAnsi="Arial" w:cs="Arial"/>
          <w:sz w:val="24"/>
          <w:szCs w:val="24"/>
        </w:rPr>
        <w:t xml:space="preserve">, </w:t>
      </w:r>
      <w:r w:rsidR="001578FD" w:rsidRPr="00CE55BA">
        <w:rPr>
          <w:rFonts w:ascii="Arial" w:hAnsi="Arial" w:cs="Arial"/>
          <w:sz w:val="24"/>
          <w:szCs w:val="24"/>
        </w:rPr>
        <w:t xml:space="preserve">dedetização, </w:t>
      </w:r>
      <w:proofErr w:type="spellStart"/>
      <w:r w:rsidR="001578FD" w:rsidRPr="00CE55BA">
        <w:rPr>
          <w:rFonts w:ascii="Arial" w:hAnsi="Arial" w:cs="Arial"/>
          <w:sz w:val="24"/>
          <w:szCs w:val="24"/>
        </w:rPr>
        <w:t>desratificação</w:t>
      </w:r>
      <w:proofErr w:type="spellEnd"/>
      <w:r w:rsidR="001578FD" w:rsidRPr="00CE55BA">
        <w:rPr>
          <w:rFonts w:ascii="Arial" w:hAnsi="Arial" w:cs="Arial"/>
          <w:sz w:val="24"/>
          <w:szCs w:val="24"/>
        </w:rPr>
        <w:t xml:space="preserve"> e desinfestação para controle de pombos</w:t>
      </w:r>
      <w:r w:rsidR="0028487D" w:rsidRPr="00CE55BA">
        <w:rPr>
          <w:rFonts w:ascii="Arial" w:hAnsi="Arial" w:cs="Arial"/>
          <w:sz w:val="24"/>
          <w:szCs w:val="24"/>
        </w:rPr>
        <w:t xml:space="preserve">, com o fornecimento de mão de obra, todos os insumos, equipamentos e ferramentas necessários a serem executados </w:t>
      </w:r>
      <w:r w:rsidR="00AB27BC" w:rsidRPr="00CE55BA">
        <w:rPr>
          <w:rFonts w:ascii="Arial" w:hAnsi="Arial" w:cs="Arial"/>
          <w:sz w:val="24"/>
          <w:szCs w:val="24"/>
        </w:rPr>
        <w:t>em áreas internas e externas das unidades relacionadas no item 5.1.1.1.</w:t>
      </w:r>
    </w:p>
    <w:p w14:paraId="5A41B99B" w14:textId="77777777"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14:paraId="267A518B" w14:textId="77777777"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A contratação visa atender todas as unidades escolares e creches, no âmbito da Secretaria Municipal de Educação. </w:t>
      </w:r>
    </w:p>
    <w:p w14:paraId="3D96F9FE" w14:textId="77777777" w:rsidR="00636E5A" w:rsidRPr="00D2391C" w:rsidRDefault="00636E5A" w:rsidP="00636E5A">
      <w:pPr>
        <w:pStyle w:val="PargrafodaLista"/>
        <w:tabs>
          <w:tab w:val="left" w:pos="2595"/>
        </w:tabs>
        <w:spacing w:line="240" w:lineRule="atLeast"/>
        <w:ind w:left="0"/>
        <w:jc w:val="both"/>
        <w:rPr>
          <w:rFonts w:ascii="Arial" w:hAnsi="Arial" w:cs="Arial"/>
          <w:sz w:val="24"/>
          <w:szCs w:val="24"/>
        </w:rPr>
      </w:pPr>
    </w:p>
    <w:p w14:paraId="64015D76" w14:textId="77777777"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3 – DA JUSTIFICATIVA</w:t>
      </w:r>
    </w:p>
    <w:p w14:paraId="236B700E" w14:textId="77777777" w:rsidR="00636E5A" w:rsidRPr="00CE55BA" w:rsidRDefault="00636E5A" w:rsidP="00636E5A">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Os serviços terceirizados demandados destinam-se à realização de atividades</w:t>
      </w:r>
      <w:r w:rsidR="005D5497" w:rsidRPr="00CE55BA">
        <w:rPr>
          <w:rFonts w:ascii="Arial" w:hAnsi="Arial" w:cs="Arial"/>
          <w:sz w:val="24"/>
          <w:szCs w:val="24"/>
        </w:rPr>
        <w:t xml:space="preserve"> correlatas à prestação de serviços</w:t>
      </w:r>
      <w:r w:rsidR="00AB27BC" w:rsidRPr="00CE55BA">
        <w:rPr>
          <w:rFonts w:ascii="Arial" w:hAnsi="Arial" w:cs="Arial"/>
          <w:sz w:val="24"/>
          <w:szCs w:val="24"/>
        </w:rPr>
        <w:t xml:space="preserve"> </w:t>
      </w:r>
      <w:proofErr w:type="spellStart"/>
      <w:r w:rsidR="00AB27BC" w:rsidRPr="00CE55BA">
        <w:rPr>
          <w:rFonts w:ascii="Arial" w:hAnsi="Arial" w:cs="Arial"/>
          <w:sz w:val="24"/>
          <w:szCs w:val="24"/>
        </w:rPr>
        <w:t>demanutenção</w:t>
      </w:r>
      <w:proofErr w:type="spellEnd"/>
      <w:r w:rsidR="00AB27BC" w:rsidRPr="00CE55BA">
        <w:rPr>
          <w:rFonts w:ascii="Arial" w:hAnsi="Arial" w:cs="Arial"/>
          <w:sz w:val="24"/>
          <w:szCs w:val="24"/>
        </w:rPr>
        <w:t>, asseio, limpeza e conservação</w:t>
      </w:r>
      <w:r w:rsidR="001578FD" w:rsidRPr="00CE55BA">
        <w:rPr>
          <w:rFonts w:ascii="Arial" w:hAnsi="Arial" w:cs="Arial"/>
          <w:sz w:val="24"/>
          <w:szCs w:val="24"/>
        </w:rPr>
        <w:t xml:space="preserve">, </w:t>
      </w:r>
      <w:r w:rsidR="00653025" w:rsidRPr="00CE55BA">
        <w:rPr>
          <w:rFonts w:ascii="Arial" w:hAnsi="Arial" w:cs="Arial"/>
          <w:sz w:val="24"/>
          <w:szCs w:val="24"/>
        </w:rPr>
        <w:t xml:space="preserve">dedetização, </w:t>
      </w:r>
      <w:proofErr w:type="spellStart"/>
      <w:r w:rsidR="00653025" w:rsidRPr="00CE55BA">
        <w:rPr>
          <w:rFonts w:ascii="Arial" w:hAnsi="Arial" w:cs="Arial"/>
          <w:sz w:val="24"/>
          <w:szCs w:val="24"/>
        </w:rPr>
        <w:t>desratificação</w:t>
      </w:r>
      <w:proofErr w:type="spellEnd"/>
      <w:r w:rsidR="00653025" w:rsidRPr="00CE55BA">
        <w:rPr>
          <w:rFonts w:ascii="Arial" w:hAnsi="Arial" w:cs="Arial"/>
          <w:sz w:val="24"/>
          <w:szCs w:val="24"/>
        </w:rPr>
        <w:t xml:space="preserve"> e desinfestação para controle de pombos, com o fornecimento de mão de obra, todos os insumos, equipamentos e ferramentas necessários a serem executados </w:t>
      </w:r>
      <w:r w:rsidR="00AB27BC" w:rsidRPr="00CE55BA">
        <w:rPr>
          <w:rFonts w:ascii="Arial" w:hAnsi="Arial" w:cs="Arial"/>
          <w:sz w:val="24"/>
          <w:szCs w:val="24"/>
        </w:rPr>
        <w:t xml:space="preserve">em áreas internas e externas das unidades relacionadas pela </w:t>
      </w:r>
      <w:r w:rsidRPr="00CE55BA">
        <w:rPr>
          <w:rFonts w:ascii="Arial" w:hAnsi="Arial" w:cs="Arial"/>
          <w:sz w:val="24"/>
          <w:szCs w:val="24"/>
        </w:rPr>
        <w:t>Secretaria Municipal de Educação - SME.</w:t>
      </w:r>
    </w:p>
    <w:p w14:paraId="6BB68A0C" w14:textId="77777777"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14:paraId="54DADAB4" w14:textId="77777777" w:rsidR="00692B66" w:rsidRPr="00CE55BA" w:rsidRDefault="00692B66" w:rsidP="00692B66">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 xml:space="preserve">Erradicar e prevenir a proliferação de insetos de espécies diversas, tais como baratas, escorpiões, cupins, polias, aranhas, formigas e mosquitos, observados em todas as unidades escolares e creches, no âmbito da Secretaria Municipal de Educação. </w:t>
      </w:r>
    </w:p>
    <w:p w14:paraId="6B051E67" w14:textId="77777777" w:rsidR="00636E5A" w:rsidRPr="00CE55BA" w:rsidRDefault="00636E5A" w:rsidP="00692B66">
      <w:pPr>
        <w:pStyle w:val="PargrafodaLista"/>
        <w:tabs>
          <w:tab w:val="left" w:pos="2595"/>
        </w:tabs>
        <w:spacing w:line="240" w:lineRule="atLeast"/>
        <w:ind w:left="0"/>
        <w:jc w:val="both"/>
        <w:rPr>
          <w:rFonts w:ascii="Arial" w:hAnsi="Arial" w:cs="Arial"/>
          <w:bCs/>
          <w:sz w:val="16"/>
          <w:szCs w:val="16"/>
        </w:rPr>
      </w:pPr>
    </w:p>
    <w:p w14:paraId="3E6C4EA7" w14:textId="77777777" w:rsidR="008C3646" w:rsidRPr="00CE55BA" w:rsidRDefault="008C3646" w:rsidP="00692B66">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Eliminar e prevenir a proliferação de ratos;</w:t>
      </w:r>
    </w:p>
    <w:p w14:paraId="5C12329C" w14:textId="77777777" w:rsidR="008C3646" w:rsidRPr="00CE55BA" w:rsidRDefault="008C3646" w:rsidP="00692B66">
      <w:pPr>
        <w:pStyle w:val="PargrafodaLista"/>
        <w:tabs>
          <w:tab w:val="left" w:pos="2595"/>
        </w:tabs>
        <w:spacing w:line="240" w:lineRule="atLeast"/>
        <w:ind w:left="0"/>
        <w:jc w:val="both"/>
        <w:rPr>
          <w:rFonts w:ascii="Arial" w:hAnsi="Arial" w:cs="Arial"/>
          <w:sz w:val="16"/>
          <w:szCs w:val="16"/>
        </w:rPr>
      </w:pPr>
    </w:p>
    <w:p w14:paraId="412C71A0" w14:textId="77777777" w:rsidR="008C3646" w:rsidRPr="00CE55BA" w:rsidRDefault="008C3646" w:rsidP="00692B66">
      <w:pPr>
        <w:pStyle w:val="PargrafodaLista"/>
        <w:tabs>
          <w:tab w:val="left" w:pos="2595"/>
        </w:tabs>
        <w:spacing w:line="240" w:lineRule="atLeast"/>
        <w:ind w:left="0"/>
        <w:jc w:val="both"/>
        <w:rPr>
          <w:rFonts w:ascii="Arial" w:hAnsi="Arial" w:cs="Arial"/>
          <w:bCs/>
          <w:sz w:val="24"/>
          <w:szCs w:val="24"/>
        </w:rPr>
      </w:pPr>
      <w:r w:rsidRPr="00CE55BA">
        <w:rPr>
          <w:rFonts w:ascii="Arial" w:hAnsi="Arial" w:cs="Arial"/>
          <w:sz w:val="24"/>
          <w:szCs w:val="24"/>
        </w:rPr>
        <w:t xml:space="preserve">Preservação e integridade da saúde dos </w:t>
      </w:r>
      <w:r w:rsidR="007B57FD" w:rsidRPr="00CE55BA">
        <w:rPr>
          <w:rFonts w:ascii="Arial" w:hAnsi="Arial" w:cs="Arial"/>
          <w:sz w:val="24"/>
          <w:szCs w:val="24"/>
        </w:rPr>
        <w:t>alunos e serv</w:t>
      </w:r>
      <w:r w:rsidRPr="00CE55BA">
        <w:rPr>
          <w:rFonts w:ascii="Arial" w:hAnsi="Arial" w:cs="Arial"/>
          <w:sz w:val="24"/>
          <w:szCs w:val="24"/>
        </w:rPr>
        <w:t xml:space="preserve">idores </w:t>
      </w:r>
      <w:r w:rsidR="007B57FD" w:rsidRPr="00CE55BA">
        <w:rPr>
          <w:rFonts w:ascii="Arial" w:hAnsi="Arial" w:cs="Arial"/>
          <w:sz w:val="24"/>
          <w:szCs w:val="24"/>
        </w:rPr>
        <w:t>das unidades escolares e creches</w:t>
      </w:r>
      <w:r w:rsidRPr="00CE55BA">
        <w:rPr>
          <w:rFonts w:ascii="Arial" w:hAnsi="Arial" w:cs="Arial"/>
          <w:sz w:val="24"/>
          <w:szCs w:val="24"/>
        </w:rPr>
        <w:t>;</w:t>
      </w:r>
    </w:p>
    <w:p w14:paraId="610FD0A1" w14:textId="77777777" w:rsidR="0028487D" w:rsidRPr="00CE55BA" w:rsidRDefault="0028487D" w:rsidP="00636E5A">
      <w:pPr>
        <w:autoSpaceDE w:val="0"/>
        <w:autoSpaceDN w:val="0"/>
        <w:adjustRightInd w:val="0"/>
        <w:spacing w:line="240" w:lineRule="atLeast"/>
        <w:jc w:val="both"/>
        <w:rPr>
          <w:rFonts w:ascii="Arial" w:hAnsi="Arial" w:cs="Arial"/>
          <w:bCs/>
          <w:sz w:val="16"/>
          <w:szCs w:val="16"/>
        </w:rPr>
      </w:pPr>
    </w:p>
    <w:p w14:paraId="36C39199" w14:textId="77777777" w:rsidR="004F2BBD" w:rsidRDefault="004F2BBD" w:rsidP="004F2BBD">
      <w:pPr>
        <w:pStyle w:val="PargrafodaLista"/>
        <w:tabs>
          <w:tab w:val="left" w:pos="2595"/>
        </w:tabs>
        <w:spacing w:line="240" w:lineRule="atLeast"/>
        <w:ind w:left="0"/>
        <w:jc w:val="both"/>
        <w:rPr>
          <w:rFonts w:ascii="Arial" w:hAnsi="Arial" w:cs="Arial"/>
          <w:sz w:val="24"/>
          <w:szCs w:val="24"/>
        </w:rPr>
      </w:pPr>
      <w:r w:rsidRPr="005171D6">
        <w:rPr>
          <w:rFonts w:ascii="Arial" w:hAnsi="Arial" w:cs="Arial"/>
          <w:sz w:val="24"/>
          <w:szCs w:val="24"/>
        </w:rPr>
        <w:t>A contratação visa ainda assegurar a continuidade dos serviços auxiliares atualmente prestados nas dependências da SME.</w:t>
      </w:r>
    </w:p>
    <w:p w14:paraId="07B55DA6" w14:textId="77777777" w:rsidR="004F2BBD" w:rsidRDefault="004F2BBD" w:rsidP="00636E5A">
      <w:pPr>
        <w:autoSpaceDE w:val="0"/>
        <w:autoSpaceDN w:val="0"/>
        <w:adjustRightInd w:val="0"/>
        <w:spacing w:line="240" w:lineRule="atLeast"/>
        <w:jc w:val="both"/>
        <w:rPr>
          <w:rFonts w:ascii="Arial" w:hAnsi="Arial" w:cs="Arial"/>
          <w:bCs/>
          <w:sz w:val="16"/>
          <w:szCs w:val="16"/>
        </w:rPr>
      </w:pPr>
    </w:p>
    <w:p w14:paraId="53D64C38" w14:textId="77777777" w:rsidR="00636E5A" w:rsidRPr="00D2391C" w:rsidRDefault="00636E5A" w:rsidP="00636E5A">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4 – DO FUNDAMENTO LEGAL</w:t>
      </w:r>
    </w:p>
    <w:p w14:paraId="5F36F2E8" w14:textId="77777777" w:rsidR="00636E5A" w:rsidRPr="00CF3FFA" w:rsidRDefault="00636E5A" w:rsidP="00636E5A">
      <w:pPr>
        <w:autoSpaceDE w:val="0"/>
        <w:autoSpaceDN w:val="0"/>
        <w:adjustRightInd w:val="0"/>
        <w:spacing w:line="240" w:lineRule="atLeast"/>
        <w:jc w:val="both"/>
        <w:rPr>
          <w:rFonts w:ascii="Arial" w:hAnsi="Arial" w:cs="Arial"/>
          <w:bCs/>
          <w:sz w:val="16"/>
          <w:szCs w:val="16"/>
        </w:rPr>
      </w:pPr>
    </w:p>
    <w:p w14:paraId="5A11A411" w14:textId="77777777" w:rsidR="00636E5A" w:rsidRPr="00D2391C" w:rsidRDefault="00636E5A" w:rsidP="00636E5A">
      <w:pPr>
        <w:autoSpaceDE w:val="0"/>
        <w:autoSpaceDN w:val="0"/>
        <w:adjustRightInd w:val="0"/>
        <w:spacing w:line="240" w:lineRule="atLeast"/>
        <w:jc w:val="both"/>
        <w:rPr>
          <w:rFonts w:ascii="Arial" w:hAnsi="Arial" w:cs="Arial"/>
          <w:b/>
          <w:bCs/>
          <w:sz w:val="24"/>
          <w:szCs w:val="24"/>
        </w:rPr>
      </w:pPr>
      <w:r w:rsidRPr="00D2391C">
        <w:rPr>
          <w:rFonts w:ascii="Arial" w:hAnsi="Arial" w:cs="Arial"/>
          <w:bCs/>
          <w:sz w:val="24"/>
          <w:szCs w:val="24"/>
        </w:rPr>
        <w:t xml:space="preserve">A contratação de pessoa jurídica para a prestação dos serviços objeto do presente termo de </w:t>
      </w:r>
      <w:r w:rsidR="00B11125" w:rsidRPr="00D2391C">
        <w:rPr>
          <w:rFonts w:ascii="Arial" w:hAnsi="Arial" w:cs="Arial"/>
          <w:bCs/>
          <w:sz w:val="24"/>
          <w:szCs w:val="24"/>
        </w:rPr>
        <w:t>referência</w:t>
      </w:r>
      <w:r w:rsidRPr="00D2391C">
        <w:rPr>
          <w:rFonts w:ascii="Arial" w:hAnsi="Arial" w:cs="Arial"/>
          <w:bCs/>
          <w:sz w:val="24"/>
          <w:szCs w:val="24"/>
        </w:rPr>
        <w:t xml:space="preserve"> encontra amparo legal na Lei nº. 9.632, de 07 de maio de 1998, no Decreto Federal nº. 2.271, de 07 de julho de 1997.</w:t>
      </w:r>
    </w:p>
    <w:p w14:paraId="71D00EB1" w14:textId="77777777" w:rsidR="00636E5A" w:rsidRPr="00CF3FFA" w:rsidRDefault="00636E5A" w:rsidP="00636E5A">
      <w:pPr>
        <w:autoSpaceDE w:val="0"/>
        <w:autoSpaceDN w:val="0"/>
        <w:adjustRightInd w:val="0"/>
        <w:spacing w:line="240" w:lineRule="atLeast"/>
        <w:jc w:val="both"/>
        <w:rPr>
          <w:rFonts w:ascii="Arial" w:hAnsi="Arial" w:cs="Arial"/>
          <w:b/>
          <w:bCs/>
          <w:sz w:val="16"/>
          <w:szCs w:val="16"/>
        </w:rPr>
      </w:pPr>
    </w:p>
    <w:p w14:paraId="55D0996E" w14:textId="77777777" w:rsidR="00636E5A" w:rsidRDefault="00636E5A" w:rsidP="00636E5A">
      <w:pPr>
        <w:autoSpaceDE w:val="0"/>
        <w:autoSpaceDN w:val="0"/>
        <w:adjustRightInd w:val="0"/>
        <w:spacing w:line="240" w:lineRule="atLeast"/>
        <w:jc w:val="both"/>
        <w:rPr>
          <w:rFonts w:ascii="Arial" w:hAnsi="Arial" w:cs="Arial"/>
          <w:bCs/>
          <w:sz w:val="24"/>
          <w:szCs w:val="24"/>
        </w:rPr>
      </w:pPr>
      <w:r w:rsidRPr="00D2391C">
        <w:rPr>
          <w:rFonts w:ascii="Arial" w:hAnsi="Arial" w:cs="Arial"/>
          <w:bCs/>
          <w:sz w:val="24"/>
          <w:szCs w:val="24"/>
        </w:rPr>
        <w:t xml:space="preserve">Os serviços referenciados neste termo de referência, dada as suas características, se enquadram no conceito de serviços comuns, conforme definido no §1º, do art.2º, do Decreto nº. 5.450/2005. </w:t>
      </w:r>
    </w:p>
    <w:p w14:paraId="3E9AF7FD" w14:textId="77777777" w:rsidR="00B11125" w:rsidRPr="00D2391C" w:rsidRDefault="00B11125" w:rsidP="00636E5A">
      <w:pPr>
        <w:autoSpaceDE w:val="0"/>
        <w:autoSpaceDN w:val="0"/>
        <w:adjustRightInd w:val="0"/>
        <w:spacing w:line="240" w:lineRule="atLeast"/>
        <w:jc w:val="both"/>
        <w:rPr>
          <w:rFonts w:ascii="Arial" w:hAnsi="Arial" w:cs="Arial"/>
          <w:bCs/>
          <w:sz w:val="24"/>
          <w:szCs w:val="24"/>
        </w:rPr>
      </w:pPr>
    </w:p>
    <w:p w14:paraId="5A287562" w14:textId="77777777"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lastRenderedPageBreak/>
        <w:t>5 – DESCRIÇÃO DOS SERVIÇOS E ATRIBUIÇÕES</w:t>
      </w:r>
    </w:p>
    <w:p w14:paraId="5D2C0D96" w14:textId="77777777"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14:paraId="7E121D4A" w14:textId="77777777"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14:paraId="17FA8C02" w14:textId="77777777" w:rsidR="00636E5A" w:rsidRPr="00B47A19" w:rsidRDefault="00636E5A" w:rsidP="00636E5A">
      <w:pPr>
        <w:autoSpaceDE w:val="0"/>
        <w:autoSpaceDN w:val="0"/>
        <w:adjustRightInd w:val="0"/>
        <w:spacing w:line="240" w:lineRule="atLeast"/>
        <w:jc w:val="both"/>
        <w:rPr>
          <w:rFonts w:ascii="Arial" w:hAnsi="Arial" w:cs="Arial"/>
          <w:sz w:val="16"/>
          <w:szCs w:val="16"/>
        </w:rPr>
      </w:pPr>
    </w:p>
    <w:p w14:paraId="01D9E067" w14:textId="77777777" w:rsidR="00636E5A" w:rsidRPr="00CE55BA" w:rsidRDefault="00636E5A" w:rsidP="00636E5A">
      <w:pPr>
        <w:autoSpaceDE w:val="0"/>
        <w:autoSpaceDN w:val="0"/>
        <w:adjustRightInd w:val="0"/>
        <w:spacing w:line="240" w:lineRule="atLeast"/>
        <w:jc w:val="both"/>
        <w:rPr>
          <w:rFonts w:ascii="Arial" w:hAnsi="Arial" w:cs="Arial"/>
          <w:sz w:val="24"/>
          <w:szCs w:val="24"/>
        </w:rPr>
      </w:pPr>
      <w:r w:rsidRPr="00CE55BA">
        <w:rPr>
          <w:rFonts w:ascii="Arial" w:hAnsi="Arial" w:cs="Arial"/>
          <w:sz w:val="24"/>
          <w:szCs w:val="24"/>
        </w:rPr>
        <w:t>5.1 – Serviços de asseio, limpeza</w:t>
      </w:r>
      <w:r w:rsidR="00B47A19" w:rsidRPr="00CE55BA">
        <w:rPr>
          <w:rFonts w:ascii="Arial" w:hAnsi="Arial" w:cs="Arial"/>
          <w:sz w:val="24"/>
          <w:szCs w:val="24"/>
        </w:rPr>
        <w:t>,</w:t>
      </w:r>
      <w:r w:rsidRPr="00CE55BA">
        <w:rPr>
          <w:rFonts w:ascii="Arial" w:hAnsi="Arial" w:cs="Arial"/>
          <w:sz w:val="24"/>
          <w:szCs w:val="24"/>
        </w:rPr>
        <w:t xml:space="preserve"> conservação </w:t>
      </w:r>
      <w:r w:rsidR="00B47A19" w:rsidRPr="00CE55BA">
        <w:rPr>
          <w:rFonts w:ascii="Arial" w:hAnsi="Arial" w:cs="Arial"/>
          <w:sz w:val="24"/>
          <w:szCs w:val="24"/>
        </w:rPr>
        <w:t xml:space="preserve">dedetização, </w:t>
      </w:r>
      <w:proofErr w:type="spellStart"/>
      <w:r w:rsidR="00B47A19" w:rsidRPr="00CE55BA">
        <w:rPr>
          <w:rFonts w:ascii="Arial" w:hAnsi="Arial" w:cs="Arial"/>
          <w:sz w:val="24"/>
          <w:szCs w:val="24"/>
        </w:rPr>
        <w:t>desratificação</w:t>
      </w:r>
      <w:proofErr w:type="spellEnd"/>
      <w:r w:rsidR="00B47A19" w:rsidRPr="00CE55BA">
        <w:rPr>
          <w:rFonts w:ascii="Arial" w:hAnsi="Arial" w:cs="Arial"/>
          <w:sz w:val="24"/>
          <w:szCs w:val="24"/>
        </w:rPr>
        <w:t xml:space="preserve"> e desinfestação para controle de pombos</w:t>
      </w:r>
      <w:r w:rsidR="008113FB">
        <w:rPr>
          <w:rFonts w:ascii="Arial" w:hAnsi="Arial" w:cs="Arial"/>
          <w:sz w:val="24"/>
          <w:szCs w:val="24"/>
        </w:rPr>
        <w:t xml:space="preserve">, limpeza caixa </w:t>
      </w:r>
      <w:r w:rsidR="00B11125">
        <w:rPr>
          <w:rFonts w:ascii="Arial" w:hAnsi="Arial" w:cs="Arial"/>
          <w:sz w:val="24"/>
          <w:szCs w:val="24"/>
        </w:rPr>
        <w:t>d’agua</w:t>
      </w:r>
      <w:r w:rsidR="00FA4CC7" w:rsidRPr="00CE55BA">
        <w:rPr>
          <w:rFonts w:ascii="Arial" w:hAnsi="Arial" w:cs="Arial"/>
          <w:sz w:val="24"/>
          <w:szCs w:val="24"/>
        </w:rPr>
        <w:t xml:space="preserve"> nas </w:t>
      </w:r>
      <w:r w:rsidRPr="00CE55BA">
        <w:rPr>
          <w:rFonts w:ascii="Arial" w:hAnsi="Arial" w:cs="Arial"/>
          <w:sz w:val="24"/>
          <w:szCs w:val="24"/>
        </w:rPr>
        <w:t>unidades escolares - escolas e creches</w:t>
      </w:r>
    </w:p>
    <w:p w14:paraId="1E828153" w14:textId="77777777" w:rsidR="00636E5A" w:rsidRPr="00CE55BA" w:rsidRDefault="00636E5A" w:rsidP="00636E5A">
      <w:pPr>
        <w:pStyle w:val="PargrafodaLista"/>
        <w:autoSpaceDE w:val="0"/>
        <w:autoSpaceDN w:val="0"/>
        <w:adjustRightInd w:val="0"/>
        <w:spacing w:line="240" w:lineRule="atLeast"/>
        <w:ind w:left="0"/>
        <w:rPr>
          <w:rFonts w:ascii="Arial" w:hAnsi="Arial" w:cs="Arial"/>
          <w:sz w:val="16"/>
          <w:szCs w:val="16"/>
        </w:rPr>
      </w:pPr>
    </w:p>
    <w:p w14:paraId="0FA7FF96" w14:textId="77777777" w:rsidR="00636E5A" w:rsidRPr="00D2391C" w:rsidRDefault="00636E5A" w:rsidP="00636E5A">
      <w:pPr>
        <w:pStyle w:val="PargrafodaLista"/>
        <w:autoSpaceDE w:val="0"/>
        <w:autoSpaceDN w:val="0"/>
        <w:adjustRightInd w:val="0"/>
        <w:spacing w:line="240" w:lineRule="atLeast"/>
        <w:ind w:left="0"/>
        <w:rPr>
          <w:rFonts w:ascii="Arial" w:hAnsi="Arial" w:cs="Arial"/>
          <w:b/>
          <w:sz w:val="24"/>
          <w:szCs w:val="24"/>
        </w:rPr>
      </w:pPr>
      <w:r w:rsidRPr="00D2391C">
        <w:rPr>
          <w:rFonts w:ascii="Arial" w:hAnsi="Arial" w:cs="Arial"/>
          <w:b/>
          <w:sz w:val="24"/>
          <w:szCs w:val="24"/>
        </w:rPr>
        <w:t>5.1.1 – Indicadores necessários para a execução dos serviços</w:t>
      </w:r>
    </w:p>
    <w:p w14:paraId="3B04CAF9" w14:textId="77777777" w:rsidR="00636E5A" w:rsidRPr="00B47A19" w:rsidRDefault="00636E5A" w:rsidP="00636E5A">
      <w:pPr>
        <w:pStyle w:val="PargrafodaLista"/>
        <w:autoSpaceDE w:val="0"/>
        <w:autoSpaceDN w:val="0"/>
        <w:adjustRightInd w:val="0"/>
        <w:spacing w:line="240" w:lineRule="atLeast"/>
        <w:ind w:left="0"/>
        <w:rPr>
          <w:rFonts w:ascii="Arial" w:hAnsi="Arial" w:cs="Arial"/>
          <w:b/>
          <w:sz w:val="16"/>
          <w:szCs w:val="16"/>
        </w:rPr>
      </w:pPr>
    </w:p>
    <w:p w14:paraId="41EB961D" w14:textId="77777777" w:rsidR="00636E5A" w:rsidRPr="00D2391C" w:rsidRDefault="00636E5A" w:rsidP="00636E5A">
      <w:pPr>
        <w:pStyle w:val="PargrafodaLista"/>
        <w:autoSpaceDE w:val="0"/>
        <w:autoSpaceDN w:val="0"/>
        <w:adjustRightInd w:val="0"/>
        <w:spacing w:line="240" w:lineRule="atLeast"/>
        <w:ind w:left="0"/>
        <w:rPr>
          <w:rFonts w:ascii="Arial" w:hAnsi="Arial" w:cs="Arial"/>
          <w:sz w:val="24"/>
          <w:szCs w:val="24"/>
          <w:u w:val="single"/>
        </w:rPr>
      </w:pPr>
      <w:r w:rsidRPr="00D2391C">
        <w:rPr>
          <w:rFonts w:ascii="Arial" w:hAnsi="Arial" w:cs="Arial"/>
          <w:b/>
          <w:sz w:val="24"/>
          <w:szCs w:val="24"/>
        </w:rPr>
        <w:t>5.1.1.1 – Escolas</w:t>
      </w:r>
    </w:p>
    <w:p w14:paraId="05EAA058" w14:textId="77777777" w:rsidR="00636E5A" w:rsidRPr="00D2391C" w:rsidRDefault="00636E5A" w:rsidP="00636E5A">
      <w:pPr>
        <w:autoSpaceDE w:val="0"/>
        <w:autoSpaceDN w:val="0"/>
        <w:adjustRightInd w:val="0"/>
        <w:spacing w:line="240" w:lineRule="atLeast"/>
        <w:rPr>
          <w:rFonts w:ascii="Arial" w:hAnsi="Arial" w:cs="Arial"/>
        </w:rPr>
      </w:pPr>
    </w:p>
    <w:p w14:paraId="1516003A" w14:textId="77777777" w:rsidR="00636E5A" w:rsidRDefault="00636E5A" w:rsidP="00636E5A">
      <w:pPr>
        <w:autoSpaceDE w:val="0"/>
        <w:autoSpaceDN w:val="0"/>
        <w:adjustRightInd w:val="0"/>
        <w:spacing w:line="240" w:lineRule="atLeast"/>
        <w:rPr>
          <w:rFonts w:ascii="Arial" w:hAnsi="Arial" w:cs="Arial"/>
          <w:sz w:val="22"/>
          <w:szCs w:val="22"/>
        </w:rPr>
      </w:pPr>
      <w:r w:rsidRPr="00D2391C">
        <w:rPr>
          <w:rFonts w:ascii="Arial" w:hAnsi="Arial" w:cs="Arial"/>
          <w:sz w:val="22"/>
          <w:szCs w:val="22"/>
        </w:rPr>
        <w:t xml:space="preserve">TIPO DE ÁREA (m²)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7"/>
        <w:gridCol w:w="1088"/>
        <w:gridCol w:w="1574"/>
        <w:gridCol w:w="995"/>
        <w:gridCol w:w="1469"/>
        <w:gridCol w:w="1003"/>
        <w:gridCol w:w="1003"/>
        <w:gridCol w:w="1175"/>
        <w:gridCol w:w="997"/>
      </w:tblGrid>
      <w:tr w:rsidR="008113FB" w:rsidRPr="008113FB" w14:paraId="6BCAB4CE" w14:textId="77777777" w:rsidTr="00B11125">
        <w:trPr>
          <w:trHeight w:val="528"/>
        </w:trPr>
        <w:tc>
          <w:tcPr>
            <w:tcW w:w="306" w:type="pct"/>
            <w:vMerge w:val="restart"/>
            <w:shd w:val="clear" w:color="000000" w:fill="BFBFBF"/>
            <w:noWrap/>
            <w:vAlign w:val="center"/>
            <w:hideMark/>
          </w:tcPr>
          <w:p w14:paraId="081363A7"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ITEM</w:t>
            </w:r>
          </w:p>
        </w:tc>
        <w:tc>
          <w:tcPr>
            <w:tcW w:w="1343" w:type="pct"/>
            <w:gridSpan w:val="2"/>
            <w:vMerge w:val="restart"/>
            <w:shd w:val="clear" w:color="000000" w:fill="BFBFBF"/>
            <w:noWrap/>
            <w:vAlign w:val="center"/>
            <w:hideMark/>
          </w:tcPr>
          <w:p w14:paraId="6AE2A215"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IMÓVEIS</w:t>
            </w:r>
          </w:p>
        </w:tc>
        <w:tc>
          <w:tcPr>
            <w:tcW w:w="502" w:type="pct"/>
            <w:shd w:val="clear" w:color="000000" w:fill="BFBFBF"/>
            <w:vAlign w:val="center"/>
            <w:hideMark/>
          </w:tcPr>
          <w:p w14:paraId="1370E41C"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Nº TURNOS FUNCINAMENTO</w:t>
            </w:r>
          </w:p>
        </w:tc>
        <w:tc>
          <w:tcPr>
            <w:tcW w:w="741" w:type="pct"/>
            <w:shd w:val="clear" w:color="000000" w:fill="BFBFBF"/>
            <w:vAlign w:val="center"/>
            <w:hideMark/>
          </w:tcPr>
          <w:p w14:paraId="6CEBCFF9"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CONSTUÍDA</w:t>
            </w:r>
          </w:p>
        </w:tc>
        <w:tc>
          <w:tcPr>
            <w:tcW w:w="506" w:type="pct"/>
            <w:shd w:val="clear" w:color="000000" w:fill="BFBFBF"/>
            <w:vAlign w:val="center"/>
            <w:hideMark/>
          </w:tcPr>
          <w:p w14:paraId="2D968070"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LIMPEZA INTERNA</w:t>
            </w:r>
          </w:p>
        </w:tc>
        <w:tc>
          <w:tcPr>
            <w:tcW w:w="506" w:type="pct"/>
            <w:shd w:val="clear" w:color="000000" w:fill="BFBFBF"/>
            <w:vAlign w:val="center"/>
            <w:hideMark/>
          </w:tcPr>
          <w:p w14:paraId="01CA21A2"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DO TERRENO</w:t>
            </w:r>
          </w:p>
        </w:tc>
        <w:tc>
          <w:tcPr>
            <w:tcW w:w="593" w:type="pct"/>
            <w:shd w:val="clear" w:color="000000" w:fill="BFBFBF"/>
            <w:vAlign w:val="center"/>
            <w:hideMark/>
          </w:tcPr>
          <w:p w14:paraId="4278E844"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DE ESQUADRIAS</w:t>
            </w:r>
          </w:p>
        </w:tc>
        <w:tc>
          <w:tcPr>
            <w:tcW w:w="503" w:type="pct"/>
            <w:shd w:val="clear" w:color="000000" w:fill="BFBFBF"/>
            <w:vAlign w:val="center"/>
            <w:hideMark/>
          </w:tcPr>
          <w:p w14:paraId="33735D2F" w14:textId="77777777"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EXTERNA</w:t>
            </w:r>
          </w:p>
        </w:tc>
      </w:tr>
      <w:tr w:rsidR="008113FB" w:rsidRPr="008113FB" w14:paraId="2308C543" w14:textId="77777777" w:rsidTr="00B11125">
        <w:trPr>
          <w:trHeight w:val="264"/>
        </w:trPr>
        <w:tc>
          <w:tcPr>
            <w:tcW w:w="306" w:type="pct"/>
            <w:vMerge/>
            <w:vAlign w:val="center"/>
            <w:hideMark/>
          </w:tcPr>
          <w:p w14:paraId="5A872FC8" w14:textId="77777777" w:rsidR="008113FB" w:rsidRPr="008113FB" w:rsidRDefault="008113FB" w:rsidP="008113FB">
            <w:pPr>
              <w:rPr>
                <w:rFonts w:ascii="Arial" w:hAnsi="Arial" w:cs="Arial"/>
                <w:b/>
                <w:bCs/>
              </w:rPr>
            </w:pPr>
          </w:p>
        </w:tc>
        <w:tc>
          <w:tcPr>
            <w:tcW w:w="1343" w:type="pct"/>
            <w:gridSpan w:val="2"/>
            <w:vMerge/>
            <w:vAlign w:val="center"/>
            <w:hideMark/>
          </w:tcPr>
          <w:p w14:paraId="0F40E9B2" w14:textId="77777777" w:rsidR="008113FB" w:rsidRPr="008113FB" w:rsidRDefault="008113FB" w:rsidP="008113FB">
            <w:pPr>
              <w:rPr>
                <w:rFonts w:ascii="Arial" w:hAnsi="Arial" w:cs="Arial"/>
                <w:b/>
                <w:bCs/>
              </w:rPr>
            </w:pPr>
          </w:p>
        </w:tc>
        <w:tc>
          <w:tcPr>
            <w:tcW w:w="502" w:type="pct"/>
            <w:shd w:val="clear" w:color="000000" w:fill="BFBFBF"/>
            <w:noWrap/>
            <w:vAlign w:val="center"/>
            <w:hideMark/>
          </w:tcPr>
          <w:p w14:paraId="48520391" w14:textId="77777777" w:rsidR="008113FB" w:rsidRPr="008113FB" w:rsidRDefault="008113FB" w:rsidP="008113FB">
            <w:pPr>
              <w:jc w:val="center"/>
              <w:rPr>
                <w:rFonts w:ascii="Arial" w:hAnsi="Arial" w:cs="Arial"/>
                <w:b/>
                <w:bCs/>
              </w:rPr>
            </w:pPr>
            <w:r w:rsidRPr="008113FB">
              <w:rPr>
                <w:rFonts w:ascii="Arial" w:hAnsi="Arial" w:cs="Arial"/>
                <w:b/>
                <w:bCs/>
              </w:rPr>
              <w:t> </w:t>
            </w:r>
          </w:p>
        </w:tc>
        <w:tc>
          <w:tcPr>
            <w:tcW w:w="741" w:type="pct"/>
            <w:shd w:val="clear" w:color="000000" w:fill="BFBFBF"/>
            <w:vAlign w:val="center"/>
            <w:hideMark/>
          </w:tcPr>
          <w:p w14:paraId="0D5FAA78" w14:textId="77777777" w:rsidR="008113FB" w:rsidRPr="008113FB" w:rsidRDefault="008113FB" w:rsidP="008113FB">
            <w:pPr>
              <w:jc w:val="center"/>
              <w:rPr>
                <w:rFonts w:ascii="Arial" w:hAnsi="Arial" w:cs="Arial"/>
                <w:b/>
                <w:bCs/>
              </w:rPr>
            </w:pPr>
            <w:r w:rsidRPr="008113FB">
              <w:rPr>
                <w:rFonts w:ascii="Arial" w:hAnsi="Arial" w:cs="Arial"/>
                <w:b/>
                <w:bCs/>
              </w:rPr>
              <w:t> </w:t>
            </w:r>
          </w:p>
        </w:tc>
        <w:tc>
          <w:tcPr>
            <w:tcW w:w="506" w:type="pct"/>
            <w:shd w:val="clear" w:color="000000" w:fill="BFBFBF"/>
            <w:vAlign w:val="center"/>
            <w:hideMark/>
          </w:tcPr>
          <w:p w14:paraId="2A1B7A70" w14:textId="77777777" w:rsidR="008113FB" w:rsidRPr="008113FB" w:rsidRDefault="008113FB" w:rsidP="008113FB">
            <w:pPr>
              <w:jc w:val="center"/>
              <w:rPr>
                <w:rFonts w:ascii="Arial" w:hAnsi="Arial" w:cs="Arial"/>
                <w:b/>
                <w:bCs/>
              </w:rPr>
            </w:pPr>
            <w:r w:rsidRPr="008113FB">
              <w:rPr>
                <w:rFonts w:ascii="Arial" w:hAnsi="Arial" w:cs="Arial"/>
                <w:b/>
                <w:bCs/>
              </w:rPr>
              <w:t> </w:t>
            </w:r>
          </w:p>
        </w:tc>
        <w:tc>
          <w:tcPr>
            <w:tcW w:w="506" w:type="pct"/>
            <w:shd w:val="clear" w:color="000000" w:fill="BFBFBF"/>
            <w:vAlign w:val="center"/>
            <w:hideMark/>
          </w:tcPr>
          <w:p w14:paraId="7B34E10B" w14:textId="77777777" w:rsidR="008113FB" w:rsidRPr="008113FB" w:rsidRDefault="008113FB" w:rsidP="008113FB">
            <w:pPr>
              <w:jc w:val="center"/>
              <w:rPr>
                <w:rFonts w:ascii="Arial" w:hAnsi="Arial" w:cs="Arial"/>
                <w:b/>
                <w:bCs/>
              </w:rPr>
            </w:pPr>
            <w:r w:rsidRPr="008113FB">
              <w:rPr>
                <w:rFonts w:ascii="Arial" w:hAnsi="Arial" w:cs="Arial"/>
                <w:b/>
                <w:bCs/>
              </w:rPr>
              <w:t> </w:t>
            </w:r>
          </w:p>
        </w:tc>
        <w:tc>
          <w:tcPr>
            <w:tcW w:w="593" w:type="pct"/>
            <w:shd w:val="clear" w:color="000000" w:fill="BFBFBF"/>
            <w:vAlign w:val="center"/>
            <w:hideMark/>
          </w:tcPr>
          <w:p w14:paraId="36AA5257" w14:textId="77777777" w:rsidR="008113FB" w:rsidRPr="008113FB" w:rsidRDefault="008113FB" w:rsidP="008113FB">
            <w:pPr>
              <w:jc w:val="center"/>
              <w:rPr>
                <w:rFonts w:ascii="Arial" w:hAnsi="Arial" w:cs="Arial"/>
                <w:b/>
                <w:bCs/>
              </w:rPr>
            </w:pPr>
            <w:r w:rsidRPr="008113FB">
              <w:rPr>
                <w:rFonts w:ascii="Arial" w:hAnsi="Arial" w:cs="Arial"/>
                <w:b/>
                <w:bCs/>
              </w:rPr>
              <w:t> </w:t>
            </w:r>
          </w:p>
        </w:tc>
        <w:tc>
          <w:tcPr>
            <w:tcW w:w="503" w:type="pct"/>
            <w:shd w:val="clear" w:color="000000" w:fill="BFBFBF"/>
            <w:vAlign w:val="center"/>
            <w:hideMark/>
          </w:tcPr>
          <w:p w14:paraId="3F25AA73" w14:textId="77777777" w:rsidR="008113FB" w:rsidRPr="008113FB" w:rsidRDefault="008113FB" w:rsidP="008113FB">
            <w:pPr>
              <w:jc w:val="center"/>
              <w:rPr>
                <w:rFonts w:ascii="Arial" w:hAnsi="Arial" w:cs="Arial"/>
                <w:b/>
                <w:bCs/>
              </w:rPr>
            </w:pPr>
            <w:r w:rsidRPr="008113FB">
              <w:rPr>
                <w:rFonts w:ascii="Arial" w:hAnsi="Arial" w:cs="Arial"/>
                <w:b/>
                <w:bCs/>
              </w:rPr>
              <w:t> </w:t>
            </w:r>
          </w:p>
        </w:tc>
      </w:tr>
      <w:tr w:rsidR="008113FB" w:rsidRPr="008113FB" w14:paraId="139A8624" w14:textId="77777777" w:rsidTr="00B11125">
        <w:trPr>
          <w:trHeight w:val="264"/>
        </w:trPr>
        <w:tc>
          <w:tcPr>
            <w:tcW w:w="306" w:type="pct"/>
            <w:shd w:val="clear" w:color="000000" w:fill="BFBFBF"/>
            <w:noWrap/>
            <w:vAlign w:val="bottom"/>
            <w:hideMark/>
          </w:tcPr>
          <w:p w14:paraId="228459C2" w14:textId="77777777" w:rsidR="008113FB" w:rsidRPr="008113FB" w:rsidRDefault="008113FB" w:rsidP="008113FB">
            <w:pPr>
              <w:rPr>
                <w:rFonts w:ascii="Arial" w:hAnsi="Arial" w:cs="Arial"/>
              </w:rPr>
            </w:pPr>
            <w:r w:rsidRPr="008113FB">
              <w:rPr>
                <w:rFonts w:ascii="Arial" w:hAnsi="Arial" w:cs="Arial"/>
              </w:rPr>
              <w:t> </w:t>
            </w:r>
          </w:p>
        </w:tc>
        <w:tc>
          <w:tcPr>
            <w:tcW w:w="549" w:type="pct"/>
            <w:shd w:val="clear" w:color="000000" w:fill="BFBFBF"/>
            <w:noWrap/>
            <w:vAlign w:val="center"/>
            <w:hideMark/>
          </w:tcPr>
          <w:p w14:paraId="4A7426B7"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ENDEREÇO</w:t>
            </w:r>
          </w:p>
        </w:tc>
        <w:tc>
          <w:tcPr>
            <w:tcW w:w="794" w:type="pct"/>
            <w:shd w:val="clear" w:color="000000" w:fill="BFBFBF"/>
            <w:noWrap/>
            <w:vAlign w:val="center"/>
            <w:hideMark/>
          </w:tcPr>
          <w:p w14:paraId="64FE2002"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NOME DA UNIDADE</w:t>
            </w:r>
          </w:p>
        </w:tc>
        <w:tc>
          <w:tcPr>
            <w:tcW w:w="502" w:type="pct"/>
            <w:shd w:val="clear" w:color="000000" w:fill="BFBFBF"/>
            <w:noWrap/>
            <w:vAlign w:val="center"/>
            <w:hideMark/>
          </w:tcPr>
          <w:p w14:paraId="041ECB4A"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 </w:t>
            </w:r>
          </w:p>
        </w:tc>
        <w:tc>
          <w:tcPr>
            <w:tcW w:w="741" w:type="pct"/>
            <w:shd w:val="clear" w:color="000000" w:fill="BFBFBF"/>
            <w:noWrap/>
            <w:vAlign w:val="center"/>
            <w:hideMark/>
          </w:tcPr>
          <w:p w14:paraId="2C699234"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06" w:type="pct"/>
            <w:shd w:val="clear" w:color="000000" w:fill="BFBFBF"/>
            <w:noWrap/>
            <w:vAlign w:val="center"/>
            <w:hideMark/>
          </w:tcPr>
          <w:p w14:paraId="691A90D5"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06" w:type="pct"/>
            <w:shd w:val="clear" w:color="000000" w:fill="BFBFBF"/>
            <w:noWrap/>
            <w:vAlign w:val="center"/>
            <w:hideMark/>
          </w:tcPr>
          <w:p w14:paraId="3B332135"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93" w:type="pct"/>
            <w:shd w:val="clear" w:color="000000" w:fill="BFBFBF"/>
            <w:noWrap/>
            <w:vAlign w:val="center"/>
            <w:hideMark/>
          </w:tcPr>
          <w:p w14:paraId="338DC253"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03" w:type="pct"/>
            <w:shd w:val="clear" w:color="000000" w:fill="BFBFBF"/>
            <w:noWrap/>
            <w:vAlign w:val="center"/>
            <w:hideMark/>
          </w:tcPr>
          <w:p w14:paraId="6064BC59" w14:textId="77777777"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r>
      <w:tr w:rsidR="008113FB" w:rsidRPr="008113FB" w14:paraId="1D4C1212" w14:textId="77777777" w:rsidTr="00B11125">
        <w:trPr>
          <w:trHeight w:val="408"/>
        </w:trPr>
        <w:tc>
          <w:tcPr>
            <w:tcW w:w="306" w:type="pct"/>
            <w:shd w:val="clear" w:color="auto" w:fill="auto"/>
            <w:noWrap/>
            <w:vAlign w:val="bottom"/>
            <w:hideMark/>
          </w:tcPr>
          <w:p w14:paraId="2A18C475" w14:textId="77777777" w:rsidR="008113FB" w:rsidRPr="008113FB" w:rsidRDefault="008113FB" w:rsidP="008113FB">
            <w:pPr>
              <w:jc w:val="center"/>
              <w:rPr>
                <w:rFonts w:ascii="Arial" w:hAnsi="Arial" w:cs="Arial"/>
              </w:rPr>
            </w:pPr>
            <w:r w:rsidRPr="008113FB">
              <w:rPr>
                <w:rFonts w:ascii="Arial" w:hAnsi="Arial" w:cs="Arial"/>
              </w:rPr>
              <w:t>1</w:t>
            </w:r>
          </w:p>
        </w:tc>
        <w:tc>
          <w:tcPr>
            <w:tcW w:w="549" w:type="pct"/>
            <w:shd w:val="clear" w:color="auto" w:fill="auto"/>
            <w:vAlign w:val="center"/>
            <w:hideMark/>
          </w:tcPr>
          <w:p w14:paraId="13358AE2"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Eugenio de Paula, Distrito São Pedro de </w:t>
            </w:r>
            <w:proofErr w:type="spellStart"/>
            <w:r w:rsidRPr="008113FB">
              <w:rPr>
                <w:rFonts w:ascii="Arial" w:hAnsi="Arial" w:cs="Arial"/>
                <w:sz w:val="16"/>
                <w:szCs w:val="16"/>
              </w:rPr>
              <w:t>Alcantara</w:t>
            </w:r>
            <w:proofErr w:type="spellEnd"/>
          </w:p>
        </w:tc>
        <w:tc>
          <w:tcPr>
            <w:tcW w:w="794" w:type="pct"/>
            <w:shd w:val="clear" w:color="auto" w:fill="auto"/>
            <w:vAlign w:val="center"/>
            <w:hideMark/>
          </w:tcPr>
          <w:p w14:paraId="081DB36E" w14:textId="77777777" w:rsidR="008113FB" w:rsidRPr="008113FB" w:rsidRDefault="008113FB" w:rsidP="008113FB">
            <w:pPr>
              <w:rPr>
                <w:rFonts w:ascii="Arial" w:hAnsi="Arial" w:cs="Arial"/>
              </w:rPr>
            </w:pPr>
            <w:r w:rsidRPr="008113FB">
              <w:rPr>
                <w:rFonts w:ascii="Arial" w:hAnsi="Arial" w:cs="Arial"/>
              </w:rPr>
              <w:t>Escola Municipal Antônio Teixeira Jardim</w:t>
            </w:r>
          </w:p>
        </w:tc>
        <w:tc>
          <w:tcPr>
            <w:tcW w:w="502" w:type="pct"/>
            <w:shd w:val="clear" w:color="auto" w:fill="auto"/>
            <w:vAlign w:val="center"/>
            <w:hideMark/>
          </w:tcPr>
          <w:p w14:paraId="767946B1"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2599FC4C" w14:textId="77777777" w:rsidR="008113FB" w:rsidRPr="008113FB" w:rsidRDefault="008113FB" w:rsidP="008113FB">
            <w:pPr>
              <w:jc w:val="center"/>
              <w:rPr>
                <w:rFonts w:ascii="Arial" w:hAnsi="Arial" w:cs="Arial"/>
              </w:rPr>
            </w:pPr>
            <w:r w:rsidRPr="008113FB">
              <w:rPr>
                <w:rFonts w:ascii="Arial" w:hAnsi="Arial" w:cs="Arial"/>
              </w:rPr>
              <w:t>1.003,00</w:t>
            </w:r>
          </w:p>
        </w:tc>
        <w:tc>
          <w:tcPr>
            <w:tcW w:w="506" w:type="pct"/>
            <w:shd w:val="clear" w:color="auto" w:fill="auto"/>
            <w:noWrap/>
            <w:vAlign w:val="center"/>
            <w:hideMark/>
          </w:tcPr>
          <w:p w14:paraId="1F70BD2A" w14:textId="77777777" w:rsidR="008113FB" w:rsidRPr="008113FB" w:rsidRDefault="008113FB" w:rsidP="008113FB">
            <w:pPr>
              <w:jc w:val="center"/>
              <w:rPr>
                <w:rFonts w:ascii="Arial" w:hAnsi="Arial" w:cs="Arial"/>
              </w:rPr>
            </w:pPr>
            <w:r w:rsidRPr="008113FB">
              <w:rPr>
                <w:rFonts w:ascii="Arial" w:hAnsi="Arial" w:cs="Arial"/>
              </w:rPr>
              <w:t>1.003,00</w:t>
            </w:r>
          </w:p>
        </w:tc>
        <w:tc>
          <w:tcPr>
            <w:tcW w:w="506" w:type="pct"/>
            <w:shd w:val="clear" w:color="auto" w:fill="auto"/>
            <w:noWrap/>
            <w:vAlign w:val="center"/>
            <w:hideMark/>
          </w:tcPr>
          <w:p w14:paraId="4315A7A9" w14:textId="77777777" w:rsidR="008113FB" w:rsidRPr="008113FB" w:rsidRDefault="008113FB" w:rsidP="008113FB">
            <w:pPr>
              <w:jc w:val="center"/>
              <w:rPr>
                <w:rFonts w:ascii="Arial" w:hAnsi="Arial" w:cs="Arial"/>
              </w:rPr>
            </w:pPr>
            <w:r w:rsidRPr="008113FB">
              <w:rPr>
                <w:rFonts w:ascii="Arial" w:hAnsi="Arial" w:cs="Arial"/>
              </w:rPr>
              <w:t>1.420,00</w:t>
            </w:r>
          </w:p>
        </w:tc>
        <w:tc>
          <w:tcPr>
            <w:tcW w:w="593" w:type="pct"/>
            <w:shd w:val="clear" w:color="auto" w:fill="auto"/>
            <w:noWrap/>
            <w:vAlign w:val="center"/>
            <w:hideMark/>
          </w:tcPr>
          <w:p w14:paraId="30CDC919" w14:textId="77777777" w:rsidR="008113FB" w:rsidRPr="008113FB" w:rsidRDefault="008113FB" w:rsidP="008113FB">
            <w:pPr>
              <w:jc w:val="center"/>
              <w:rPr>
                <w:rFonts w:ascii="Arial" w:hAnsi="Arial" w:cs="Arial"/>
              </w:rPr>
            </w:pPr>
            <w:r w:rsidRPr="008113FB">
              <w:rPr>
                <w:rFonts w:ascii="Arial" w:hAnsi="Arial" w:cs="Arial"/>
              </w:rPr>
              <w:t>146,00</w:t>
            </w:r>
          </w:p>
        </w:tc>
        <w:tc>
          <w:tcPr>
            <w:tcW w:w="503" w:type="pct"/>
            <w:shd w:val="clear" w:color="auto" w:fill="auto"/>
            <w:noWrap/>
            <w:vAlign w:val="center"/>
            <w:hideMark/>
          </w:tcPr>
          <w:p w14:paraId="61A8A197" w14:textId="77777777" w:rsidR="008113FB" w:rsidRPr="008113FB" w:rsidRDefault="008113FB" w:rsidP="008113FB">
            <w:pPr>
              <w:jc w:val="center"/>
              <w:rPr>
                <w:rFonts w:ascii="Arial" w:hAnsi="Arial" w:cs="Arial"/>
              </w:rPr>
            </w:pPr>
            <w:r w:rsidRPr="008113FB">
              <w:rPr>
                <w:rFonts w:ascii="Arial" w:hAnsi="Arial" w:cs="Arial"/>
              </w:rPr>
              <w:t>273,00</w:t>
            </w:r>
          </w:p>
        </w:tc>
      </w:tr>
      <w:tr w:rsidR="008113FB" w:rsidRPr="008113FB" w14:paraId="33343B02" w14:textId="77777777" w:rsidTr="00B11125">
        <w:trPr>
          <w:trHeight w:val="408"/>
        </w:trPr>
        <w:tc>
          <w:tcPr>
            <w:tcW w:w="306" w:type="pct"/>
            <w:shd w:val="clear" w:color="auto" w:fill="auto"/>
            <w:noWrap/>
            <w:vAlign w:val="bottom"/>
            <w:hideMark/>
          </w:tcPr>
          <w:p w14:paraId="0A5E0BD1" w14:textId="77777777" w:rsidR="008113FB" w:rsidRPr="008113FB" w:rsidRDefault="008113FB" w:rsidP="008113FB">
            <w:pPr>
              <w:jc w:val="center"/>
              <w:rPr>
                <w:rFonts w:ascii="Arial" w:hAnsi="Arial" w:cs="Arial"/>
              </w:rPr>
            </w:pPr>
            <w:r w:rsidRPr="008113FB">
              <w:rPr>
                <w:rFonts w:ascii="Arial" w:hAnsi="Arial" w:cs="Arial"/>
              </w:rPr>
              <w:t>2</w:t>
            </w:r>
          </w:p>
        </w:tc>
        <w:tc>
          <w:tcPr>
            <w:tcW w:w="549" w:type="pct"/>
            <w:shd w:val="clear" w:color="auto" w:fill="auto"/>
            <w:vAlign w:val="center"/>
            <w:hideMark/>
          </w:tcPr>
          <w:p w14:paraId="54F80B25" w14:textId="77777777" w:rsidR="008113FB" w:rsidRPr="008113FB" w:rsidRDefault="008113FB" w:rsidP="008113FB">
            <w:pPr>
              <w:rPr>
                <w:rFonts w:ascii="Arial" w:hAnsi="Arial" w:cs="Arial"/>
                <w:sz w:val="16"/>
                <w:szCs w:val="16"/>
              </w:rPr>
            </w:pPr>
            <w:r w:rsidRPr="008113FB">
              <w:rPr>
                <w:rFonts w:ascii="Arial" w:hAnsi="Arial" w:cs="Arial"/>
                <w:sz w:val="16"/>
                <w:szCs w:val="16"/>
              </w:rPr>
              <w:t>Av. José Homem da Costa, 242, São Luiz</w:t>
            </w:r>
          </w:p>
        </w:tc>
        <w:tc>
          <w:tcPr>
            <w:tcW w:w="794" w:type="pct"/>
            <w:shd w:val="clear" w:color="auto" w:fill="auto"/>
            <w:vAlign w:val="center"/>
            <w:hideMark/>
          </w:tcPr>
          <w:p w14:paraId="4AD06973" w14:textId="77777777" w:rsidR="008113FB" w:rsidRPr="008113FB" w:rsidRDefault="008113FB" w:rsidP="008113FB">
            <w:pPr>
              <w:rPr>
                <w:rFonts w:ascii="Arial" w:hAnsi="Arial" w:cs="Arial"/>
              </w:rPr>
            </w:pPr>
            <w:r w:rsidRPr="008113FB">
              <w:rPr>
                <w:rFonts w:ascii="Arial" w:hAnsi="Arial" w:cs="Arial"/>
              </w:rPr>
              <w:t>Escola Municipal Maria Inez Ribeiro Silva Santiago</w:t>
            </w:r>
          </w:p>
        </w:tc>
        <w:tc>
          <w:tcPr>
            <w:tcW w:w="502" w:type="pct"/>
            <w:shd w:val="clear" w:color="auto" w:fill="auto"/>
            <w:vAlign w:val="center"/>
            <w:hideMark/>
          </w:tcPr>
          <w:p w14:paraId="386A46E8"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602EFBDC" w14:textId="77777777" w:rsidR="008113FB" w:rsidRPr="008113FB" w:rsidRDefault="008113FB" w:rsidP="008113FB">
            <w:pPr>
              <w:jc w:val="center"/>
              <w:rPr>
                <w:rFonts w:ascii="Arial" w:hAnsi="Arial" w:cs="Arial"/>
              </w:rPr>
            </w:pPr>
            <w:r w:rsidRPr="008113FB">
              <w:rPr>
                <w:rFonts w:ascii="Arial" w:hAnsi="Arial" w:cs="Arial"/>
              </w:rPr>
              <w:t>749,00</w:t>
            </w:r>
          </w:p>
        </w:tc>
        <w:tc>
          <w:tcPr>
            <w:tcW w:w="506" w:type="pct"/>
            <w:shd w:val="clear" w:color="auto" w:fill="auto"/>
            <w:noWrap/>
            <w:vAlign w:val="center"/>
            <w:hideMark/>
          </w:tcPr>
          <w:p w14:paraId="05810F00" w14:textId="77777777" w:rsidR="008113FB" w:rsidRPr="008113FB" w:rsidRDefault="008113FB" w:rsidP="008113FB">
            <w:pPr>
              <w:jc w:val="center"/>
              <w:rPr>
                <w:rFonts w:ascii="Arial" w:hAnsi="Arial" w:cs="Arial"/>
              </w:rPr>
            </w:pPr>
            <w:r w:rsidRPr="008113FB">
              <w:rPr>
                <w:rFonts w:ascii="Arial" w:hAnsi="Arial" w:cs="Arial"/>
              </w:rPr>
              <w:t>749,00</w:t>
            </w:r>
          </w:p>
        </w:tc>
        <w:tc>
          <w:tcPr>
            <w:tcW w:w="506" w:type="pct"/>
            <w:shd w:val="clear" w:color="auto" w:fill="auto"/>
            <w:noWrap/>
            <w:vAlign w:val="center"/>
            <w:hideMark/>
          </w:tcPr>
          <w:p w14:paraId="432931F1" w14:textId="77777777" w:rsidR="008113FB" w:rsidRPr="008113FB" w:rsidRDefault="008113FB" w:rsidP="008113FB">
            <w:pPr>
              <w:jc w:val="center"/>
              <w:rPr>
                <w:rFonts w:ascii="Arial" w:hAnsi="Arial" w:cs="Arial"/>
              </w:rPr>
            </w:pPr>
            <w:r w:rsidRPr="008113FB">
              <w:rPr>
                <w:rFonts w:ascii="Arial" w:hAnsi="Arial" w:cs="Arial"/>
              </w:rPr>
              <w:t>1.315,87</w:t>
            </w:r>
          </w:p>
        </w:tc>
        <w:tc>
          <w:tcPr>
            <w:tcW w:w="593" w:type="pct"/>
            <w:shd w:val="clear" w:color="auto" w:fill="auto"/>
            <w:noWrap/>
            <w:vAlign w:val="center"/>
            <w:hideMark/>
          </w:tcPr>
          <w:p w14:paraId="1E6DB435" w14:textId="77777777" w:rsidR="008113FB" w:rsidRPr="008113FB" w:rsidRDefault="008113FB" w:rsidP="008113FB">
            <w:pPr>
              <w:jc w:val="center"/>
              <w:rPr>
                <w:rFonts w:ascii="Arial" w:hAnsi="Arial" w:cs="Arial"/>
              </w:rPr>
            </w:pPr>
            <w:r w:rsidRPr="008113FB">
              <w:rPr>
                <w:rFonts w:ascii="Arial" w:hAnsi="Arial" w:cs="Arial"/>
              </w:rPr>
              <w:t>35,23</w:t>
            </w:r>
          </w:p>
        </w:tc>
        <w:tc>
          <w:tcPr>
            <w:tcW w:w="503" w:type="pct"/>
            <w:shd w:val="clear" w:color="auto" w:fill="auto"/>
            <w:noWrap/>
            <w:vAlign w:val="center"/>
            <w:hideMark/>
          </w:tcPr>
          <w:p w14:paraId="71A71DEF" w14:textId="77777777" w:rsidR="008113FB" w:rsidRPr="008113FB" w:rsidRDefault="008113FB" w:rsidP="008113FB">
            <w:pPr>
              <w:jc w:val="center"/>
              <w:rPr>
                <w:rFonts w:ascii="Arial" w:hAnsi="Arial" w:cs="Arial"/>
              </w:rPr>
            </w:pPr>
            <w:r w:rsidRPr="008113FB">
              <w:rPr>
                <w:rFonts w:ascii="Arial" w:hAnsi="Arial" w:cs="Arial"/>
              </w:rPr>
              <w:t>566,87</w:t>
            </w:r>
          </w:p>
        </w:tc>
      </w:tr>
      <w:tr w:rsidR="008113FB" w:rsidRPr="008113FB" w14:paraId="42907862" w14:textId="77777777" w:rsidTr="00B11125">
        <w:trPr>
          <w:trHeight w:val="528"/>
        </w:trPr>
        <w:tc>
          <w:tcPr>
            <w:tcW w:w="306" w:type="pct"/>
            <w:shd w:val="clear" w:color="auto" w:fill="auto"/>
            <w:noWrap/>
            <w:vAlign w:val="bottom"/>
            <w:hideMark/>
          </w:tcPr>
          <w:p w14:paraId="75C885D4" w14:textId="77777777" w:rsidR="008113FB" w:rsidRPr="008113FB" w:rsidRDefault="008113FB" w:rsidP="008113FB">
            <w:pPr>
              <w:jc w:val="center"/>
              <w:rPr>
                <w:rFonts w:ascii="Arial" w:hAnsi="Arial" w:cs="Arial"/>
              </w:rPr>
            </w:pPr>
            <w:r w:rsidRPr="008113FB">
              <w:rPr>
                <w:rFonts w:ascii="Arial" w:hAnsi="Arial" w:cs="Arial"/>
              </w:rPr>
              <w:t>3</w:t>
            </w:r>
          </w:p>
        </w:tc>
        <w:tc>
          <w:tcPr>
            <w:tcW w:w="549" w:type="pct"/>
            <w:shd w:val="clear" w:color="auto" w:fill="auto"/>
            <w:vAlign w:val="center"/>
            <w:hideMark/>
          </w:tcPr>
          <w:p w14:paraId="28C30882"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Av. João </w:t>
            </w:r>
            <w:proofErr w:type="spellStart"/>
            <w:r w:rsidRPr="008113FB">
              <w:rPr>
                <w:rFonts w:ascii="Arial" w:hAnsi="Arial" w:cs="Arial"/>
                <w:sz w:val="16"/>
                <w:szCs w:val="16"/>
              </w:rPr>
              <w:t>Jazbik</w:t>
            </w:r>
            <w:proofErr w:type="spellEnd"/>
            <w:r w:rsidRPr="008113FB">
              <w:rPr>
                <w:rFonts w:ascii="Arial" w:hAnsi="Arial" w:cs="Arial"/>
                <w:sz w:val="16"/>
                <w:szCs w:val="16"/>
              </w:rPr>
              <w:t xml:space="preserve">, s/n°, Bairro </w:t>
            </w:r>
            <w:proofErr w:type="spellStart"/>
            <w:r w:rsidRPr="008113FB">
              <w:rPr>
                <w:rFonts w:ascii="Arial" w:hAnsi="Arial" w:cs="Arial"/>
                <w:sz w:val="16"/>
                <w:szCs w:val="16"/>
              </w:rPr>
              <w:t>Cehab</w:t>
            </w:r>
            <w:proofErr w:type="spellEnd"/>
          </w:p>
        </w:tc>
        <w:tc>
          <w:tcPr>
            <w:tcW w:w="794" w:type="pct"/>
            <w:shd w:val="clear" w:color="auto" w:fill="auto"/>
            <w:vAlign w:val="center"/>
            <w:hideMark/>
          </w:tcPr>
          <w:p w14:paraId="5D2A2BAE" w14:textId="77777777" w:rsidR="008113FB" w:rsidRPr="008113FB" w:rsidRDefault="008113FB" w:rsidP="008113FB">
            <w:pPr>
              <w:rPr>
                <w:rFonts w:ascii="Arial" w:hAnsi="Arial" w:cs="Arial"/>
              </w:rPr>
            </w:pPr>
            <w:r w:rsidRPr="008113FB">
              <w:rPr>
                <w:rFonts w:ascii="Arial" w:hAnsi="Arial" w:cs="Arial"/>
              </w:rPr>
              <w:t>Escola Municipal Dep. Armindo M. Doutel de Andrade - CIEP 266</w:t>
            </w:r>
          </w:p>
        </w:tc>
        <w:tc>
          <w:tcPr>
            <w:tcW w:w="502" w:type="pct"/>
            <w:shd w:val="clear" w:color="auto" w:fill="auto"/>
            <w:vAlign w:val="center"/>
            <w:hideMark/>
          </w:tcPr>
          <w:p w14:paraId="35DAA4DA" w14:textId="77777777" w:rsidR="008113FB" w:rsidRPr="008113FB" w:rsidRDefault="008113FB" w:rsidP="008113FB">
            <w:pPr>
              <w:jc w:val="center"/>
              <w:rPr>
                <w:rFonts w:ascii="Arial" w:hAnsi="Arial" w:cs="Arial"/>
              </w:rPr>
            </w:pPr>
            <w:r w:rsidRPr="008113FB">
              <w:rPr>
                <w:rFonts w:ascii="Arial" w:hAnsi="Arial" w:cs="Arial"/>
              </w:rPr>
              <w:t>2</w:t>
            </w:r>
          </w:p>
        </w:tc>
        <w:tc>
          <w:tcPr>
            <w:tcW w:w="741" w:type="pct"/>
            <w:shd w:val="clear" w:color="auto" w:fill="auto"/>
            <w:noWrap/>
            <w:vAlign w:val="center"/>
            <w:hideMark/>
          </w:tcPr>
          <w:p w14:paraId="1FF31597" w14:textId="77777777" w:rsidR="008113FB" w:rsidRPr="008113FB" w:rsidRDefault="008113FB" w:rsidP="008113FB">
            <w:pPr>
              <w:jc w:val="center"/>
              <w:rPr>
                <w:rFonts w:ascii="Arial" w:hAnsi="Arial" w:cs="Arial"/>
              </w:rPr>
            </w:pPr>
            <w:r w:rsidRPr="008113FB">
              <w:rPr>
                <w:rFonts w:ascii="Arial" w:hAnsi="Arial" w:cs="Arial"/>
              </w:rPr>
              <w:t>8.976,00</w:t>
            </w:r>
          </w:p>
        </w:tc>
        <w:tc>
          <w:tcPr>
            <w:tcW w:w="506" w:type="pct"/>
            <w:shd w:val="clear" w:color="auto" w:fill="auto"/>
            <w:noWrap/>
            <w:vAlign w:val="center"/>
            <w:hideMark/>
          </w:tcPr>
          <w:p w14:paraId="4B9005E4" w14:textId="77777777" w:rsidR="008113FB" w:rsidRPr="008113FB" w:rsidRDefault="008113FB" w:rsidP="008113FB">
            <w:pPr>
              <w:jc w:val="center"/>
              <w:rPr>
                <w:rFonts w:ascii="Arial" w:hAnsi="Arial" w:cs="Arial"/>
              </w:rPr>
            </w:pPr>
            <w:r w:rsidRPr="008113FB">
              <w:rPr>
                <w:rFonts w:ascii="Arial" w:hAnsi="Arial" w:cs="Arial"/>
              </w:rPr>
              <w:t>17.952,00</w:t>
            </w:r>
          </w:p>
        </w:tc>
        <w:tc>
          <w:tcPr>
            <w:tcW w:w="506" w:type="pct"/>
            <w:shd w:val="clear" w:color="auto" w:fill="auto"/>
            <w:noWrap/>
            <w:vAlign w:val="center"/>
            <w:hideMark/>
          </w:tcPr>
          <w:p w14:paraId="6F3ED2F8" w14:textId="77777777" w:rsidR="008113FB" w:rsidRPr="008113FB" w:rsidRDefault="008113FB" w:rsidP="008113FB">
            <w:pPr>
              <w:jc w:val="center"/>
              <w:rPr>
                <w:rFonts w:ascii="Arial" w:hAnsi="Arial" w:cs="Arial"/>
              </w:rPr>
            </w:pPr>
            <w:r w:rsidRPr="008113FB">
              <w:rPr>
                <w:rFonts w:ascii="Arial" w:hAnsi="Arial" w:cs="Arial"/>
              </w:rPr>
              <w:t>19.533,19</w:t>
            </w:r>
          </w:p>
        </w:tc>
        <w:tc>
          <w:tcPr>
            <w:tcW w:w="593" w:type="pct"/>
            <w:shd w:val="clear" w:color="auto" w:fill="auto"/>
            <w:noWrap/>
            <w:vAlign w:val="center"/>
            <w:hideMark/>
          </w:tcPr>
          <w:p w14:paraId="58305773" w14:textId="77777777" w:rsidR="008113FB" w:rsidRPr="008113FB" w:rsidRDefault="008113FB" w:rsidP="008113FB">
            <w:pPr>
              <w:jc w:val="center"/>
              <w:rPr>
                <w:rFonts w:ascii="Arial" w:hAnsi="Arial" w:cs="Arial"/>
              </w:rPr>
            </w:pPr>
            <w:r w:rsidRPr="008113FB">
              <w:rPr>
                <w:rFonts w:ascii="Arial" w:hAnsi="Arial" w:cs="Arial"/>
              </w:rPr>
              <w:t>385,00</w:t>
            </w:r>
          </w:p>
        </w:tc>
        <w:tc>
          <w:tcPr>
            <w:tcW w:w="503" w:type="pct"/>
            <w:shd w:val="clear" w:color="auto" w:fill="auto"/>
            <w:noWrap/>
            <w:vAlign w:val="center"/>
            <w:hideMark/>
          </w:tcPr>
          <w:p w14:paraId="5197AB39" w14:textId="77777777" w:rsidR="008113FB" w:rsidRPr="008113FB" w:rsidRDefault="008113FB" w:rsidP="008113FB">
            <w:pPr>
              <w:jc w:val="center"/>
              <w:rPr>
                <w:rFonts w:ascii="Arial" w:hAnsi="Arial" w:cs="Arial"/>
              </w:rPr>
            </w:pPr>
            <w:r w:rsidRPr="008113FB">
              <w:rPr>
                <w:rFonts w:ascii="Arial" w:hAnsi="Arial" w:cs="Arial"/>
              </w:rPr>
              <w:t>15.271,00</w:t>
            </w:r>
          </w:p>
        </w:tc>
      </w:tr>
      <w:tr w:rsidR="008113FB" w:rsidRPr="008113FB" w14:paraId="336565B4" w14:textId="77777777" w:rsidTr="00B11125">
        <w:trPr>
          <w:trHeight w:val="408"/>
        </w:trPr>
        <w:tc>
          <w:tcPr>
            <w:tcW w:w="306" w:type="pct"/>
            <w:shd w:val="clear" w:color="auto" w:fill="auto"/>
            <w:noWrap/>
            <w:vAlign w:val="bottom"/>
            <w:hideMark/>
          </w:tcPr>
          <w:p w14:paraId="3B6716CD" w14:textId="77777777" w:rsidR="008113FB" w:rsidRPr="008113FB" w:rsidRDefault="008113FB" w:rsidP="008113FB">
            <w:pPr>
              <w:jc w:val="center"/>
              <w:rPr>
                <w:rFonts w:ascii="Arial" w:hAnsi="Arial" w:cs="Arial"/>
              </w:rPr>
            </w:pPr>
            <w:r w:rsidRPr="008113FB">
              <w:rPr>
                <w:rFonts w:ascii="Arial" w:hAnsi="Arial" w:cs="Arial"/>
              </w:rPr>
              <w:t>4</w:t>
            </w:r>
          </w:p>
        </w:tc>
        <w:tc>
          <w:tcPr>
            <w:tcW w:w="549" w:type="pct"/>
            <w:shd w:val="clear" w:color="auto" w:fill="auto"/>
            <w:vAlign w:val="center"/>
            <w:hideMark/>
          </w:tcPr>
          <w:p w14:paraId="7CE29015" w14:textId="77777777" w:rsidR="008113FB" w:rsidRPr="008113FB" w:rsidRDefault="008113FB" w:rsidP="008113FB">
            <w:pPr>
              <w:rPr>
                <w:rFonts w:ascii="Arial" w:hAnsi="Arial" w:cs="Arial"/>
                <w:sz w:val="16"/>
                <w:szCs w:val="16"/>
              </w:rPr>
            </w:pPr>
            <w:r w:rsidRPr="008113FB">
              <w:rPr>
                <w:rFonts w:ascii="Arial" w:hAnsi="Arial" w:cs="Arial"/>
                <w:sz w:val="16"/>
                <w:szCs w:val="16"/>
              </w:rPr>
              <w:t>Bairro Mirante / Alphaville (a rua ainda não possui nome)</w:t>
            </w:r>
          </w:p>
        </w:tc>
        <w:tc>
          <w:tcPr>
            <w:tcW w:w="794" w:type="pct"/>
            <w:shd w:val="clear" w:color="auto" w:fill="auto"/>
            <w:vAlign w:val="center"/>
            <w:hideMark/>
          </w:tcPr>
          <w:p w14:paraId="1ABE7F20" w14:textId="77777777" w:rsidR="008113FB" w:rsidRPr="008113FB" w:rsidRDefault="008113FB" w:rsidP="008113FB">
            <w:pPr>
              <w:rPr>
                <w:rFonts w:ascii="Arial" w:hAnsi="Arial" w:cs="Arial"/>
              </w:rPr>
            </w:pPr>
            <w:r w:rsidRPr="008113FB">
              <w:rPr>
                <w:rFonts w:ascii="Arial" w:hAnsi="Arial" w:cs="Arial"/>
              </w:rPr>
              <w:t>Escola Municipal Viva</w:t>
            </w:r>
          </w:p>
        </w:tc>
        <w:tc>
          <w:tcPr>
            <w:tcW w:w="502" w:type="pct"/>
            <w:shd w:val="clear" w:color="auto" w:fill="auto"/>
            <w:vAlign w:val="center"/>
            <w:hideMark/>
          </w:tcPr>
          <w:p w14:paraId="191FAE18"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6F667C6C" w14:textId="77777777" w:rsidR="008113FB" w:rsidRPr="008113FB" w:rsidRDefault="008113FB" w:rsidP="008113FB">
            <w:pPr>
              <w:jc w:val="center"/>
              <w:rPr>
                <w:rFonts w:ascii="Arial" w:hAnsi="Arial" w:cs="Arial"/>
              </w:rPr>
            </w:pPr>
            <w:r w:rsidRPr="008113FB">
              <w:rPr>
                <w:rFonts w:ascii="Arial" w:hAnsi="Arial" w:cs="Arial"/>
              </w:rPr>
              <w:t>2.970,00</w:t>
            </w:r>
          </w:p>
        </w:tc>
        <w:tc>
          <w:tcPr>
            <w:tcW w:w="506" w:type="pct"/>
            <w:shd w:val="clear" w:color="auto" w:fill="auto"/>
            <w:noWrap/>
            <w:vAlign w:val="center"/>
            <w:hideMark/>
          </w:tcPr>
          <w:p w14:paraId="49C033CB" w14:textId="77777777" w:rsidR="008113FB" w:rsidRPr="008113FB" w:rsidRDefault="008113FB" w:rsidP="008113FB">
            <w:pPr>
              <w:jc w:val="center"/>
              <w:rPr>
                <w:rFonts w:ascii="Arial" w:hAnsi="Arial" w:cs="Arial"/>
              </w:rPr>
            </w:pPr>
            <w:r w:rsidRPr="008113FB">
              <w:rPr>
                <w:rFonts w:ascii="Arial" w:hAnsi="Arial" w:cs="Arial"/>
              </w:rPr>
              <w:t>2.970,00</w:t>
            </w:r>
          </w:p>
        </w:tc>
        <w:tc>
          <w:tcPr>
            <w:tcW w:w="506" w:type="pct"/>
            <w:shd w:val="clear" w:color="auto" w:fill="auto"/>
            <w:noWrap/>
            <w:vAlign w:val="center"/>
            <w:hideMark/>
          </w:tcPr>
          <w:p w14:paraId="6D8FD6A0" w14:textId="77777777" w:rsidR="008113FB" w:rsidRPr="008113FB" w:rsidRDefault="008113FB" w:rsidP="008113FB">
            <w:pPr>
              <w:jc w:val="center"/>
              <w:rPr>
                <w:rFonts w:ascii="Arial" w:hAnsi="Arial" w:cs="Arial"/>
              </w:rPr>
            </w:pPr>
            <w:r w:rsidRPr="008113FB">
              <w:rPr>
                <w:rFonts w:ascii="Arial" w:hAnsi="Arial" w:cs="Arial"/>
              </w:rPr>
              <w:t>2.104,75</w:t>
            </w:r>
          </w:p>
        </w:tc>
        <w:tc>
          <w:tcPr>
            <w:tcW w:w="593" w:type="pct"/>
            <w:shd w:val="clear" w:color="auto" w:fill="auto"/>
            <w:noWrap/>
            <w:vAlign w:val="center"/>
            <w:hideMark/>
          </w:tcPr>
          <w:p w14:paraId="422996D6" w14:textId="77777777" w:rsidR="008113FB" w:rsidRPr="008113FB" w:rsidRDefault="008113FB" w:rsidP="008113FB">
            <w:pPr>
              <w:jc w:val="center"/>
              <w:rPr>
                <w:rFonts w:ascii="Arial" w:hAnsi="Arial" w:cs="Arial"/>
              </w:rPr>
            </w:pPr>
            <w:r w:rsidRPr="008113FB">
              <w:rPr>
                <w:rFonts w:ascii="Arial" w:hAnsi="Arial" w:cs="Arial"/>
              </w:rPr>
              <w:t>292,00</w:t>
            </w:r>
          </w:p>
        </w:tc>
        <w:tc>
          <w:tcPr>
            <w:tcW w:w="503" w:type="pct"/>
            <w:shd w:val="clear" w:color="auto" w:fill="auto"/>
            <w:noWrap/>
            <w:vAlign w:val="center"/>
            <w:hideMark/>
          </w:tcPr>
          <w:p w14:paraId="508C59FF" w14:textId="77777777" w:rsidR="008113FB" w:rsidRPr="008113FB" w:rsidRDefault="008113FB" w:rsidP="008113FB">
            <w:pPr>
              <w:jc w:val="center"/>
              <w:rPr>
                <w:rFonts w:ascii="Arial" w:hAnsi="Arial" w:cs="Arial"/>
              </w:rPr>
            </w:pPr>
            <w:r w:rsidRPr="008113FB">
              <w:rPr>
                <w:rFonts w:ascii="Arial" w:hAnsi="Arial" w:cs="Arial"/>
              </w:rPr>
              <w:t>1.355,75</w:t>
            </w:r>
          </w:p>
        </w:tc>
      </w:tr>
      <w:tr w:rsidR="008113FB" w:rsidRPr="008113FB" w14:paraId="6011C5F4" w14:textId="77777777" w:rsidTr="00B11125">
        <w:trPr>
          <w:trHeight w:val="408"/>
        </w:trPr>
        <w:tc>
          <w:tcPr>
            <w:tcW w:w="306" w:type="pct"/>
            <w:shd w:val="clear" w:color="auto" w:fill="auto"/>
            <w:noWrap/>
            <w:vAlign w:val="bottom"/>
            <w:hideMark/>
          </w:tcPr>
          <w:p w14:paraId="53FB6A9A" w14:textId="77777777" w:rsidR="008113FB" w:rsidRPr="008113FB" w:rsidRDefault="008113FB" w:rsidP="008113FB">
            <w:pPr>
              <w:jc w:val="center"/>
              <w:rPr>
                <w:rFonts w:ascii="Arial" w:hAnsi="Arial" w:cs="Arial"/>
              </w:rPr>
            </w:pPr>
            <w:r w:rsidRPr="008113FB">
              <w:rPr>
                <w:rFonts w:ascii="Arial" w:hAnsi="Arial" w:cs="Arial"/>
              </w:rPr>
              <w:t>5</w:t>
            </w:r>
          </w:p>
        </w:tc>
        <w:tc>
          <w:tcPr>
            <w:tcW w:w="549" w:type="pct"/>
            <w:shd w:val="clear" w:color="auto" w:fill="auto"/>
            <w:vAlign w:val="center"/>
            <w:hideMark/>
          </w:tcPr>
          <w:p w14:paraId="6F358955"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w:t>
            </w:r>
            <w:proofErr w:type="spellStart"/>
            <w:r w:rsidRPr="008113FB">
              <w:rPr>
                <w:rFonts w:ascii="Arial" w:hAnsi="Arial" w:cs="Arial"/>
                <w:sz w:val="16"/>
                <w:szCs w:val="16"/>
              </w:rPr>
              <w:t>Idalino</w:t>
            </w:r>
            <w:proofErr w:type="spellEnd"/>
            <w:r w:rsidRPr="008113FB">
              <w:rPr>
                <w:rFonts w:ascii="Arial" w:hAnsi="Arial" w:cs="Arial"/>
                <w:sz w:val="16"/>
                <w:szCs w:val="16"/>
              </w:rPr>
              <w:t xml:space="preserve"> Souza Maia, 140, Boa Nova</w:t>
            </w:r>
          </w:p>
        </w:tc>
        <w:tc>
          <w:tcPr>
            <w:tcW w:w="794" w:type="pct"/>
            <w:shd w:val="clear" w:color="auto" w:fill="auto"/>
            <w:vAlign w:val="center"/>
            <w:hideMark/>
          </w:tcPr>
          <w:p w14:paraId="73E27797" w14:textId="77777777" w:rsidR="008113FB" w:rsidRPr="008113FB" w:rsidRDefault="008113FB" w:rsidP="008113FB">
            <w:pPr>
              <w:rPr>
                <w:rFonts w:ascii="Arial" w:hAnsi="Arial" w:cs="Arial"/>
              </w:rPr>
            </w:pPr>
            <w:r w:rsidRPr="008113FB">
              <w:rPr>
                <w:rFonts w:ascii="Arial" w:hAnsi="Arial" w:cs="Arial"/>
              </w:rPr>
              <w:t>Escola Municipal João Mauricio Brum</w:t>
            </w:r>
          </w:p>
        </w:tc>
        <w:tc>
          <w:tcPr>
            <w:tcW w:w="502" w:type="pct"/>
            <w:shd w:val="clear" w:color="auto" w:fill="auto"/>
            <w:vAlign w:val="center"/>
            <w:hideMark/>
          </w:tcPr>
          <w:p w14:paraId="5212C37B"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34E2279E" w14:textId="77777777" w:rsidR="008113FB" w:rsidRPr="008113FB" w:rsidRDefault="008113FB" w:rsidP="008113FB">
            <w:pPr>
              <w:jc w:val="center"/>
              <w:rPr>
                <w:rFonts w:ascii="Arial" w:hAnsi="Arial" w:cs="Arial"/>
              </w:rPr>
            </w:pPr>
            <w:r w:rsidRPr="008113FB">
              <w:rPr>
                <w:rFonts w:ascii="Arial" w:hAnsi="Arial" w:cs="Arial"/>
              </w:rPr>
              <w:t>2.033,88</w:t>
            </w:r>
          </w:p>
        </w:tc>
        <w:tc>
          <w:tcPr>
            <w:tcW w:w="506" w:type="pct"/>
            <w:shd w:val="clear" w:color="auto" w:fill="auto"/>
            <w:noWrap/>
            <w:vAlign w:val="center"/>
            <w:hideMark/>
          </w:tcPr>
          <w:p w14:paraId="63169B62" w14:textId="77777777" w:rsidR="008113FB" w:rsidRPr="008113FB" w:rsidRDefault="008113FB" w:rsidP="008113FB">
            <w:pPr>
              <w:jc w:val="center"/>
              <w:rPr>
                <w:rFonts w:ascii="Arial" w:hAnsi="Arial" w:cs="Arial"/>
              </w:rPr>
            </w:pPr>
            <w:r w:rsidRPr="008113FB">
              <w:rPr>
                <w:rFonts w:ascii="Arial" w:hAnsi="Arial" w:cs="Arial"/>
              </w:rPr>
              <w:t>2.033,88</w:t>
            </w:r>
          </w:p>
        </w:tc>
        <w:tc>
          <w:tcPr>
            <w:tcW w:w="506" w:type="pct"/>
            <w:shd w:val="clear" w:color="auto" w:fill="auto"/>
            <w:noWrap/>
            <w:vAlign w:val="center"/>
            <w:hideMark/>
          </w:tcPr>
          <w:p w14:paraId="7553E746" w14:textId="77777777" w:rsidR="008113FB" w:rsidRPr="008113FB" w:rsidRDefault="008113FB" w:rsidP="008113FB">
            <w:pPr>
              <w:jc w:val="center"/>
              <w:rPr>
                <w:rFonts w:ascii="Arial" w:hAnsi="Arial" w:cs="Arial"/>
              </w:rPr>
            </w:pPr>
            <w:r w:rsidRPr="008113FB">
              <w:rPr>
                <w:rFonts w:ascii="Arial" w:hAnsi="Arial" w:cs="Arial"/>
              </w:rPr>
              <w:t>6.440,40</w:t>
            </w:r>
          </w:p>
        </w:tc>
        <w:tc>
          <w:tcPr>
            <w:tcW w:w="593" w:type="pct"/>
            <w:shd w:val="clear" w:color="auto" w:fill="auto"/>
            <w:noWrap/>
            <w:vAlign w:val="center"/>
            <w:hideMark/>
          </w:tcPr>
          <w:p w14:paraId="2EDC5F1E" w14:textId="77777777" w:rsidR="008113FB" w:rsidRPr="008113FB" w:rsidRDefault="008113FB" w:rsidP="008113FB">
            <w:pPr>
              <w:jc w:val="center"/>
              <w:rPr>
                <w:rFonts w:ascii="Arial" w:hAnsi="Arial" w:cs="Arial"/>
              </w:rPr>
            </w:pPr>
            <w:r w:rsidRPr="008113FB">
              <w:rPr>
                <w:rFonts w:ascii="Arial" w:hAnsi="Arial" w:cs="Arial"/>
              </w:rPr>
              <w:t>66,14</w:t>
            </w:r>
          </w:p>
        </w:tc>
        <w:tc>
          <w:tcPr>
            <w:tcW w:w="503" w:type="pct"/>
            <w:shd w:val="clear" w:color="auto" w:fill="auto"/>
            <w:noWrap/>
            <w:vAlign w:val="center"/>
            <w:hideMark/>
          </w:tcPr>
          <w:p w14:paraId="5739D0F2" w14:textId="77777777" w:rsidR="008113FB" w:rsidRPr="008113FB" w:rsidRDefault="008113FB" w:rsidP="008113FB">
            <w:pPr>
              <w:jc w:val="center"/>
              <w:rPr>
                <w:rFonts w:ascii="Arial" w:hAnsi="Arial" w:cs="Arial"/>
              </w:rPr>
            </w:pPr>
            <w:r w:rsidRPr="008113FB">
              <w:rPr>
                <w:rFonts w:ascii="Arial" w:hAnsi="Arial" w:cs="Arial"/>
              </w:rPr>
              <w:t>4.406,52</w:t>
            </w:r>
          </w:p>
        </w:tc>
      </w:tr>
      <w:tr w:rsidR="008113FB" w:rsidRPr="008113FB" w14:paraId="33FF94CB" w14:textId="77777777" w:rsidTr="00B11125">
        <w:trPr>
          <w:trHeight w:val="408"/>
        </w:trPr>
        <w:tc>
          <w:tcPr>
            <w:tcW w:w="306" w:type="pct"/>
            <w:shd w:val="clear" w:color="auto" w:fill="auto"/>
            <w:noWrap/>
            <w:vAlign w:val="bottom"/>
            <w:hideMark/>
          </w:tcPr>
          <w:p w14:paraId="24E40D04" w14:textId="77777777" w:rsidR="008113FB" w:rsidRPr="008113FB" w:rsidRDefault="008113FB" w:rsidP="008113FB">
            <w:pPr>
              <w:jc w:val="center"/>
              <w:rPr>
                <w:rFonts w:ascii="Arial" w:hAnsi="Arial" w:cs="Arial"/>
              </w:rPr>
            </w:pPr>
            <w:r w:rsidRPr="008113FB">
              <w:rPr>
                <w:rFonts w:ascii="Arial" w:hAnsi="Arial" w:cs="Arial"/>
              </w:rPr>
              <w:t>6</w:t>
            </w:r>
          </w:p>
        </w:tc>
        <w:tc>
          <w:tcPr>
            <w:tcW w:w="549" w:type="pct"/>
            <w:shd w:val="clear" w:color="auto" w:fill="auto"/>
            <w:vAlign w:val="center"/>
            <w:hideMark/>
          </w:tcPr>
          <w:p w14:paraId="5BD41118" w14:textId="77777777" w:rsidR="008113FB" w:rsidRPr="008113FB" w:rsidRDefault="008113FB" w:rsidP="008113FB">
            <w:pPr>
              <w:rPr>
                <w:rFonts w:ascii="Arial" w:hAnsi="Arial" w:cs="Arial"/>
                <w:sz w:val="16"/>
                <w:szCs w:val="16"/>
              </w:rPr>
            </w:pPr>
            <w:r w:rsidRPr="008113FB">
              <w:rPr>
                <w:rFonts w:ascii="Arial" w:hAnsi="Arial" w:cs="Arial"/>
                <w:sz w:val="16"/>
                <w:szCs w:val="16"/>
              </w:rPr>
              <w:t>Rua Francisco Castro, Distrito Santa Cruz</w:t>
            </w:r>
          </w:p>
        </w:tc>
        <w:tc>
          <w:tcPr>
            <w:tcW w:w="794" w:type="pct"/>
            <w:shd w:val="clear" w:color="auto" w:fill="auto"/>
            <w:vAlign w:val="center"/>
            <w:hideMark/>
          </w:tcPr>
          <w:p w14:paraId="71A099DC" w14:textId="77777777" w:rsidR="008113FB" w:rsidRPr="008113FB" w:rsidRDefault="008113FB" w:rsidP="008113FB">
            <w:pPr>
              <w:rPr>
                <w:rFonts w:ascii="Arial" w:hAnsi="Arial" w:cs="Arial"/>
              </w:rPr>
            </w:pPr>
            <w:r w:rsidRPr="008113FB">
              <w:rPr>
                <w:rFonts w:ascii="Arial" w:hAnsi="Arial" w:cs="Arial"/>
              </w:rPr>
              <w:t>Escola Municipal Lélia Leite de Faria</w:t>
            </w:r>
          </w:p>
        </w:tc>
        <w:tc>
          <w:tcPr>
            <w:tcW w:w="502" w:type="pct"/>
            <w:shd w:val="clear" w:color="auto" w:fill="auto"/>
            <w:vAlign w:val="center"/>
            <w:hideMark/>
          </w:tcPr>
          <w:p w14:paraId="393B8C73"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3C87F79C" w14:textId="77777777" w:rsidR="008113FB" w:rsidRPr="008113FB" w:rsidRDefault="008113FB" w:rsidP="008113FB">
            <w:pPr>
              <w:jc w:val="center"/>
              <w:rPr>
                <w:rFonts w:ascii="Arial" w:hAnsi="Arial" w:cs="Arial"/>
              </w:rPr>
            </w:pPr>
            <w:r w:rsidRPr="008113FB">
              <w:rPr>
                <w:rFonts w:ascii="Arial" w:hAnsi="Arial" w:cs="Arial"/>
              </w:rPr>
              <w:t>488,53</w:t>
            </w:r>
          </w:p>
        </w:tc>
        <w:tc>
          <w:tcPr>
            <w:tcW w:w="506" w:type="pct"/>
            <w:shd w:val="clear" w:color="auto" w:fill="auto"/>
            <w:noWrap/>
            <w:vAlign w:val="center"/>
            <w:hideMark/>
          </w:tcPr>
          <w:p w14:paraId="473301B9" w14:textId="77777777" w:rsidR="008113FB" w:rsidRPr="008113FB" w:rsidRDefault="008113FB" w:rsidP="008113FB">
            <w:pPr>
              <w:jc w:val="center"/>
              <w:rPr>
                <w:rFonts w:ascii="Arial" w:hAnsi="Arial" w:cs="Arial"/>
              </w:rPr>
            </w:pPr>
            <w:r w:rsidRPr="008113FB">
              <w:rPr>
                <w:rFonts w:ascii="Arial" w:hAnsi="Arial" w:cs="Arial"/>
              </w:rPr>
              <w:t>488,53</w:t>
            </w:r>
          </w:p>
        </w:tc>
        <w:tc>
          <w:tcPr>
            <w:tcW w:w="506" w:type="pct"/>
            <w:shd w:val="clear" w:color="auto" w:fill="auto"/>
            <w:noWrap/>
            <w:vAlign w:val="center"/>
            <w:hideMark/>
          </w:tcPr>
          <w:p w14:paraId="0AD5FF2F" w14:textId="77777777" w:rsidR="008113FB" w:rsidRPr="008113FB" w:rsidRDefault="008113FB" w:rsidP="008113FB">
            <w:pPr>
              <w:jc w:val="center"/>
              <w:rPr>
                <w:rFonts w:ascii="Arial" w:hAnsi="Arial" w:cs="Arial"/>
              </w:rPr>
            </w:pPr>
            <w:r w:rsidRPr="008113FB">
              <w:rPr>
                <w:rFonts w:ascii="Arial" w:hAnsi="Arial" w:cs="Arial"/>
              </w:rPr>
              <w:t>806,46</w:t>
            </w:r>
          </w:p>
        </w:tc>
        <w:tc>
          <w:tcPr>
            <w:tcW w:w="593" w:type="pct"/>
            <w:shd w:val="clear" w:color="auto" w:fill="auto"/>
            <w:noWrap/>
            <w:vAlign w:val="center"/>
            <w:hideMark/>
          </w:tcPr>
          <w:p w14:paraId="4EAB73E8" w14:textId="77777777" w:rsidR="008113FB" w:rsidRPr="008113FB" w:rsidRDefault="008113FB" w:rsidP="008113FB">
            <w:pPr>
              <w:jc w:val="center"/>
              <w:rPr>
                <w:rFonts w:ascii="Arial" w:hAnsi="Arial" w:cs="Arial"/>
              </w:rPr>
            </w:pPr>
            <w:r w:rsidRPr="008113FB">
              <w:rPr>
                <w:rFonts w:ascii="Arial" w:hAnsi="Arial" w:cs="Arial"/>
              </w:rPr>
              <w:t>74,00</w:t>
            </w:r>
          </w:p>
        </w:tc>
        <w:tc>
          <w:tcPr>
            <w:tcW w:w="503" w:type="pct"/>
            <w:shd w:val="clear" w:color="auto" w:fill="auto"/>
            <w:noWrap/>
            <w:vAlign w:val="center"/>
            <w:hideMark/>
          </w:tcPr>
          <w:p w14:paraId="228A7036" w14:textId="77777777" w:rsidR="008113FB" w:rsidRPr="008113FB" w:rsidRDefault="008113FB" w:rsidP="008113FB">
            <w:pPr>
              <w:jc w:val="center"/>
              <w:rPr>
                <w:rFonts w:ascii="Arial" w:hAnsi="Arial" w:cs="Arial"/>
              </w:rPr>
            </w:pPr>
            <w:r w:rsidRPr="008113FB">
              <w:rPr>
                <w:rFonts w:ascii="Arial" w:hAnsi="Arial" w:cs="Arial"/>
              </w:rPr>
              <w:t>317,93</w:t>
            </w:r>
          </w:p>
        </w:tc>
      </w:tr>
      <w:tr w:rsidR="008113FB" w:rsidRPr="008113FB" w14:paraId="0DBE2DF9" w14:textId="77777777" w:rsidTr="00B11125">
        <w:trPr>
          <w:trHeight w:val="408"/>
        </w:trPr>
        <w:tc>
          <w:tcPr>
            <w:tcW w:w="306" w:type="pct"/>
            <w:shd w:val="clear" w:color="auto" w:fill="auto"/>
            <w:noWrap/>
            <w:vAlign w:val="bottom"/>
            <w:hideMark/>
          </w:tcPr>
          <w:p w14:paraId="6EFC0D07" w14:textId="77777777" w:rsidR="008113FB" w:rsidRPr="008113FB" w:rsidRDefault="008113FB" w:rsidP="008113FB">
            <w:pPr>
              <w:jc w:val="center"/>
              <w:rPr>
                <w:rFonts w:ascii="Arial" w:hAnsi="Arial" w:cs="Arial"/>
              </w:rPr>
            </w:pPr>
            <w:r w:rsidRPr="008113FB">
              <w:rPr>
                <w:rFonts w:ascii="Arial" w:hAnsi="Arial" w:cs="Arial"/>
              </w:rPr>
              <w:t>7</w:t>
            </w:r>
          </w:p>
        </w:tc>
        <w:tc>
          <w:tcPr>
            <w:tcW w:w="549" w:type="pct"/>
            <w:shd w:val="clear" w:color="auto" w:fill="auto"/>
            <w:vAlign w:val="center"/>
            <w:hideMark/>
          </w:tcPr>
          <w:p w14:paraId="568CCB37" w14:textId="77777777" w:rsidR="008113FB" w:rsidRPr="008113FB" w:rsidRDefault="008113FB" w:rsidP="008113FB">
            <w:pPr>
              <w:rPr>
                <w:rFonts w:ascii="Arial" w:hAnsi="Arial" w:cs="Arial"/>
                <w:sz w:val="16"/>
                <w:szCs w:val="16"/>
              </w:rPr>
            </w:pPr>
            <w:r w:rsidRPr="008113FB">
              <w:rPr>
                <w:rFonts w:ascii="Arial" w:hAnsi="Arial" w:cs="Arial"/>
                <w:sz w:val="16"/>
                <w:szCs w:val="16"/>
              </w:rPr>
              <w:t>Rua Capitão Manoel de Melo, s/n°, Bairro São Luiz</w:t>
            </w:r>
          </w:p>
        </w:tc>
        <w:tc>
          <w:tcPr>
            <w:tcW w:w="794" w:type="pct"/>
            <w:shd w:val="clear" w:color="auto" w:fill="auto"/>
            <w:vAlign w:val="center"/>
            <w:hideMark/>
          </w:tcPr>
          <w:p w14:paraId="725CD89D" w14:textId="77777777" w:rsidR="008113FB" w:rsidRPr="008113FB" w:rsidRDefault="008113FB" w:rsidP="008113FB">
            <w:pPr>
              <w:rPr>
                <w:rFonts w:ascii="Arial" w:hAnsi="Arial" w:cs="Arial"/>
              </w:rPr>
            </w:pPr>
            <w:r w:rsidRPr="008113FB">
              <w:rPr>
                <w:rFonts w:ascii="Arial" w:hAnsi="Arial" w:cs="Arial"/>
              </w:rPr>
              <w:t>Escola Municipal Sarah Faria Braz</w:t>
            </w:r>
          </w:p>
        </w:tc>
        <w:tc>
          <w:tcPr>
            <w:tcW w:w="502" w:type="pct"/>
            <w:shd w:val="clear" w:color="auto" w:fill="auto"/>
            <w:vAlign w:val="center"/>
            <w:hideMark/>
          </w:tcPr>
          <w:p w14:paraId="6EEF04DB"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629A2F48" w14:textId="77777777" w:rsidR="008113FB" w:rsidRPr="008113FB" w:rsidRDefault="008113FB" w:rsidP="008113FB">
            <w:pPr>
              <w:jc w:val="center"/>
              <w:rPr>
                <w:rFonts w:ascii="Arial" w:hAnsi="Arial" w:cs="Arial"/>
              </w:rPr>
            </w:pPr>
            <w:r w:rsidRPr="008113FB">
              <w:rPr>
                <w:rFonts w:ascii="Arial" w:hAnsi="Arial" w:cs="Arial"/>
              </w:rPr>
              <w:t>1.210,60</w:t>
            </w:r>
          </w:p>
        </w:tc>
        <w:tc>
          <w:tcPr>
            <w:tcW w:w="506" w:type="pct"/>
            <w:shd w:val="clear" w:color="auto" w:fill="auto"/>
            <w:noWrap/>
            <w:vAlign w:val="center"/>
            <w:hideMark/>
          </w:tcPr>
          <w:p w14:paraId="5014C262" w14:textId="77777777" w:rsidR="008113FB" w:rsidRPr="008113FB" w:rsidRDefault="008113FB" w:rsidP="008113FB">
            <w:pPr>
              <w:jc w:val="center"/>
              <w:rPr>
                <w:rFonts w:ascii="Arial" w:hAnsi="Arial" w:cs="Arial"/>
              </w:rPr>
            </w:pPr>
            <w:r w:rsidRPr="008113FB">
              <w:rPr>
                <w:rFonts w:ascii="Arial" w:hAnsi="Arial" w:cs="Arial"/>
              </w:rPr>
              <w:t>1.210,60</w:t>
            </w:r>
          </w:p>
        </w:tc>
        <w:tc>
          <w:tcPr>
            <w:tcW w:w="506" w:type="pct"/>
            <w:shd w:val="clear" w:color="auto" w:fill="auto"/>
            <w:noWrap/>
            <w:vAlign w:val="center"/>
            <w:hideMark/>
          </w:tcPr>
          <w:p w14:paraId="477212A7" w14:textId="77777777" w:rsidR="008113FB" w:rsidRPr="008113FB" w:rsidRDefault="008113FB" w:rsidP="008113FB">
            <w:pPr>
              <w:jc w:val="center"/>
              <w:rPr>
                <w:rFonts w:ascii="Arial" w:hAnsi="Arial" w:cs="Arial"/>
              </w:rPr>
            </w:pPr>
            <w:r w:rsidRPr="008113FB">
              <w:rPr>
                <w:rFonts w:ascii="Arial" w:hAnsi="Arial" w:cs="Arial"/>
              </w:rPr>
              <w:t>837,00</w:t>
            </w:r>
          </w:p>
        </w:tc>
        <w:tc>
          <w:tcPr>
            <w:tcW w:w="593" w:type="pct"/>
            <w:shd w:val="clear" w:color="auto" w:fill="auto"/>
            <w:noWrap/>
            <w:vAlign w:val="center"/>
            <w:hideMark/>
          </w:tcPr>
          <w:p w14:paraId="7E425D77" w14:textId="77777777" w:rsidR="008113FB" w:rsidRPr="008113FB" w:rsidRDefault="008113FB" w:rsidP="008113FB">
            <w:pPr>
              <w:jc w:val="center"/>
              <w:rPr>
                <w:rFonts w:ascii="Arial" w:hAnsi="Arial" w:cs="Arial"/>
              </w:rPr>
            </w:pPr>
            <w:r w:rsidRPr="008113FB">
              <w:rPr>
                <w:rFonts w:ascii="Arial" w:hAnsi="Arial" w:cs="Arial"/>
              </w:rPr>
              <w:t>149,00</w:t>
            </w:r>
          </w:p>
        </w:tc>
        <w:tc>
          <w:tcPr>
            <w:tcW w:w="503" w:type="pct"/>
            <w:shd w:val="clear" w:color="auto" w:fill="auto"/>
            <w:noWrap/>
            <w:vAlign w:val="center"/>
            <w:hideMark/>
          </w:tcPr>
          <w:p w14:paraId="5308A566" w14:textId="77777777" w:rsidR="008113FB" w:rsidRPr="008113FB" w:rsidRDefault="008113FB" w:rsidP="008113FB">
            <w:pPr>
              <w:jc w:val="center"/>
              <w:rPr>
                <w:rFonts w:ascii="Arial" w:hAnsi="Arial" w:cs="Arial"/>
              </w:rPr>
            </w:pPr>
            <w:r w:rsidRPr="008113FB">
              <w:rPr>
                <w:rFonts w:ascii="Arial" w:hAnsi="Arial" w:cs="Arial"/>
              </w:rPr>
              <w:t>35,00</w:t>
            </w:r>
          </w:p>
        </w:tc>
      </w:tr>
      <w:tr w:rsidR="008113FB" w:rsidRPr="008113FB" w14:paraId="3940D0E6" w14:textId="77777777" w:rsidTr="00B11125">
        <w:trPr>
          <w:trHeight w:val="408"/>
        </w:trPr>
        <w:tc>
          <w:tcPr>
            <w:tcW w:w="306" w:type="pct"/>
            <w:shd w:val="clear" w:color="auto" w:fill="auto"/>
            <w:noWrap/>
            <w:vAlign w:val="bottom"/>
            <w:hideMark/>
          </w:tcPr>
          <w:p w14:paraId="53F65CDB" w14:textId="77777777" w:rsidR="008113FB" w:rsidRPr="008113FB" w:rsidRDefault="008113FB" w:rsidP="008113FB">
            <w:pPr>
              <w:jc w:val="center"/>
              <w:rPr>
                <w:rFonts w:ascii="Arial" w:hAnsi="Arial" w:cs="Arial"/>
              </w:rPr>
            </w:pPr>
            <w:r w:rsidRPr="008113FB">
              <w:rPr>
                <w:rFonts w:ascii="Arial" w:hAnsi="Arial" w:cs="Arial"/>
              </w:rPr>
              <w:t>8</w:t>
            </w:r>
          </w:p>
        </w:tc>
        <w:tc>
          <w:tcPr>
            <w:tcW w:w="549" w:type="pct"/>
            <w:shd w:val="clear" w:color="auto" w:fill="auto"/>
            <w:vAlign w:val="center"/>
            <w:hideMark/>
          </w:tcPr>
          <w:p w14:paraId="2D552EA0" w14:textId="77777777" w:rsidR="008113FB" w:rsidRPr="008113FB" w:rsidRDefault="008113FB" w:rsidP="008113FB">
            <w:pPr>
              <w:rPr>
                <w:rFonts w:ascii="Arial" w:hAnsi="Arial" w:cs="Arial"/>
                <w:sz w:val="16"/>
                <w:szCs w:val="16"/>
              </w:rPr>
            </w:pPr>
            <w:r w:rsidRPr="008113FB">
              <w:rPr>
                <w:rFonts w:ascii="Arial" w:hAnsi="Arial" w:cs="Arial"/>
                <w:sz w:val="16"/>
                <w:szCs w:val="16"/>
              </w:rPr>
              <w:t>Rua Sebastião Malafaia, s/n°, Dezessete</w:t>
            </w:r>
          </w:p>
        </w:tc>
        <w:tc>
          <w:tcPr>
            <w:tcW w:w="794" w:type="pct"/>
            <w:shd w:val="clear" w:color="auto" w:fill="auto"/>
            <w:vAlign w:val="center"/>
            <w:hideMark/>
          </w:tcPr>
          <w:p w14:paraId="37EA8DA3" w14:textId="77777777" w:rsidR="008113FB" w:rsidRPr="008113FB" w:rsidRDefault="008113FB" w:rsidP="008113FB">
            <w:pPr>
              <w:rPr>
                <w:rFonts w:ascii="Arial" w:hAnsi="Arial" w:cs="Arial"/>
              </w:rPr>
            </w:pPr>
            <w:r w:rsidRPr="008113FB">
              <w:rPr>
                <w:rFonts w:ascii="Arial" w:hAnsi="Arial" w:cs="Arial"/>
              </w:rPr>
              <w:t>Escola Municipal Judith Machado Bustamante</w:t>
            </w:r>
          </w:p>
        </w:tc>
        <w:tc>
          <w:tcPr>
            <w:tcW w:w="502" w:type="pct"/>
            <w:shd w:val="clear" w:color="auto" w:fill="auto"/>
            <w:vAlign w:val="center"/>
            <w:hideMark/>
          </w:tcPr>
          <w:p w14:paraId="3C487411"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42997F73" w14:textId="77777777" w:rsidR="008113FB" w:rsidRPr="008113FB" w:rsidRDefault="008113FB" w:rsidP="008113FB">
            <w:pPr>
              <w:jc w:val="center"/>
              <w:rPr>
                <w:rFonts w:ascii="Arial" w:hAnsi="Arial" w:cs="Arial"/>
              </w:rPr>
            </w:pPr>
            <w:r w:rsidRPr="008113FB">
              <w:rPr>
                <w:rFonts w:ascii="Arial" w:hAnsi="Arial" w:cs="Arial"/>
              </w:rPr>
              <w:t>716,12</w:t>
            </w:r>
          </w:p>
        </w:tc>
        <w:tc>
          <w:tcPr>
            <w:tcW w:w="506" w:type="pct"/>
            <w:shd w:val="clear" w:color="auto" w:fill="auto"/>
            <w:noWrap/>
            <w:vAlign w:val="center"/>
            <w:hideMark/>
          </w:tcPr>
          <w:p w14:paraId="15BB3F5D" w14:textId="77777777" w:rsidR="008113FB" w:rsidRPr="008113FB" w:rsidRDefault="008113FB" w:rsidP="008113FB">
            <w:pPr>
              <w:jc w:val="center"/>
              <w:rPr>
                <w:rFonts w:ascii="Arial" w:hAnsi="Arial" w:cs="Arial"/>
              </w:rPr>
            </w:pPr>
            <w:r w:rsidRPr="008113FB">
              <w:rPr>
                <w:rFonts w:ascii="Arial" w:hAnsi="Arial" w:cs="Arial"/>
              </w:rPr>
              <w:t>716,12</w:t>
            </w:r>
          </w:p>
        </w:tc>
        <w:tc>
          <w:tcPr>
            <w:tcW w:w="506" w:type="pct"/>
            <w:shd w:val="clear" w:color="auto" w:fill="auto"/>
            <w:noWrap/>
            <w:vAlign w:val="center"/>
            <w:hideMark/>
          </w:tcPr>
          <w:p w14:paraId="4B7A8B6E" w14:textId="77777777" w:rsidR="008113FB" w:rsidRPr="008113FB" w:rsidRDefault="008113FB" w:rsidP="008113FB">
            <w:pPr>
              <w:jc w:val="center"/>
              <w:rPr>
                <w:rFonts w:ascii="Arial" w:hAnsi="Arial" w:cs="Arial"/>
              </w:rPr>
            </w:pPr>
            <w:r w:rsidRPr="008113FB">
              <w:rPr>
                <w:rFonts w:ascii="Arial" w:hAnsi="Arial" w:cs="Arial"/>
              </w:rPr>
              <w:t>679,70</w:t>
            </w:r>
          </w:p>
        </w:tc>
        <w:tc>
          <w:tcPr>
            <w:tcW w:w="593" w:type="pct"/>
            <w:shd w:val="clear" w:color="auto" w:fill="auto"/>
            <w:noWrap/>
            <w:vAlign w:val="center"/>
            <w:hideMark/>
          </w:tcPr>
          <w:p w14:paraId="3743E117" w14:textId="77777777" w:rsidR="008113FB" w:rsidRPr="008113FB" w:rsidRDefault="008113FB" w:rsidP="008113FB">
            <w:pPr>
              <w:jc w:val="center"/>
              <w:rPr>
                <w:rFonts w:ascii="Arial" w:hAnsi="Arial" w:cs="Arial"/>
              </w:rPr>
            </w:pPr>
            <w:r w:rsidRPr="008113FB">
              <w:rPr>
                <w:rFonts w:ascii="Arial" w:hAnsi="Arial" w:cs="Arial"/>
              </w:rPr>
              <w:t>68,43</w:t>
            </w:r>
          </w:p>
        </w:tc>
        <w:tc>
          <w:tcPr>
            <w:tcW w:w="503" w:type="pct"/>
            <w:shd w:val="clear" w:color="auto" w:fill="auto"/>
            <w:noWrap/>
            <w:vAlign w:val="center"/>
            <w:hideMark/>
          </w:tcPr>
          <w:p w14:paraId="421EF8EF" w14:textId="77777777" w:rsidR="008113FB" w:rsidRPr="008113FB" w:rsidRDefault="008113FB" w:rsidP="008113FB">
            <w:pPr>
              <w:jc w:val="center"/>
              <w:rPr>
                <w:rFonts w:ascii="Arial" w:hAnsi="Arial" w:cs="Arial"/>
              </w:rPr>
            </w:pPr>
            <w:r w:rsidRPr="008113FB">
              <w:rPr>
                <w:rFonts w:ascii="Arial" w:hAnsi="Arial" w:cs="Arial"/>
              </w:rPr>
              <w:t>181,58</w:t>
            </w:r>
          </w:p>
        </w:tc>
      </w:tr>
      <w:tr w:rsidR="008113FB" w:rsidRPr="008113FB" w14:paraId="4FC563C9" w14:textId="77777777" w:rsidTr="00B11125">
        <w:trPr>
          <w:trHeight w:val="264"/>
        </w:trPr>
        <w:tc>
          <w:tcPr>
            <w:tcW w:w="306" w:type="pct"/>
            <w:shd w:val="clear" w:color="auto" w:fill="auto"/>
            <w:noWrap/>
            <w:vAlign w:val="bottom"/>
            <w:hideMark/>
          </w:tcPr>
          <w:p w14:paraId="069AECDD" w14:textId="77777777" w:rsidR="008113FB" w:rsidRPr="008113FB" w:rsidRDefault="008113FB" w:rsidP="008113FB">
            <w:pPr>
              <w:jc w:val="center"/>
              <w:rPr>
                <w:rFonts w:ascii="Arial" w:hAnsi="Arial" w:cs="Arial"/>
              </w:rPr>
            </w:pPr>
            <w:r w:rsidRPr="008113FB">
              <w:rPr>
                <w:rFonts w:ascii="Arial" w:hAnsi="Arial" w:cs="Arial"/>
              </w:rPr>
              <w:t>9</w:t>
            </w:r>
          </w:p>
        </w:tc>
        <w:tc>
          <w:tcPr>
            <w:tcW w:w="549" w:type="pct"/>
            <w:shd w:val="clear" w:color="auto" w:fill="auto"/>
            <w:vAlign w:val="center"/>
            <w:hideMark/>
          </w:tcPr>
          <w:p w14:paraId="007D7D95" w14:textId="77777777" w:rsidR="008113FB" w:rsidRPr="008113FB" w:rsidRDefault="008113FB" w:rsidP="008113FB">
            <w:pPr>
              <w:rPr>
                <w:rFonts w:ascii="Arial" w:hAnsi="Arial" w:cs="Arial"/>
                <w:sz w:val="16"/>
                <w:szCs w:val="16"/>
              </w:rPr>
            </w:pPr>
            <w:r w:rsidRPr="008113FB">
              <w:rPr>
                <w:rFonts w:ascii="Arial" w:hAnsi="Arial" w:cs="Arial"/>
                <w:sz w:val="16"/>
                <w:szCs w:val="16"/>
              </w:rPr>
              <w:t>Rua Nilo Peçanha, n° 40, Centro</w:t>
            </w:r>
          </w:p>
        </w:tc>
        <w:tc>
          <w:tcPr>
            <w:tcW w:w="794" w:type="pct"/>
            <w:shd w:val="clear" w:color="auto" w:fill="auto"/>
            <w:vAlign w:val="center"/>
            <w:hideMark/>
          </w:tcPr>
          <w:p w14:paraId="69475F72" w14:textId="77777777" w:rsidR="008113FB" w:rsidRPr="008113FB" w:rsidRDefault="008113FB" w:rsidP="008113FB">
            <w:pPr>
              <w:rPr>
                <w:rFonts w:ascii="Arial" w:hAnsi="Arial" w:cs="Arial"/>
              </w:rPr>
            </w:pPr>
            <w:r w:rsidRPr="008113FB">
              <w:rPr>
                <w:rFonts w:ascii="Arial" w:hAnsi="Arial" w:cs="Arial"/>
              </w:rPr>
              <w:t xml:space="preserve">Escola Municipal Dr. João Gambeta </w:t>
            </w:r>
            <w:proofErr w:type="spellStart"/>
            <w:r w:rsidRPr="008113FB">
              <w:rPr>
                <w:rFonts w:ascii="Arial" w:hAnsi="Arial" w:cs="Arial"/>
              </w:rPr>
              <w:t>Perissê</w:t>
            </w:r>
            <w:proofErr w:type="spellEnd"/>
          </w:p>
        </w:tc>
        <w:tc>
          <w:tcPr>
            <w:tcW w:w="502" w:type="pct"/>
            <w:shd w:val="clear" w:color="auto" w:fill="auto"/>
            <w:vAlign w:val="center"/>
            <w:hideMark/>
          </w:tcPr>
          <w:p w14:paraId="72257998"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22B6B814" w14:textId="77777777" w:rsidR="008113FB" w:rsidRPr="008113FB" w:rsidRDefault="008113FB" w:rsidP="008113FB">
            <w:pPr>
              <w:jc w:val="center"/>
              <w:rPr>
                <w:rFonts w:ascii="Arial" w:hAnsi="Arial" w:cs="Arial"/>
              </w:rPr>
            </w:pPr>
            <w:r w:rsidRPr="008113FB">
              <w:rPr>
                <w:rFonts w:ascii="Arial" w:hAnsi="Arial" w:cs="Arial"/>
              </w:rPr>
              <w:t>1.747,82</w:t>
            </w:r>
          </w:p>
        </w:tc>
        <w:tc>
          <w:tcPr>
            <w:tcW w:w="506" w:type="pct"/>
            <w:shd w:val="clear" w:color="auto" w:fill="auto"/>
            <w:noWrap/>
            <w:vAlign w:val="center"/>
            <w:hideMark/>
          </w:tcPr>
          <w:p w14:paraId="56C0947B" w14:textId="77777777" w:rsidR="008113FB" w:rsidRPr="008113FB" w:rsidRDefault="008113FB" w:rsidP="008113FB">
            <w:pPr>
              <w:jc w:val="center"/>
              <w:rPr>
                <w:rFonts w:ascii="Arial" w:hAnsi="Arial" w:cs="Arial"/>
              </w:rPr>
            </w:pPr>
            <w:r w:rsidRPr="008113FB">
              <w:rPr>
                <w:rFonts w:ascii="Arial" w:hAnsi="Arial" w:cs="Arial"/>
              </w:rPr>
              <w:t>1.747,82</w:t>
            </w:r>
          </w:p>
        </w:tc>
        <w:tc>
          <w:tcPr>
            <w:tcW w:w="506" w:type="pct"/>
            <w:shd w:val="clear" w:color="auto" w:fill="auto"/>
            <w:noWrap/>
            <w:vAlign w:val="center"/>
            <w:hideMark/>
          </w:tcPr>
          <w:p w14:paraId="350D1BE2" w14:textId="77777777" w:rsidR="008113FB" w:rsidRPr="008113FB" w:rsidRDefault="008113FB" w:rsidP="008113FB">
            <w:pPr>
              <w:jc w:val="center"/>
              <w:rPr>
                <w:rFonts w:ascii="Arial" w:hAnsi="Arial" w:cs="Arial"/>
              </w:rPr>
            </w:pPr>
            <w:r w:rsidRPr="008113FB">
              <w:rPr>
                <w:rFonts w:ascii="Arial" w:hAnsi="Arial" w:cs="Arial"/>
              </w:rPr>
              <w:t>702,66</w:t>
            </w:r>
          </w:p>
        </w:tc>
        <w:tc>
          <w:tcPr>
            <w:tcW w:w="593" w:type="pct"/>
            <w:shd w:val="clear" w:color="auto" w:fill="auto"/>
            <w:noWrap/>
            <w:vAlign w:val="center"/>
            <w:hideMark/>
          </w:tcPr>
          <w:p w14:paraId="52F387D7" w14:textId="77777777" w:rsidR="008113FB" w:rsidRPr="008113FB" w:rsidRDefault="008113FB" w:rsidP="008113FB">
            <w:pPr>
              <w:jc w:val="center"/>
              <w:rPr>
                <w:rFonts w:ascii="Arial" w:hAnsi="Arial" w:cs="Arial"/>
              </w:rPr>
            </w:pPr>
            <w:r w:rsidRPr="008113FB">
              <w:rPr>
                <w:rFonts w:ascii="Arial" w:hAnsi="Arial" w:cs="Arial"/>
              </w:rPr>
              <w:t>84,83</w:t>
            </w:r>
          </w:p>
        </w:tc>
        <w:tc>
          <w:tcPr>
            <w:tcW w:w="503" w:type="pct"/>
            <w:shd w:val="clear" w:color="auto" w:fill="auto"/>
            <w:noWrap/>
            <w:vAlign w:val="center"/>
            <w:hideMark/>
          </w:tcPr>
          <w:p w14:paraId="63AF1BAB" w14:textId="77777777" w:rsidR="008113FB" w:rsidRPr="008113FB" w:rsidRDefault="008113FB" w:rsidP="008113FB">
            <w:pPr>
              <w:jc w:val="center"/>
              <w:rPr>
                <w:rFonts w:ascii="Arial" w:hAnsi="Arial" w:cs="Arial"/>
              </w:rPr>
            </w:pPr>
            <w:r w:rsidRPr="008113FB">
              <w:rPr>
                <w:rFonts w:ascii="Arial" w:hAnsi="Arial" w:cs="Arial"/>
              </w:rPr>
              <w:t>129,35</w:t>
            </w:r>
          </w:p>
        </w:tc>
      </w:tr>
      <w:tr w:rsidR="008113FB" w:rsidRPr="008113FB" w14:paraId="56AE31EF" w14:textId="77777777" w:rsidTr="00B11125">
        <w:trPr>
          <w:trHeight w:val="408"/>
        </w:trPr>
        <w:tc>
          <w:tcPr>
            <w:tcW w:w="306" w:type="pct"/>
            <w:shd w:val="clear" w:color="auto" w:fill="auto"/>
            <w:noWrap/>
            <w:vAlign w:val="bottom"/>
            <w:hideMark/>
          </w:tcPr>
          <w:p w14:paraId="6291E8BD" w14:textId="77777777" w:rsidR="008113FB" w:rsidRPr="008113FB" w:rsidRDefault="008113FB" w:rsidP="008113FB">
            <w:pPr>
              <w:jc w:val="center"/>
              <w:rPr>
                <w:rFonts w:ascii="Arial" w:hAnsi="Arial" w:cs="Arial"/>
              </w:rPr>
            </w:pPr>
            <w:r w:rsidRPr="008113FB">
              <w:rPr>
                <w:rFonts w:ascii="Arial" w:hAnsi="Arial" w:cs="Arial"/>
              </w:rPr>
              <w:lastRenderedPageBreak/>
              <w:t>10</w:t>
            </w:r>
          </w:p>
        </w:tc>
        <w:tc>
          <w:tcPr>
            <w:tcW w:w="549" w:type="pct"/>
            <w:shd w:val="clear" w:color="auto" w:fill="auto"/>
            <w:vAlign w:val="center"/>
            <w:hideMark/>
          </w:tcPr>
          <w:p w14:paraId="129A88E2" w14:textId="77777777" w:rsidR="008113FB" w:rsidRPr="008113FB" w:rsidRDefault="008113FB" w:rsidP="008113FB">
            <w:pPr>
              <w:rPr>
                <w:rFonts w:ascii="Arial" w:hAnsi="Arial" w:cs="Arial"/>
                <w:sz w:val="16"/>
                <w:szCs w:val="16"/>
              </w:rPr>
            </w:pPr>
            <w:r w:rsidRPr="008113FB">
              <w:rPr>
                <w:rFonts w:ascii="Arial" w:hAnsi="Arial" w:cs="Arial"/>
                <w:sz w:val="16"/>
                <w:szCs w:val="16"/>
              </w:rPr>
              <w:t>Rua Antônio Carlos Pinheiro de Medeiros, s/n°, Glória</w:t>
            </w:r>
          </w:p>
        </w:tc>
        <w:tc>
          <w:tcPr>
            <w:tcW w:w="794" w:type="pct"/>
            <w:shd w:val="clear" w:color="auto" w:fill="auto"/>
            <w:vAlign w:val="center"/>
            <w:hideMark/>
          </w:tcPr>
          <w:p w14:paraId="4D8200FF" w14:textId="77777777" w:rsidR="008113FB" w:rsidRPr="008113FB" w:rsidRDefault="008113FB" w:rsidP="008113FB">
            <w:pPr>
              <w:rPr>
                <w:rFonts w:ascii="Arial" w:hAnsi="Arial" w:cs="Arial"/>
              </w:rPr>
            </w:pPr>
            <w:r w:rsidRPr="008113FB">
              <w:rPr>
                <w:rFonts w:ascii="Arial" w:hAnsi="Arial" w:cs="Arial"/>
              </w:rPr>
              <w:t xml:space="preserve">Escola Municipal </w:t>
            </w:r>
            <w:proofErr w:type="spellStart"/>
            <w:r w:rsidRPr="008113FB">
              <w:rPr>
                <w:rFonts w:ascii="Arial" w:hAnsi="Arial" w:cs="Arial"/>
              </w:rPr>
              <w:t>Prof</w:t>
            </w:r>
            <w:proofErr w:type="spellEnd"/>
            <w:r w:rsidRPr="008113FB">
              <w:rPr>
                <w:rFonts w:ascii="Arial" w:hAnsi="Arial" w:cs="Arial"/>
              </w:rPr>
              <w:t xml:space="preserve"> Maria </w:t>
            </w:r>
            <w:proofErr w:type="spellStart"/>
            <w:r w:rsidRPr="008113FB">
              <w:rPr>
                <w:rFonts w:ascii="Arial" w:hAnsi="Arial" w:cs="Arial"/>
              </w:rPr>
              <w:t>Perlingeiro</w:t>
            </w:r>
            <w:proofErr w:type="spellEnd"/>
            <w:r w:rsidRPr="008113FB">
              <w:rPr>
                <w:rFonts w:ascii="Arial" w:hAnsi="Arial" w:cs="Arial"/>
              </w:rPr>
              <w:t xml:space="preserve"> </w:t>
            </w:r>
            <w:proofErr w:type="spellStart"/>
            <w:r w:rsidRPr="008113FB">
              <w:rPr>
                <w:rFonts w:ascii="Arial" w:hAnsi="Arial" w:cs="Arial"/>
              </w:rPr>
              <w:t>Lavaquial</w:t>
            </w:r>
            <w:proofErr w:type="spellEnd"/>
          </w:p>
        </w:tc>
        <w:tc>
          <w:tcPr>
            <w:tcW w:w="502" w:type="pct"/>
            <w:shd w:val="clear" w:color="auto" w:fill="auto"/>
            <w:vAlign w:val="center"/>
            <w:hideMark/>
          </w:tcPr>
          <w:p w14:paraId="0F6D07A3"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64CAB940" w14:textId="77777777" w:rsidR="008113FB" w:rsidRPr="008113FB" w:rsidRDefault="008113FB" w:rsidP="008113FB">
            <w:pPr>
              <w:jc w:val="center"/>
              <w:rPr>
                <w:rFonts w:ascii="Arial" w:hAnsi="Arial" w:cs="Arial"/>
              </w:rPr>
            </w:pPr>
            <w:r w:rsidRPr="008113FB">
              <w:rPr>
                <w:rFonts w:ascii="Arial" w:hAnsi="Arial" w:cs="Arial"/>
              </w:rPr>
              <w:t>392,02</w:t>
            </w:r>
          </w:p>
        </w:tc>
        <w:tc>
          <w:tcPr>
            <w:tcW w:w="506" w:type="pct"/>
            <w:shd w:val="clear" w:color="auto" w:fill="auto"/>
            <w:noWrap/>
            <w:vAlign w:val="center"/>
            <w:hideMark/>
          </w:tcPr>
          <w:p w14:paraId="5031BF90" w14:textId="77777777" w:rsidR="008113FB" w:rsidRPr="008113FB" w:rsidRDefault="008113FB" w:rsidP="008113FB">
            <w:pPr>
              <w:jc w:val="center"/>
              <w:rPr>
                <w:rFonts w:ascii="Arial" w:hAnsi="Arial" w:cs="Arial"/>
              </w:rPr>
            </w:pPr>
            <w:r w:rsidRPr="008113FB">
              <w:rPr>
                <w:rFonts w:ascii="Arial" w:hAnsi="Arial" w:cs="Arial"/>
              </w:rPr>
              <w:t>392,02</w:t>
            </w:r>
          </w:p>
        </w:tc>
        <w:tc>
          <w:tcPr>
            <w:tcW w:w="506" w:type="pct"/>
            <w:shd w:val="clear" w:color="auto" w:fill="auto"/>
            <w:noWrap/>
            <w:vAlign w:val="center"/>
            <w:hideMark/>
          </w:tcPr>
          <w:p w14:paraId="1F8EE60F" w14:textId="77777777" w:rsidR="008113FB" w:rsidRPr="008113FB" w:rsidRDefault="008113FB" w:rsidP="008113FB">
            <w:pPr>
              <w:jc w:val="center"/>
              <w:rPr>
                <w:rFonts w:ascii="Arial" w:hAnsi="Arial" w:cs="Arial"/>
              </w:rPr>
            </w:pPr>
            <w:r w:rsidRPr="008113FB">
              <w:rPr>
                <w:rFonts w:ascii="Arial" w:hAnsi="Arial" w:cs="Arial"/>
              </w:rPr>
              <w:t>837,20</w:t>
            </w:r>
          </w:p>
        </w:tc>
        <w:tc>
          <w:tcPr>
            <w:tcW w:w="593" w:type="pct"/>
            <w:shd w:val="clear" w:color="auto" w:fill="auto"/>
            <w:noWrap/>
            <w:vAlign w:val="center"/>
            <w:hideMark/>
          </w:tcPr>
          <w:p w14:paraId="481C92C2" w14:textId="77777777" w:rsidR="008113FB" w:rsidRPr="008113FB" w:rsidRDefault="008113FB" w:rsidP="008113FB">
            <w:pPr>
              <w:jc w:val="center"/>
              <w:rPr>
                <w:rFonts w:ascii="Arial" w:hAnsi="Arial" w:cs="Arial"/>
              </w:rPr>
            </w:pPr>
            <w:r w:rsidRPr="008113FB">
              <w:rPr>
                <w:rFonts w:ascii="Arial" w:hAnsi="Arial" w:cs="Arial"/>
              </w:rPr>
              <w:t>55,22</w:t>
            </w:r>
          </w:p>
        </w:tc>
        <w:tc>
          <w:tcPr>
            <w:tcW w:w="503" w:type="pct"/>
            <w:shd w:val="clear" w:color="auto" w:fill="auto"/>
            <w:noWrap/>
            <w:vAlign w:val="center"/>
            <w:hideMark/>
          </w:tcPr>
          <w:p w14:paraId="0B36F6FE" w14:textId="77777777" w:rsidR="008113FB" w:rsidRPr="008113FB" w:rsidRDefault="008113FB" w:rsidP="008113FB">
            <w:pPr>
              <w:jc w:val="center"/>
              <w:rPr>
                <w:rFonts w:ascii="Arial" w:hAnsi="Arial" w:cs="Arial"/>
              </w:rPr>
            </w:pPr>
            <w:r w:rsidRPr="008113FB">
              <w:rPr>
                <w:rFonts w:ascii="Arial" w:hAnsi="Arial" w:cs="Arial"/>
              </w:rPr>
              <w:t>434,25</w:t>
            </w:r>
          </w:p>
        </w:tc>
      </w:tr>
      <w:tr w:rsidR="008113FB" w:rsidRPr="008113FB" w14:paraId="341CBCC6" w14:textId="77777777" w:rsidTr="00B11125">
        <w:trPr>
          <w:trHeight w:val="408"/>
        </w:trPr>
        <w:tc>
          <w:tcPr>
            <w:tcW w:w="306" w:type="pct"/>
            <w:shd w:val="clear" w:color="auto" w:fill="auto"/>
            <w:noWrap/>
            <w:vAlign w:val="bottom"/>
            <w:hideMark/>
          </w:tcPr>
          <w:p w14:paraId="73BE787C" w14:textId="77777777" w:rsidR="008113FB" w:rsidRPr="008113FB" w:rsidRDefault="008113FB" w:rsidP="008113FB">
            <w:pPr>
              <w:jc w:val="center"/>
              <w:rPr>
                <w:rFonts w:ascii="Arial" w:hAnsi="Arial" w:cs="Arial"/>
              </w:rPr>
            </w:pPr>
            <w:r w:rsidRPr="008113FB">
              <w:rPr>
                <w:rFonts w:ascii="Arial" w:hAnsi="Arial" w:cs="Arial"/>
              </w:rPr>
              <w:t>11</w:t>
            </w:r>
          </w:p>
        </w:tc>
        <w:tc>
          <w:tcPr>
            <w:tcW w:w="549" w:type="pct"/>
            <w:shd w:val="clear" w:color="auto" w:fill="auto"/>
            <w:vAlign w:val="center"/>
            <w:hideMark/>
          </w:tcPr>
          <w:p w14:paraId="6D212501" w14:textId="77777777" w:rsidR="008113FB" w:rsidRPr="008113FB" w:rsidRDefault="008113FB" w:rsidP="008113FB">
            <w:pPr>
              <w:rPr>
                <w:rFonts w:ascii="Arial" w:hAnsi="Arial" w:cs="Arial"/>
                <w:sz w:val="16"/>
                <w:szCs w:val="16"/>
              </w:rPr>
            </w:pPr>
            <w:proofErr w:type="spellStart"/>
            <w:r w:rsidRPr="008113FB">
              <w:rPr>
                <w:rFonts w:ascii="Arial" w:hAnsi="Arial" w:cs="Arial"/>
                <w:sz w:val="16"/>
                <w:szCs w:val="16"/>
              </w:rPr>
              <w:t>Av</w:t>
            </w:r>
            <w:proofErr w:type="spellEnd"/>
            <w:r w:rsidRPr="008113FB">
              <w:rPr>
                <w:rFonts w:ascii="Arial" w:hAnsi="Arial" w:cs="Arial"/>
                <w:sz w:val="16"/>
                <w:szCs w:val="16"/>
              </w:rPr>
              <w:t xml:space="preserve"> </w:t>
            </w:r>
            <w:proofErr w:type="spellStart"/>
            <w:r w:rsidRPr="008113FB">
              <w:rPr>
                <w:rFonts w:ascii="Arial" w:hAnsi="Arial" w:cs="Arial"/>
                <w:sz w:val="16"/>
                <w:szCs w:val="16"/>
              </w:rPr>
              <w:t>Chaim</w:t>
            </w:r>
            <w:proofErr w:type="spellEnd"/>
            <w:r w:rsidRPr="008113FB">
              <w:rPr>
                <w:rFonts w:ascii="Arial" w:hAnsi="Arial" w:cs="Arial"/>
                <w:sz w:val="16"/>
                <w:szCs w:val="16"/>
              </w:rPr>
              <w:t xml:space="preserve"> Elias, s/n°, Bairro </w:t>
            </w:r>
            <w:proofErr w:type="spellStart"/>
            <w:r w:rsidRPr="008113FB">
              <w:rPr>
                <w:rFonts w:ascii="Arial" w:hAnsi="Arial" w:cs="Arial"/>
                <w:sz w:val="16"/>
                <w:szCs w:val="16"/>
              </w:rPr>
              <w:t>Alequicis</w:t>
            </w:r>
            <w:proofErr w:type="spellEnd"/>
          </w:p>
        </w:tc>
        <w:tc>
          <w:tcPr>
            <w:tcW w:w="794" w:type="pct"/>
            <w:shd w:val="clear" w:color="auto" w:fill="auto"/>
            <w:vAlign w:val="center"/>
            <w:hideMark/>
          </w:tcPr>
          <w:p w14:paraId="2B959039" w14:textId="77777777" w:rsidR="008113FB" w:rsidRPr="008113FB" w:rsidRDefault="008113FB" w:rsidP="008113FB">
            <w:pPr>
              <w:rPr>
                <w:rFonts w:ascii="Arial" w:hAnsi="Arial" w:cs="Arial"/>
              </w:rPr>
            </w:pPr>
            <w:r w:rsidRPr="008113FB">
              <w:rPr>
                <w:rFonts w:ascii="Arial" w:hAnsi="Arial" w:cs="Arial"/>
              </w:rPr>
              <w:t xml:space="preserve">Escola Municipal Prof. </w:t>
            </w:r>
            <w:proofErr w:type="spellStart"/>
            <w:r w:rsidRPr="008113FB">
              <w:rPr>
                <w:rFonts w:ascii="Arial" w:hAnsi="Arial" w:cs="Arial"/>
              </w:rPr>
              <w:t>AnaidePanaro</w:t>
            </w:r>
            <w:proofErr w:type="spellEnd"/>
            <w:r w:rsidRPr="008113FB">
              <w:rPr>
                <w:rFonts w:ascii="Arial" w:hAnsi="Arial" w:cs="Arial"/>
              </w:rPr>
              <w:t xml:space="preserve"> Caldas - CIEP 469</w:t>
            </w:r>
          </w:p>
        </w:tc>
        <w:tc>
          <w:tcPr>
            <w:tcW w:w="502" w:type="pct"/>
            <w:shd w:val="clear" w:color="auto" w:fill="auto"/>
            <w:vAlign w:val="center"/>
            <w:hideMark/>
          </w:tcPr>
          <w:p w14:paraId="23CAB419"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326BF14F" w14:textId="77777777" w:rsidR="008113FB" w:rsidRPr="008113FB" w:rsidRDefault="008113FB" w:rsidP="008113FB">
            <w:pPr>
              <w:jc w:val="center"/>
              <w:rPr>
                <w:rFonts w:ascii="Arial" w:hAnsi="Arial" w:cs="Arial"/>
              </w:rPr>
            </w:pPr>
            <w:r w:rsidRPr="008113FB">
              <w:rPr>
                <w:rFonts w:ascii="Arial" w:hAnsi="Arial" w:cs="Arial"/>
              </w:rPr>
              <w:t>5.533,00</w:t>
            </w:r>
          </w:p>
        </w:tc>
        <w:tc>
          <w:tcPr>
            <w:tcW w:w="506" w:type="pct"/>
            <w:shd w:val="clear" w:color="auto" w:fill="auto"/>
            <w:noWrap/>
            <w:vAlign w:val="center"/>
            <w:hideMark/>
          </w:tcPr>
          <w:p w14:paraId="72152F73" w14:textId="77777777" w:rsidR="008113FB" w:rsidRPr="008113FB" w:rsidRDefault="008113FB" w:rsidP="008113FB">
            <w:pPr>
              <w:jc w:val="center"/>
              <w:rPr>
                <w:rFonts w:ascii="Arial" w:hAnsi="Arial" w:cs="Arial"/>
              </w:rPr>
            </w:pPr>
            <w:r w:rsidRPr="008113FB">
              <w:rPr>
                <w:rFonts w:ascii="Arial" w:hAnsi="Arial" w:cs="Arial"/>
              </w:rPr>
              <w:t>5.533,00</w:t>
            </w:r>
          </w:p>
        </w:tc>
        <w:tc>
          <w:tcPr>
            <w:tcW w:w="506" w:type="pct"/>
            <w:shd w:val="clear" w:color="auto" w:fill="auto"/>
            <w:noWrap/>
            <w:vAlign w:val="center"/>
            <w:hideMark/>
          </w:tcPr>
          <w:p w14:paraId="31CA411E" w14:textId="77777777" w:rsidR="008113FB" w:rsidRPr="008113FB" w:rsidRDefault="008113FB" w:rsidP="008113FB">
            <w:pPr>
              <w:jc w:val="center"/>
              <w:rPr>
                <w:rFonts w:ascii="Arial" w:hAnsi="Arial" w:cs="Arial"/>
              </w:rPr>
            </w:pPr>
            <w:r w:rsidRPr="008113FB">
              <w:rPr>
                <w:rFonts w:ascii="Arial" w:hAnsi="Arial" w:cs="Arial"/>
              </w:rPr>
              <w:t>7.393,43</w:t>
            </w:r>
          </w:p>
        </w:tc>
        <w:tc>
          <w:tcPr>
            <w:tcW w:w="593" w:type="pct"/>
            <w:shd w:val="clear" w:color="auto" w:fill="auto"/>
            <w:noWrap/>
            <w:vAlign w:val="center"/>
            <w:hideMark/>
          </w:tcPr>
          <w:p w14:paraId="3730FCEE" w14:textId="77777777" w:rsidR="008113FB" w:rsidRPr="008113FB" w:rsidRDefault="008113FB" w:rsidP="008113FB">
            <w:pPr>
              <w:jc w:val="center"/>
              <w:rPr>
                <w:rFonts w:ascii="Arial" w:hAnsi="Arial" w:cs="Arial"/>
              </w:rPr>
            </w:pPr>
            <w:r w:rsidRPr="008113FB">
              <w:rPr>
                <w:rFonts w:ascii="Arial" w:hAnsi="Arial" w:cs="Arial"/>
              </w:rPr>
              <w:t>298,00</w:t>
            </w:r>
          </w:p>
        </w:tc>
        <w:tc>
          <w:tcPr>
            <w:tcW w:w="503" w:type="pct"/>
            <w:shd w:val="clear" w:color="auto" w:fill="auto"/>
            <w:noWrap/>
            <w:vAlign w:val="center"/>
            <w:hideMark/>
          </w:tcPr>
          <w:p w14:paraId="6D6418EA" w14:textId="77777777" w:rsidR="008113FB" w:rsidRPr="008113FB" w:rsidRDefault="008113FB" w:rsidP="008113FB">
            <w:pPr>
              <w:jc w:val="center"/>
              <w:rPr>
                <w:rFonts w:ascii="Arial" w:hAnsi="Arial" w:cs="Arial"/>
              </w:rPr>
            </w:pPr>
            <w:r w:rsidRPr="008113FB">
              <w:rPr>
                <w:rFonts w:ascii="Arial" w:hAnsi="Arial" w:cs="Arial"/>
              </w:rPr>
              <w:t>4.936,00</w:t>
            </w:r>
          </w:p>
        </w:tc>
      </w:tr>
      <w:tr w:rsidR="008113FB" w:rsidRPr="008113FB" w14:paraId="4CF26FB9" w14:textId="77777777" w:rsidTr="00B11125">
        <w:trPr>
          <w:trHeight w:val="408"/>
        </w:trPr>
        <w:tc>
          <w:tcPr>
            <w:tcW w:w="306" w:type="pct"/>
            <w:shd w:val="clear" w:color="auto" w:fill="auto"/>
            <w:noWrap/>
            <w:vAlign w:val="bottom"/>
            <w:hideMark/>
          </w:tcPr>
          <w:p w14:paraId="4D82C3D5" w14:textId="77777777" w:rsidR="008113FB" w:rsidRPr="008113FB" w:rsidRDefault="008113FB" w:rsidP="008113FB">
            <w:pPr>
              <w:jc w:val="center"/>
              <w:rPr>
                <w:rFonts w:ascii="Arial" w:hAnsi="Arial" w:cs="Arial"/>
              </w:rPr>
            </w:pPr>
            <w:r w:rsidRPr="008113FB">
              <w:rPr>
                <w:rFonts w:ascii="Arial" w:hAnsi="Arial" w:cs="Arial"/>
              </w:rPr>
              <w:t>12</w:t>
            </w:r>
          </w:p>
        </w:tc>
        <w:tc>
          <w:tcPr>
            <w:tcW w:w="549" w:type="pct"/>
            <w:shd w:val="clear" w:color="auto" w:fill="auto"/>
            <w:vAlign w:val="center"/>
            <w:hideMark/>
          </w:tcPr>
          <w:p w14:paraId="2C9F9C4B"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Estrada RJ, 186, KM 08, Distrito </w:t>
            </w:r>
            <w:proofErr w:type="spellStart"/>
            <w:r w:rsidRPr="008113FB">
              <w:rPr>
                <w:rFonts w:ascii="Arial" w:hAnsi="Arial" w:cs="Arial"/>
                <w:sz w:val="16"/>
                <w:szCs w:val="16"/>
              </w:rPr>
              <w:t>Marangatu</w:t>
            </w:r>
            <w:proofErr w:type="spellEnd"/>
          </w:p>
        </w:tc>
        <w:tc>
          <w:tcPr>
            <w:tcW w:w="794" w:type="pct"/>
            <w:shd w:val="clear" w:color="auto" w:fill="auto"/>
            <w:vAlign w:val="center"/>
            <w:hideMark/>
          </w:tcPr>
          <w:p w14:paraId="023BC1E4" w14:textId="77777777" w:rsidR="008113FB" w:rsidRPr="008113FB" w:rsidRDefault="008113FB" w:rsidP="008113FB">
            <w:pPr>
              <w:rPr>
                <w:rFonts w:ascii="Arial" w:hAnsi="Arial" w:cs="Arial"/>
              </w:rPr>
            </w:pPr>
            <w:r w:rsidRPr="008113FB">
              <w:rPr>
                <w:rFonts w:ascii="Arial" w:hAnsi="Arial" w:cs="Arial"/>
              </w:rPr>
              <w:t>Escola Municipal José Pinto de Sousa</w:t>
            </w:r>
          </w:p>
        </w:tc>
        <w:tc>
          <w:tcPr>
            <w:tcW w:w="502" w:type="pct"/>
            <w:shd w:val="clear" w:color="auto" w:fill="auto"/>
            <w:vAlign w:val="center"/>
            <w:hideMark/>
          </w:tcPr>
          <w:p w14:paraId="4989F6BC"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4CCB58E6" w14:textId="77777777" w:rsidR="008113FB" w:rsidRPr="008113FB" w:rsidRDefault="008113FB" w:rsidP="008113FB">
            <w:pPr>
              <w:jc w:val="center"/>
              <w:rPr>
                <w:rFonts w:ascii="Arial" w:hAnsi="Arial" w:cs="Arial"/>
              </w:rPr>
            </w:pPr>
            <w:r w:rsidRPr="008113FB">
              <w:rPr>
                <w:rFonts w:ascii="Arial" w:hAnsi="Arial" w:cs="Arial"/>
              </w:rPr>
              <w:t>984,05</w:t>
            </w:r>
          </w:p>
        </w:tc>
        <w:tc>
          <w:tcPr>
            <w:tcW w:w="506" w:type="pct"/>
            <w:shd w:val="clear" w:color="auto" w:fill="auto"/>
            <w:noWrap/>
            <w:vAlign w:val="center"/>
            <w:hideMark/>
          </w:tcPr>
          <w:p w14:paraId="301E4ECA" w14:textId="77777777" w:rsidR="008113FB" w:rsidRPr="008113FB" w:rsidRDefault="008113FB" w:rsidP="008113FB">
            <w:pPr>
              <w:jc w:val="center"/>
              <w:rPr>
                <w:rFonts w:ascii="Arial" w:hAnsi="Arial" w:cs="Arial"/>
              </w:rPr>
            </w:pPr>
            <w:r w:rsidRPr="008113FB">
              <w:rPr>
                <w:rFonts w:ascii="Arial" w:hAnsi="Arial" w:cs="Arial"/>
              </w:rPr>
              <w:t>984,05</w:t>
            </w:r>
          </w:p>
        </w:tc>
        <w:tc>
          <w:tcPr>
            <w:tcW w:w="506" w:type="pct"/>
            <w:shd w:val="clear" w:color="auto" w:fill="auto"/>
            <w:noWrap/>
            <w:vAlign w:val="center"/>
            <w:hideMark/>
          </w:tcPr>
          <w:p w14:paraId="15C1700E" w14:textId="77777777" w:rsidR="008113FB" w:rsidRPr="008113FB" w:rsidRDefault="008113FB" w:rsidP="008113FB">
            <w:pPr>
              <w:jc w:val="center"/>
              <w:rPr>
                <w:rFonts w:ascii="Arial" w:hAnsi="Arial" w:cs="Arial"/>
              </w:rPr>
            </w:pPr>
            <w:r w:rsidRPr="008113FB">
              <w:rPr>
                <w:rFonts w:ascii="Arial" w:hAnsi="Arial" w:cs="Arial"/>
              </w:rPr>
              <w:t>1.722,98</w:t>
            </w:r>
          </w:p>
        </w:tc>
        <w:tc>
          <w:tcPr>
            <w:tcW w:w="593" w:type="pct"/>
            <w:shd w:val="clear" w:color="auto" w:fill="auto"/>
            <w:noWrap/>
            <w:vAlign w:val="center"/>
            <w:hideMark/>
          </w:tcPr>
          <w:p w14:paraId="38F4864E" w14:textId="77777777" w:rsidR="008113FB" w:rsidRPr="008113FB" w:rsidRDefault="008113FB" w:rsidP="008113FB">
            <w:pPr>
              <w:jc w:val="center"/>
              <w:rPr>
                <w:rFonts w:ascii="Arial" w:hAnsi="Arial" w:cs="Arial"/>
              </w:rPr>
            </w:pPr>
            <w:r w:rsidRPr="008113FB">
              <w:rPr>
                <w:rFonts w:ascii="Arial" w:hAnsi="Arial" w:cs="Arial"/>
              </w:rPr>
              <w:t>356,00</w:t>
            </w:r>
          </w:p>
        </w:tc>
        <w:tc>
          <w:tcPr>
            <w:tcW w:w="503" w:type="pct"/>
            <w:shd w:val="clear" w:color="auto" w:fill="auto"/>
            <w:noWrap/>
            <w:vAlign w:val="center"/>
            <w:hideMark/>
          </w:tcPr>
          <w:p w14:paraId="17D1212D" w14:textId="77777777" w:rsidR="008113FB" w:rsidRPr="008113FB" w:rsidRDefault="008113FB" w:rsidP="008113FB">
            <w:pPr>
              <w:jc w:val="center"/>
              <w:rPr>
                <w:rFonts w:ascii="Arial" w:hAnsi="Arial" w:cs="Arial"/>
              </w:rPr>
            </w:pPr>
            <w:r w:rsidRPr="008113FB">
              <w:rPr>
                <w:rFonts w:ascii="Arial" w:hAnsi="Arial" w:cs="Arial"/>
              </w:rPr>
              <w:t>738,93</w:t>
            </w:r>
          </w:p>
        </w:tc>
      </w:tr>
      <w:tr w:rsidR="008113FB" w:rsidRPr="008113FB" w14:paraId="074184A9" w14:textId="77777777" w:rsidTr="00B11125">
        <w:trPr>
          <w:trHeight w:val="408"/>
        </w:trPr>
        <w:tc>
          <w:tcPr>
            <w:tcW w:w="306" w:type="pct"/>
            <w:shd w:val="clear" w:color="auto" w:fill="auto"/>
            <w:noWrap/>
            <w:vAlign w:val="bottom"/>
            <w:hideMark/>
          </w:tcPr>
          <w:p w14:paraId="0BB4E4C7" w14:textId="77777777" w:rsidR="008113FB" w:rsidRPr="008113FB" w:rsidRDefault="008113FB" w:rsidP="008113FB">
            <w:pPr>
              <w:jc w:val="center"/>
              <w:rPr>
                <w:rFonts w:ascii="Arial" w:hAnsi="Arial" w:cs="Arial"/>
              </w:rPr>
            </w:pPr>
            <w:r w:rsidRPr="008113FB">
              <w:rPr>
                <w:rFonts w:ascii="Arial" w:hAnsi="Arial" w:cs="Arial"/>
              </w:rPr>
              <w:t>13</w:t>
            </w:r>
          </w:p>
        </w:tc>
        <w:tc>
          <w:tcPr>
            <w:tcW w:w="549" w:type="pct"/>
            <w:shd w:val="clear" w:color="auto" w:fill="auto"/>
            <w:vAlign w:val="center"/>
            <w:hideMark/>
          </w:tcPr>
          <w:p w14:paraId="35B94E3B"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Virginia </w:t>
            </w:r>
            <w:proofErr w:type="spellStart"/>
            <w:r w:rsidRPr="008113FB">
              <w:rPr>
                <w:rFonts w:ascii="Arial" w:hAnsi="Arial" w:cs="Arial"/>
                <w:sz w:val="16"/>
                <w:szCs w:val="16"/>
              </w:rPr>
              <w:t>Ribert</w:t>
            </w:r>
            <w:proofErr w:type="spellEnd"/>
            <w:r w:rsidRPr="008113FB">
              <w:rPr>
                <w:rFonts w:ascii="Arial" w:hAnsi="Arial" w:cs="Arial"/>
                <w:sz w:val="16"/>
                <w:szCs w:val="16"/>
              </w:rPr>
              <w:t xml:space="preserve"> Camacho, Distrito Mangueirão</w:t>
            </w:r>
          </w:p>
        </w:tc>
        <w:tc>
          <w:tcPr>
            <w:tcW w:w="794" w:type="pct"/>
            <w:shd w:val="clear" w:color="auto" w:fill="auto"/>
            <w:vAlign w:val="center"/>
            <w:hideMark/>
          </w:tcPr>
          <w:p w14:paraId="20FB0028" w14:textId="77777777" w:rsidR="008113FB" w:rsidRPr="008113FB" w:rsidRDefault="008113FB" w:rsidP="008113FB">
            <w:pPr>
              <w:rPr>
                <w:rFonts w:ascii="Arial" w:hAnsi="Arial" w:cs="Arial"/>
              </w:rPr>
            </w:pPr>
            <w:r w:rsidRPr="008113FB">
              <w:rPr>
                <w:rFonts w:ascii="Arial" w:hAnsi="Arial" w:cs="Arial"/>
              </w:rPr>
              <w:t>Escola Municipal Joaquim Fernandes Camacho</w:t>
            </w:r>
          </w:p>
        </w:tc>
        <w:tc>
          <w:tcPr>
            <w:tcW w:w="502" w:type="pct"/>
            <w:shd w:val="clear" w:color="auto" w:fill="auto"/>
            <w:vAlign w:val="center"/>
            <w:hideMark/>
          </w:tcPr>
          <w:p w14:paraId="5841C663"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6E64A538" w14:textId="77777777" w:rsidR="008113FB" w:rsidRPr="008113FB" w:rsidRDefault="008113FB" w:rsidP="008113FB">
            <w:pPr>
              <w:jc w:val="center"/>
              <w:rPr>
                <w:rFonts w:ascii="Arial" w:hAnsi="Arial" w:cs="Arial"/>
              </w:rPr>
            </w:pPr>
            <w:r w:rsidRPr="008113FB">
              <w:rPr>
                <w:rFonts w:ascii="Arial" w:hAnsi="Arial" w:cs="Arial"/>
              </w:rPr>
              <w:t>325,47</w:t>
            </w:r>
          </w:p>
        </w:tc>
        <w:tc>
          <w:tcPr>
            <w:tcW w:w="506" w:type="pct"/>
            <w:shd w:val="clear" w:color="auto" w:fill="auto"/>
            <w:noWrap/>
            <w:vAlign w:val="center"/>
            <w:hideMark/>
          </w:tcPr>
          <w:p w14:paraId="26234CB5" w14:textId="77777777" w:rsidR="008113FB" w:rsidRPr="008113FB" w:rsidRDefault="008113FB" w:rsidP="008113FB">
            <w:pPr>
              <w:jc w:val="center"/>
              <w:rPr>
                <w:rFonts w:ascii="Arial" w:hAnsi="Arial" w:cs="Arial"/>
              </w:rPr>
            </w:pPr>
            <w:r w:rsidRPr="008113FB">
              <w:rPr>
                <w:rFonts w:ascii="Arial" w:hAnsi="Arial" w:cs="Arial"/>
              </w:rPr>
              <w:t>325,47</w:t>
            </w:r>
          </w:p>
        </w:tc>
        <w:tc>
          <w:tcPr>
            <w:tcW w:w="506" w:type="pct"/>
            <w:shd w:val="clear" w:color="auto" w:fill="auto"/>
            <w:noWrap/>
            <w:vAlign w:val="center"/>
            <w:hideMark/>
          </w:tcPr>
          <w:p w14:paraId="33427CDE"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14:paraId="18BD2492" w14:textId="77777777" w:rsidR="008113FB" w:rsidRPr="008113FB" w:rsidRDefault="008113FB" w:rsidP="008113FB">
            <w:pPr>
              <w:jc w:val="center"/>
              <w:rPr>
                <w:rFonts w:ascii="Arial" w:hAnsi="Arial" w:cs="Arial"/>
              </w:rPr>
            </w:pPr>
            <w:r w:rsidRPr="008113FB">
              <w:rPr>
                <w:rFonts w:ascii="Arial" w:hAnsi="Arial" w:cs="Arial"/>
              </w:rPr>
              <w:t>25,87</w:t>
            </w:r>
          </w:p>
        </w:tc>
        <w:tc>
          <w:tcPr>
            <w:tcW w:w="503" w:type="pct"/>
            <w:shd w:val="clear" w:color="auto" w:fill="auto"/>
            <w:noWrap/>
            <w:vAlign w:val="center"/>
            <w:hideMark/>
          </w:tcPr>
          <w:p w14:paraId="2B30B94D" w14:textId="77777777" w:rsidR="008113FB" w:rsidRPr="008113FB" w:rsidRDefault="008113FB" w:rsidP="008113FB">
            <w:pPr>
              <w:jc w:val="center"/>
              <w:rPr>
                <w:rFonts w:ascii="Arial" w:hAnsi="Arial" w:cs="Arial"/>
              </w:rPr>
            </w:pPr>
            <w:r w:rsidRPr="008113FB">
              <w:rPr>
                <w:rFonts w:ascii="Arial" w:hAnsi="Arial" w:cs="Arial"/>
              </w:rPr>
              <w:t>0,00</w:t>
            </w:r>
          </w:p>
        </w:tc>
      </w:tr>
      <w:tr w:rsidR="008113FB" w:rsidRPr="008113FB" w14:paraId="491E1276" w14:textId="77777777" w:rsidTr="00B11125">
        <w:trPr>
          <w:trHeight w:val="408"/>
        </w:trPr>
        <w:tc>
          <w:tcPr>
            <w:tcW w:w="306" w:type="pct"/>
            <w:shd w:val="clear" w:color="auto" w:fill="auto"/>
            <w:noWrap/>
            <w:vAlign w:val="bottom"/>
            <w:hideMark/>
          </w:tcPr>
          <w:p w14:paraId="778AF805" w14:textId="77777777" w:rsidR="008113FB" w:rsidRPr="008113FB" w:rsidRDefault="008113FB" w:rsidP="008113FB">
            <w:pPr>
              <w:jc w:val="center"/>
              <w:rPr>
                <w:rFonts w:ascii="Arial" w:hAnsi="Arial" w:cs="Arial"/>
              </w:rPr>
            </w:pPr>
            <w:r w:rsidRPr="008113FB">
              <w:rPr>
                <w:rFonts w:ascii="Arial" w:hAnsi="Arial" w:cs="Arial"/>
              </w:rPr>
              <w:t>14</w:t>
            </w:r>
          </w:p>
        </w:tc>
        <w:tc>
          <w:tcPr>
            <w:tcW w:w="549" w:type="pct"/>
            <w:shd w:val="clear" w:color="auto" w:fill="auto"/>
            <w:vAlign w:val="center"/>
            <w:hideMark/>
          </w:tcPr>
          <w:p w14:paraId="2959D39A"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Domingos da Silva </w:t>
            </w:r>
            <w:proofErr w:type="spellStart"/>
            <w:r w:rsidRPr="008113FB">
              <w:rPr>
                <w:rFonts w:ascii="Arial" w:hAnsi="Arial" w:cs="Arial"/>
                <w:sz w:val="16"/>
                <w:szCs w:val="16"/>
              </w:rPr>
              <w:t>Magacho</w:t>
            </w:r>
            <w:proofErr w:type="spellEnd"/>
            <w:r w:rsidRPr="008113FB">
              <w:rPr>
                <w:rFonts w:ascii="Arial" w:hAnsi="Arial" w:cs="Arial"/>
                <w:sz w:val="16"/>
                <w:szCs w:val="16"/>
              </w:rPr>
              <w:t>, Arraialzinho</w:t>
            </w:r>
          </w:p>
        </w:tc>
        <w:tc>
          <w:tcPr>
            <w:tcW w:w="794" w:type="pct"/>
            <w:shd w:val="clear" w:color="auto" w:fill="auto"/>
            <w:vAlign w:val="center"/>
            <w:hideMark/>
          </w:tcPr>
          <w:p w14:paraId="7617711E" w14:textId="77777777" w:rsidR="008113FB" w:rsidRPr="008113FB" w:rsidRDefault="008113FB" w:rsidP="008113FB">
            <w:pPr>
              <w:rPr>
                <w:rFonts w:ascii="Arial" w:hAnsi="Arial" w:cs="Arial"/>
              </w:rPr>
            </w:pPr>
            <w:r w:rsidRPr="008113FB">
              <w:rPr>
                <w:rFonts w:ascii="Arial" w:hAnsi="Arial" w:cs="Arial"/>
              </w:rPr>
              <w:t xml:space="preserve">Escola Municipal José </w:t>
            </w:r>
            <w:proofErr w:type="spellStart"/>
            <w:r w:rsidRPr="008113FB">
              <w:rPr>
                <w:rFonts w:ascii="Arial" w:hAnsi="Arial" w:cs="Arial"/>
              </w:rPr>
              <w:t>LavaquialBiosca</w:t>
            </w:r>
            <w:proofErr w:type="spellEnd"/>
          </w:p>
        </w:tc>
        <w:tc>
          <w:tcPr>
            <w:tcW w:w="502" w:type="pct"/>
            <w:shd w:val="clear" w:color="auto" w:fill="auto"/>
            <w:vAlign w:val="center"/>
            <w:hideMark/>
          </w:tcPr>
          <w:p w14:paraId="7C5B723F"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5B3ADFE2" w14:textId="77777777" w:rsidR="008113FB" w:rsidRPr="008113FB" w:rsidRDefault="008113FB" w:rsidP="008113FB">
            <w:pPr>
              <w:jc w:val="center"/>
              <w:rPr>
                <w:rFonts w:ascii="Arial" w:hAnsi="Arial" w:cs="Arial"/>
              </w:rPr>
            </w:pPr>
            <w:r w:rsidRPr="008113FB">
              <w:rPr>
                <w:rFonts w:ascii="Arial" w:hAnsi="Arial" w:cs="Arial"/>
              </w:rPr>
              <w:t>511,24</w:t>
            </w:r>
          </w:p>
        </w:tc>
        <w:tc>
          <w:tcPr>
            <w:tcW w:w="506" w:type="pct"/>
            <w:shd w:val="clear" w:color="auto" w:fill="auto"/>
            <w:noWrap/>
            <w:vAlign w:val="center"/>
            <w:hideMark/>
          </w:tcPr>
          <w:p w14:paraId="7CABCAD2" w14:textId="77777777" w:rsidR="008113FB" w:rsidRPr="008113FB" w:rsidRDefault="008113FB" w:rsidP="008113FB">
            <w:pPr>
              <w:jc w:val="center"/>
              <w:rPr>
                <w:rFonts w:ascii="Arial" w:hAnsi="Arial" w:cs="Arial"/>
              </w:rPr>
            </w:pPr>
            <w:r w:rsidRPr="008113FB">
              <w:rPr>
                <w:rFonts w:ascii="Arial" w:hAnsi="Arial" w:cs="Arial"/>
              </w:rPr>
              <w:t>511,24</w:t>
            </w:r>
          </w:p>
        </w:tc>
        <w:tc>
          <w:tcPr>
            <w:tcW w:w="506" w:type="pct"/>
            <w:shd w:val="clear" w:color="auto" w:fill="auto"/>
            <w:noWrap/>
            <w:vAlign w:val="center"/>
            <w:hideMark/>
          </w:tcPr>
          <w:p w14:paraId="6590E5CE"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14:paraId="02CCF212" w14:textId="77777777" w:rsidR="008113FB" w:rsidRPr="008113FB" w:rsidRDefault="008113FB" w:rsidP="008113FB">
            <w:pPr>
              <w:jc w:val="center"/>
              <w:rPr>
                <w:rFonts w:ascii="Arial" w:hAnsi="Arial" w:cs="Arial"/>
              </w:rPr>
            </w:pPr>
            <w:r w:rsidRPr="008113FB">
              <w:rPr>
                <w:rFonts w:ascii="Arial" w:hAnsi="Arial" w:cs="Arial"/>
              </w:rPr>
              <w:t>25,40</w:t>
            </w:r>
          </w:p>
        </w:tc>
        <w:tc>
          <w:tcPr>
            <w:tcW w:w="503" w:type="pct"/>
            <w:shd w:val="clear" w:color="auto" w:fill="auto"/>
            <w:noWrap/>
            <w:vAlign w:val="center"/>
            <w:hideMark/>
          </w:tcPr>
          <w:p w14:paraId="0B6F550A" w14:textId="77777777" w:rsidR="008113FB" w:rsidRPr="008113FB" w:rsidRDefault="008113FB" w:rsidP="008113FB">
            <w:pPr>
              <w:jc w:val="center"/>
              <w:rPr>
                <w:rFonts w:ascii="Arial" w:hAnsi="Arial" w:cs="Arial"/>
              </w:rPr>
            </w:pPr>
            <w:r w:rsidRPr="008113FB">
              <w:rPr>
                <w:rFonts w:ascii="Arial" w:hAnsi="Arial" w:cs="Arial"/>
              </w:rPr>
              <w:t>0,00</w:t>
            </w:r>
          </w:p>
        </w:tc>
      </w:tr>
      <w:tr w:rsidR="008113FB" w:rsidRPr="008113FB" w14:paraId="0E84C84C" w14:textId="77777777" w:rsidTr="00B11125">
        <w:trPr>
          <w:trHeight w:val="408"/>
        </w:trPr>
        <w:tc>
          <w:tcPr>
            <w:tcW w:w="306" w:type="pct"/>
            <w:shd w:val="clear" w:color="auto" w:fill="auto"/>
            <w:noWrap/>
            <w:vAlign w:val="bottom"/>
            <w:hideMark/>
          </w:tcPr>
          <w:p w14:paraId="21B721AF" w14:textId="77777777" w:rsidR="008113FB" w:rsidRPr="008113FB" w:rsidRDefault="008113FB" w:rsidP="008113FB">
            <w:pPr>
              <w:jc w:val="center"/>
              <w:rPr>
                <w:rFonts w:ascii="Arial" w:hAnsi="Arial" w:cs="Arial"/>
              </w:rPr>
            </w:pPr>
            <w:r w:rsidRPr="008113FB">
              <w:rPr>
                <w:rFonts w:ascii="Arial" w:hAnsi="Arial" w:cs="Arial"/>
              </w:rPr>
              <w:t>15</w:t>
            </w:r>
          </w:p>
        </w:tc>
        <w:tc>
          <w:tcPr>
            <w:tcW w:w="549" w:type="pct"/>
            <w:shd w:val="clear" w:color="auto" w:fill="auto"/>
            <w:vAlign w:val="center"/>
            <w:hideMark/>
          </w:tcPr>
          <w:p w14:paraId="0994058D"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Marechal </w:t>
            </w:r>
            <w:proofErr w:type="spellStart"/>
            <w:r w:rsidRPr="008113FB">
              <w:rPr>
                <w:rFonts w:ascii="Arial" w:hAnsi="Arial" w:cs="Arial"/>
                <w:sz w:val="16"/>
                <w:szCs w:val="16"/>
              </w:rPr>
              <w:t>Odylio</w:t>
            </w:r>
            <w:proofErr w:type="spellEnd"/>
            <w:r w:rsidRPr="008113FB">
              <w:rPr>
                <w:rFonts w:ascii="Arial" w:hAnsi="Arial" w:cs="Arial"/>
                <w:sz w:val="16"/>
                <w:szCs w:val="16"/>
              </w:rPr>
              <w:t xml:space="preserve"> Denys, São Felix</w:t>
            </w:r>
          </w:p>
        </w:tc>
        <w:tc>
          <w:tcPr>
            <w:tcW w:w="794" w:type="pct"/>
            <w:shd w:val="clear" w:color="auto" w:fill="auto"/>
            <w:vAlign w:val="center"/>
            <w:hideMark/>
          </w:tcPr>
          <w:p w14:paraId="0EA5B6EF" w14:textId="77777777" w:rsidR="008113FB" w:rsidRPr="008113FB" w:rsidRDefault="008113FB" w:rsidP="008113FB">
            <w:pPr>
              <w:rPr>
                <w:rFonts w:ascii="Arial" w:hAnsi="Arial" w:cs="Arial"/>
              </w:rPr>
            </w:pPr>
            <w:r w:rsidRPr="008113FB">
              <w:rPr>
                <w:rFonts w:ascii="Arial" w:hAnsi="Arial" w:cs="Arial"/>
              </w:rPr>
              <w:t>Escola Municipal Menino Jesus</w:t>
            </w:r>
          </w:p>
        </w:tc>
        <w:tc>
          <w:tcPr>
            <w:tcW w:w="502" w:type="pct"/>
            <w:shd w:val="clear" w:color="auto" w:fill="auto"/>
            <w:vAlign w:val="center"/>
            <w:hideMark/>
          </w:tcPr>
          <w:p w14:paraId="0667B7F5"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5408F045" w14:textId="77777777" w:rsidR="008113FB" w:rsidRPr="008113FB" w:rsidRDefault="008113FB" w:rsidP="008113FB">
            <w:pPr>
              <w:jc w:val="center"/>
              <w:rPr>
                <w:rFonts w:ascii="Arial" w:hAnsi="Arial" w:cs="Arial"/>
              </w:rPr>
            </w:pPr>
            <w:r w:rsidRPr="008113FB">
              <w:rPr>
                <w:rFonts w:ascii="Arial" w:hAnsi="Arial" w:cs="Arial"/>
              </w:rPr>
              <w:t>237,20</w:t>
            </w:r>
          </w:p>
        </w:tc>
        <w:tc>
          <w:tcPr>
            <w:tcW w:w="506" w:type="pct"/>
            <w:shd w:val="clear" w:color="auto" w:fill="auto"/>
            <w:noWrap/>
            <w:vAlign w:val="center"/>
            <w:hideMark/>
          </w:tcPr>
          <w:p w14:paraId="75F65EBB" w14:textId="77777777" w:rsidR="008113FB" w:rsidRPr="008113FB" w:rsidRDefault="008113FB" w:rsidP="008113FB">
            <w:pPr>
              <w:jc w:val="center"/>
              <w:rPr>
                <w:rFonts w:ascii="Arial" w:hAnsi="Arial" w:cs="Arial"/>
              </w:rPr>
            </w:pPr>
            <w:r w:rsidRPr="008113FB">
              <w:rPr>
                <w:rFonts w:ascii="Arial" w:hAnsi="Arial" w:cs="Arial"/>
              </w:rPr>
              <w:t>237,20</w:t>
            </w:r>
          </w:p>
        </w:tc>
        <w:tc>
          <w:tcPr>
            <w:tcW w:w="506" w:type="pct"/>
            <w:shd w:val="clear" w:color="auto" w:fill="auto"/>
            <w:noWrap/>
            <w:vAlign w:val="center"/>
            <w:hideMark/>
          </w:tcPr>
          <w:p w14:paraId="079D19B5"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14:paraId="30EFEC47" w14:textId="77777777" w:rsidR="008113FB" w:rsidRPr="008113FB" w:rsidRDefault="008113FB" w:rsidP="008113FB">
            <w:pPr>
              <w:jc w:val="center"/>
              <w:rPr>
                <w:rFonts w:ascii="Arial" w:hAnsi="Arial" w:cs="Arial"/>
              </w:rPr>
            </w:pPr>
            <w:r w:rsidRPr="008113FB">
              <w:rPr>
                <w:rFonts w:ascii="Arial" w:hAnsi="Arial" w:cs="Arial"/>
              </w:rPr>
              <w:t>18,40</w:t>
            </w:r>
          </w:p>
        </w:tc>
        <w:tc>
          <w:tcPr>
            <w:tcW w:w="503" w:type="pct"/>
            <w:shd w:val="clear" w:color="auto" w:fill="auto"/>
            <w:noWrap/>
            <w:vAlign w:val="center"/>
            <w:hideMark/>
          </w:tcPr>
          <w:p w14:paraId="7F482A1E" w14:textId="77777777" w:rsidR="008113FB" w:rsidRPr="008113FB" w:rsidRDefault="008113FB" w:rsidP="008113FB">
            <w:pPr>
              <w:jc w:val="center"/>
              <w:rPr>
                <w:rFonts w:ascii="Arial" w:hAnsi="Arial" w:cs="Arial"/>
              </w:rPr>
            </w:pPr>
            <w:r w:rsidRPr="008113FB">
              <w:rPr>
                <w:rFonts w:ascii="Arial" w:hAnsi="Arial" w:cs="Arial"/>
              </w:rPr>
              <w:t>1.338,01</w:t>
            </w:r>
          </w:p>
        </w:tc>
      </w:tr>
      <w:tr w:rsidR="008113FB" w:rsidRPr="008113FB" w14:paraId="5735C375" w14:textId="77777777" w:rsidTr="00B11125">
        <w:trPr>
          <w:trHeight w:val="408"/>
        </w:trPr>
        <w:tc>
          <w:tcPr>
            <w:tcW w:w="306" w:type="pct"/>
            <w:shd w:val="clear" w:color="auto" w:fill="auto"/>
            <w:noWrap/>
            <w:vAlign w:val="bottom"/>
            <w:hideMark/>
          </w:tcPr>
          <w:p w14:paraId="1704C7C8" w14:textId="77777777" w:rsidR="008113FB" w:rsidRPr="008113FB" w:rsidRDefault="008113FB" w:rsidP="008113FB">
            <w:pPr>
              <w:jc w:val="center"/>
              <w:rPr>
                <w:rFonts w:ascii="Arial" w:hAnsi="Arial" w:cs="Arial"/>
              </w:rPr>
            </w:pPr>
            <w:r w:rsidRPr="008113FB">
              <w:rPr>
                <w:rFonts w:ascii="Arial" w:hAnsi="Arial" w:cs="Arial"/>
              </w:rPr>
              <w:t>16</w:t>
            </w:r>
          </w:p>
        </w:tc>
        <w:tc>
          <w:tcPr>
            <w:tcW w:w="549" w:type="pct"/>
            <w:shd w:val="clear" w:color="auto" w:fill="auto"/>
            <w:vAlign w:val="center"/>
            <w:hideMark/>
          </w:tcPr>
          <w:p w14:paraId="2D70F1AA"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Abreu </w:t>
            </w:r>
            <w:proofErr w:type="spellStart"/>
            <w:r w:rsidRPr="008113FB">
              <w:rPr>
                <w:rFonts w:ascii="Arial" w:hAnsi="Arial" w:cs="Arial"/>
                <w:sz w:val="16"/>
                <w:szCs w:val="16"/>
              </w:rPr>
              <w:t>Campanario</w:t>
            </w:r>
            <w:proofErr w:type="spellEnd"/>
            <w:r w:rsidRPr="008113FB">
              <w:rPr>
                <w:rFonts w:ascii="Arial" w:hAnsi="Arial" w:cs="Arial"/>
                <w:sz w:val="16"/>
                <w:szCs w:val="16"/>
              </w:rPr>
              <w:t xml:space="preserve">, Distrito </w:t>
            </w:r>
            <w:proofErr w:type="spellStart"/>
            <w:r w:rsidRPr="008113FB">
              <w:rPr>
                <w:rFonts w:ascii="Arial" w:hAnsi="Arial" w:cs="Arial"/>
                <w:sz w:val="16"/>
                <w:szCs w:val="16"/>
              </w:rPr>
              <w:t>Paroquena</w:t>
            </w:r>
            <w:proofErr w:type="spellEnd"/>
          </w:p>
        </w:tc>
        <w:tc>
          <w:tcPr>
            <w:tcW w:w="794" w:type="pct"/>
            <w:shd w:val="clear" w:color="auto" w:fill="auto"/>
            <w:vAlign w:val="center"/>
            <w:hideMark/>
          </w:tcPr>
          <w:p w14:paraId="60F3CE76" w14:textId="77777777" w:rsidR="008113FB" w:rsidRPr="008113FB" w:rsidRDefault="008113FB" w:rsidP="008113FB">
            <w:pPr>
              <w:rPr>
                <w:rFonts w:ascii="Arial" w:hAnsi="Arial" w:cs="Arial"/>
              </w:rPr>
            </w:pPr>
            <w:r w:rsidRPr="008113FB">
              <w:rPr>
                <w:rFonts w:ascii="Arial" w:hAnsi="Arial" w:cs="Arial"/>
              </w:rPr>
              <w:t xml:space="preserve">Escola Municipal Joaquim Abreu </w:t>
            </w:r>
            <w:proofErr w:type="spellStart"/>
            <w:r w:rsidRPr="008113FB">
              <w:rPr>
                <w:rFonts w:ascii="Arial" w:hAnsi="Arial" w:cs="Arial"/>
              </w:rPr>
              <w:t>Campanario</w:t>
            </w:r>
            <w:proofErr w:type="spellEnd"/>
          </w:p>
        </w:tc>
        <w:tc>
          <w:tcPr>
            <w:tcW w:w="502" w:type="pct"/>
            <w:shd w:val="clear" w:color="auto" w:fill="auto"/>
            <w:vAlign w:val="center"/>
            <w:hideMark/>
          </w:tcPr>
          <w:p w14:paraId="04447E8E"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52B7C076" w14:textId="77777777" w:rsidR="008113FB" w:rsidRPr="008113FB" w:rsidRDefault="008113FB" w:rsidP="008113FB">
            <w:pPr>
              <w:jc w:val="center"/>
              <w:rPr>
                <w:rFonts w:ascii="Arial" w:hAnsi="Arial" w:cs="Arial"/>
              </w:rPr>
            </w:pPr>
            <w:r w:rsidRPr="008113FB">
              <w:rPr>
                <w:rFonts w:ascii="Arial" w:hAnsi="Arial" w:cs="Arial"/>
              </w:rPr>
              <w:t>582,85</w:t>
            </w:r>
          </w:p>
        </w:tc>
        <w:tc>
          <w:tcPr>
            <w:tcW w:w="506" w:type="pct"/>
            <w:shd w:val="clear" w:color="auto" w:fill="auto"/>
            <w:noWrap/>
            <w:vAlign w:val="center"/>
            <w:hideMark/>
          </w:tcPr>
          <w:p w14:paraId="6E5F5584" w14:textId="77777777" w:rsidR="008113FB" w:rsidRPr="008113FB" w:rsidRDefault="008113FB" w:rsidP="008113FB">
            <w:pPr>
              <w:jc w:val="center"/>
              <w:rPr>
                <w:rFonts w:ascii="Arial" w:hAnsi="Arial" w:cs="Arial"/>
              </w:rPr>
            </w:pPr>
            <w:r w:rsidRPr="008113FB">
              <w:rPr>
                <w:rFonts w:ascii="Arial" w:hAnsi="Arial" w:cs="Arial"/>
              </w:rPr>
              <w:t>582,85</w:t>
            </w:r>
          </w:p>
        </w:tc>
        <w:tc>
          <w:tcPr>
            <w:tcW w:w="506" w:type="pct"/>
            <w:shd w:val="clear" w:color="auto" w:fill="auto"/>
            <w:noWrap/>
            <w:vAlign w:val="center"/>
            <w:hideMark/>
          </w:tcPr>
          <w:p w14:paraId="5A60A34F"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14:paraId="4865FF5E" w14:textId="77777777" w:rsidR="008113FB" w:rsidRPr="008113FB" w:rsidRDefault="008113FB" w:rsidP="008113FB">
            <w:pPr>
              <w:jc w:val="center"/>
              <w:rPr>
                <w:rFonts w:ascii="Arial" w:hAnsi="Arial" w:cs="Arial"/>
              </w:rPr>
            </w:pPr>
            <w:r w:rsidRPr="008113FB">
              <w:rPr>
                <w:rFonts w:ascii="Arial" w:hAnsi="Arial" w:cs="Arial"/>
              </w:rPr>
              <w:t>62,14</w:t>
            </w:r>
          </w:p>
        </w:tc>
        <w:tc>
          <w:tcPr>
            <w:tcW w:w="503" w:type="pct"/>
            <w:shd w:val="clear" w:color="auto" w:fill="auto"/>
            <w:noWrap/>
            <w:vAlign w:val="center"/>
            <w:hideMark/>
          </w:tcPr>
          <w:p w14:paraId="0C0281AF" w14:textId="77777777" w:rsidR="008113FB" w:rsidRPr="008113FB" w:rsidRDefault="008113FB" w:rsidP="008113FB">
            <w:pPr>
              <w:jc w:val="center"/>
              <w:rPr>
                <w:rFonts w:ascii="Arial" w:hAnsi="Arial" w:cs="Arial"/>
              </w:rPr>
            </w:pPr>
            <w:r w:rsidRPr="008113FB">
              <w:rPr>
                <w:rFonts w:ascii="Arial" w:hAnsi="Arial" w:cs="Arial"/>
              </w:rPr>
              <w:t>1.297,48</w:t>
            </w:r>
          </w:p>
        </w:tc>
      </w:tr>
      <w:tr w:rsidR="008113FB" w:rsidRPr="008113FB" w14:paraId="798EE8A0" w14:textId="77777777" w:rsidTr="00B11125">
        <w:trPr>
          <w:trHeight w:val="264"/>
        </w:trPr>
        <w:tc>
          <w:tcPr>
            <w:tcW w:w="306" w:type="pct"/>
            <w:shd w:val="clear" w:color="auto" w:fill="auto"/>
            <w:noWrap/>
            <w:vAlign w:val="bottom"/>
            <w:hideMark/>
          </w:tcPr>
          <w:p w14:paraId="449831C6" w14:textId="77777777" w:rsidR="008113FB" w:rsidRPr="008113FB" w:rsidRDefault="008113FB" w:rsidP="008113FB">
            <w:pPr>
              <w:jc w:val="center"/>
              <w:rPr>
                <w:rFonts w:ascii="Arial" w:hAnsi="Arial" w:cs="Arial"/>
              </w:rPr>
            </w:pPr>
            <w:r w:rsidRPr="008113FB">
              <w:rPr>
                <w:rFonts w:ascii="Arial" w:hAnsi="Arial" w:cs="Arial"/>
              </w:rPr>
              <w:t>17</w:t>
            </w:r>
          </w:p>
        </w:tc>
        <w:tc>
          <w:tcPr>
            <w:tcW w:w="549" w:type="pct"/>
            <w:shd w:val="clear" w:color="auto" w:fill="auto"/>
            <w:vAlign w:val="center"/>
            <w:hideMark/>
          </w:tcPr>
          <w:p w14:paraId="1DBA63B4" w14:textId="77777777" w:rsidR="008113FB" w:rsidRPr="008113FB" w:rsidRDefault="008113FB" w:rsidP="008113FB">
            <w:pPr>
              <w:rPr>
                <w:rFonts w:ascii="Arial" w:hAnsi="Arial" w:cs="Arial"/>
                <w:sz w:val="16"/>
                <w:szCs w:val="16"/>
              </w:rPr>
            </w:pPr>
            <w:r w:rsidRPr="008113FB">
              <w:rPr>
                <w:rFonts w:ascii="Arial" w:hAnsi="Arial" w:cs="Arial"/>
                <w:sz w:val="16"/>
                <w:szCs w:val="16"/>
              </w:rPr>
              <w:t>Recreio do Motta, Distrito Salgueiro</w:t>
            </w:r>
          </w:p>
        </w:tc>
        <w:tc>
          <w:tcPr>
            <w:tcW w:w="794" w:type="pct"/>
            <w:shd w:val="clear" w:color="auto" w:fill="auto"/>
            <w:vAlign w:val="center"/>
            <w:hideMark/>
          </w:tcPr>
          <w:p w14:paraId="128FC404" w14:textId="77777777" w:rsidR="008113FB" w:rsidRPr="008113FB" w:rsidRDefault="008113FB" w:rsidP="008113FB">
            <w:pPr>
              <w:rPr>
                <w:rFonts w:ascii="Arial" w:hAnsi="Arial" w:cs="Arial"/>
              </w:rPr>
            </w:pPr>
            <w:r w:rsidRPr="008113FB">
              <w:rPr>
                <w:rFonts w:ascii="Arial" w:hAnsi="Arial" w:cs="Arial"/>
              </w:rPr>
              <w:t>Escola Municipal Alice do Amaral Peixoto</w:t>
            </w:r>
          </w:p>
        </w:tc>
        <w:tc>
          <w:tcPr>
            <w:tcW w:w="502" w:type="pct"/>
            <w:shd w:val="clear" w:color="auto" w:fill="auto"/>
            <w:vAlign w:val="center"/>
            <w:hideMark/>
          </w:tcPr>
          <w:p w14:paraId="305F75D7"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59388F46" w14:textId="77777777" w:rsidR="008113FB" w:rsidRPr="008113FB" w:rsidRDefault="008113FB" w:rsidP="008113FB">
            <w:pPr>
              <w:jc w:val="center"/>
              <w:rPr>
                <w:rFonts w:ascii="Arial" w:hAnsi="Arial" w:cs="Arial"/>
              </w:rPr>
            </w:pPr>
            <w:r w:rsidRPr="008113FB">
              <w:rPr>
                <w:rFonts w:ascii="Arial" w:hAnsi="Arial" w:cs="Arial"/>
              </w:rPr>
              <w:t>507,33</w:t>
            </w:r>
          </w:p>
        </w:tc>
        <w:tc>
          <w:tcPr>
            <w:tcW w:w="506" w:type="pct"/>
            <w:shd w:val="clear" w:color="auto" w:fill="auto"/>
            <w:noWrap/>
            <w:vAlign w:val="center"/>
            <w:hideMark/>
          </w:tcPr>
          <w:p w14:paraId="69DD45EC" w14:textId="77777777" w:rsidR="008113FB" w:rsidRPr="008113FB" w:rsidRDefault="008113FB" w:rsidP="008113FB">
            <w:pPr>
              <w:jc w:val="center"/>
              <w:rPr>
                <w:rFonts w:ascii="Arial" w:hAnsi="Arial" w:cs="Arial"/>
              </w:rPr>
            </w:pPr>
            <w:r w:rsidRPr="008113FB">
              <w:rPr>
                <w:rFonts w:ascii="Arial" w:hAnsi="Arial" w:cs="Arial"/>
              </w:rPr>
              <w:t>507,33</w:t>
            </w:r>
          </w:p>
        </w:tc>
        <w:tc>
          <w:tcPr>
            <w:tcW w:w="506" w:type="pct"/>
            <w:shd w:val="clear" w:color="auto" w:fill="auto"/>
            <w:noWrap/>
            <w:vAlign w:val="center"/>
            <w:hideMark/>
          </w:tcPr>
          <w:p w14:paraId="68D0523D"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14:paraId="1AEFD065" w14:textId="77777777" w:rsidR="008113FB" w:rsidRPr="008113FB" w:rsidRDefault="008113FB" w:rsidP="008113FB">
            <w:pPr>
              <w:jc w:val="center"/>
              <w:rPr>
                <w:rFonts w:ascii="Arial" w:hAnsi="Arial" w:cs="Arial"/>
              </w:rPr>
            </w:pPr>
            <w:r w:rsidRPr="008113FB">
              <w:rPr>
                <w:rFonts w:ascii="Arial" w:hAnsi="Arial" w:cs="Arial"/>
              </w:rPr>
              <w:t>54,14</w:t>
            </w:r>
          </w:p>
        </w:tc>
        <w:tc>
          <w:tcPr>
            <w:tcW w:w="503" w:type="pct"/>
            <w:shd w:val="clear" w:color="auto" w:fill="auto"/>
            <w:noWrap/>
            <w:vAlign w:val="center"/>
            <w:hideMark/>
          </w:tcPr>
          <w:p w14:paraId="7D1A6B2F" w14:textId="77777777" w:rsidR="008113FB" w:rsidRPr="008113FB" w:rsidRDefault="008113FB" w:rsidP="008113FB">
            <w:pPr>
              <w:jc w:val="center"/>
              <w:rPr>
                <w:rFonts w:ascii="Arial" w:hAnsi="Arial" w:cs="Arial"/>
              </w:rPr>
            </w:pPr>
            <w:r w:rsidRPr="008113FB">
              <w:rPr>
                <w:rFonts w:ascii="Arial" w:hAnsi="Arial" w:cs="Arial"/>
              </w:rPr>
              <w:t>1.410,83</w:t>
            </w:r>
          </w:p>
        </w:tc>
      </w:tr>
      <w:tr w:rsidR="008113FB" w:rsidRPr="008113FB" w14:paraId="28248315" w14:textId="77777777" w:rsidTr="00B11125">
        <w:trPr>
          <w:trHeight w:val="264"/>
        </w:trPr>
        <w:tc>
          <w:tcPr>
            <w:tcW w:w="306" w:type="pct"/>
            <w:tcBorders>
              <w:bottom w:val="single" w:sz="4" w:space="0" w:color="auto"/>
            </w:tcBorders>
            <w:shd w:val="clear" w:color="auto" w:fill="auto"/>
            <w:noWrap/>
            <w:vAlign w:val="bottom"/>
            <w:hideMark/>
          </w:tcPr>
          <w:p w14:paraId="7A7F3A62" w14:textId="77777777" w:rsidR="008113FB" w:rsidRPr="008113FB" w:rsidRDefault="008113FB" w:rsidP="008113FB">
            <w:pPr>
              <w:jc w:val="center"/>
              <w:rPr>
                <w:rFonts w:ascii="Arial" w:hAnsi="Arial" w:cs="Arial"/>
              </w:rPr>
            </w:pPr>
            <w:r w:rsidRPr="008113FB">
              <w:rPr>
                <w:rFonts w:ascii="Arial" w:hAnsi="Arial" w:cs="Arial"/>
              </w:rPr>
              <w:t>18</w:t>
            </w:r>
          </w:p>
        </w:tc>
        <w:tc>
          <w:tcPr>
            <w:tcW w:w="549" w:type="pct"/>
            <w:tcBorders>
              <w:bottom w:val="single" w:sz="4" w:space="0" w:color="auto"/>
            </w:tcBorders>
            <w:shd w:val="clear" w:color="auto" w:fill="auto"/>
            <w:vAlign w:val="center"/>
            <w:hideMark/>
          </w:tcPr>
          <w:p w14:paraId="7DEFAFF8" w14:textId="77777777" w:rsidR="008113FB" w:rsidRPr="008113FB" w:rsidRDefault="008113FB" w:rsidP="008113FB">
            <w:pPr>
              <w:rPr>
                <w:rFonts w:ascii="Arial" w:hAnsi="Arial" w:cs="Arial"/>
                <w:sz w:val="16"/>
                <w:szCs w:val="16"/>
              </w:rPr>
            </w:pPr>
            <w:r w:rsidRPr="008113FB">
              <w:rPr>
                <w:rFonts w:ascii="Arial" w:hAnsi="Arial" w:cs="Arial"/>
                <w:sz w:val="16"/>
                <w:szCs w:val="16"/>
              </w:rPr>
              <w:t>Fazenda Barra Alegre, Dezessete</w:t>
            </w:r>
          </w:p>
        </w:tc>
        <w:tc>
          <w:tcPr>
            <w:tcW w:w="794" w:type="pct"/>
            <w:tcBorders>
              <w:bottom w:val="single" w:sz="4" w:space="0" w:color="auto"/>
            </w:tcBorders>
            <w:shd w:val="clear" w:color="auto" w:fill="auto"/>
            <w:vAlign w:val="center"/>
            <w:hideMark/>
          </w:tcPr>
          <w:p w14:paraId="6F3EAC5C" w14:textId="77777777" w:rsidR="008113FB" w:rsidRPr="008113FB" w:rsidRDefault="008113FB" w:rsidP="008113FB">
            <w:pPr>
              <w:rPr>
                <w:rFonts w:ascii="Arial" w:hAnsi="Arial" w:cs="Arial"/>
              </w:rPr>
            </w:pPr>
            <w:r w:rsidRPr="008113FB">
              <w:rPr>
                <w:rFonts w:ascii="Arial" w:hAnsi="Arial" w:cs="Arial"/>
              </w:rPr>
              <w:t xml:space="preserve">Escola Municipal João </w:t>
            </w:r>
            <w:proofErr w:type="spellStart"/>
            <w:r w:rsidRPr="008113FB">
              <w:rPr>
                <w:rFonts w:ascii="Arial" w:hAnsi="Arial" w:cs="Arial"/>
              </w:rPr>
              <w:t>Jazbik</w:t>
            </w:r>
            <w:proofErr w:type="spellEnd"/>
          </w:p>
        </w:tc>
        <w:tc>
          <w:tcPr>
            <w:tcW w:w="502" w:type="pct"/>
            <w:tcBorders>
              <w:bottom w:val="single" w:sz="4" w:space="0" w:color="auto"/>
            </w:tcBorders>
            <w:shd w:val="clear" w:color="auto" w:fill="auto"/>
            <w:vAlign w:val="center"/>
            <w:hideMark/>
          </w:tcPr>
          <w:p w14:paraId="52673B95"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5D65AE33" w14:textId="77777777" w:rsidR="008113FB" w:rsidRPr="008113FB" w:rsidRDefault="008113FB" w:rsidP="008113FB">
            <w:pPr>
              <w:jc w:val="center"/>
              <w:rPr>
                <w:rFonts w:ascii="Arial" w:hAnsi="Arial" w:cs="Arial"/>
              </w:rPr>
            </w:pPr>
            <w:r w:rsidRPr="008113FB">
              <w:rPr>
                <w:rFonts w:ascii="Arial" w:hAnsi="Arial" w:cs="Arial"/>
              </w:rPr>
              <w:t>179,22</w:t>
            </w:r>
          </w:p>
        </w:tc>
        <w:tc>
          <w:tcPr>
            <w:tcW w:w="506" w:type="pct"/>
            <w:shd w:val="clear" w:color="auto" w:fill="auto"/>
            <w:noWrap/>
            <w:vAlign w:val="center"/>
            <w:hideMark/>
          </w:tcPr>
          <w:p w14:paraId="20D8CA06" w14:textId="77777777" w:rsidR="008113FB" w:rsidRPr="008113FB" w:rsidRDefault="008113FB" w:rsidP="008113FB">
            <w:pPr>
              <w:jc w:val="center"/>
              <w:rPr>
                <w:rFonts w:ascii="Arial" w:hAnsi="Arial" w:cs="Arial"/>
              </w:rPr>
            </w:pPr>
            <w:r w:rsidRPr="008113FB">
              <w:rPr>
                <w:rFonts w:ascii="Arial" w:hAnsi="Arial" w:cs="Arial"/>
              </w:rPr>
              <w:t>179,22</w:t>
            </w:r>
          </w:p>
        </w:tc>
        <w:tc>
          <w:tcPr>
            <w:tcW w:w="506" w:type="pct"/>
            <w:shd w:val="clear" w:color="auto" w:fill="auto"/>
            <w:noWrap/>
            <w:vAlign w:val="center"/>
            <w:hideMark/>
          </w:tcPr>
          <w:p w14:paraId="37CB0672"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14:paraId="02C31B16" w14:textId="77777777" w:rsidR="008113FB" w:rsidRPr="008113FB" w:rsidRDefault="008113FB" w:rsidP="008113FB">
            <w:pPr>
              <w:jc w:val="center"/>
              <w:rPr>
                <w:rFonts w:ascii="Arial" w:hAnsi="Arial" w:cs="Arial"/>
              </w:rPr>
            </w:pPr>
            <w:r w:rsidRPr="008113FB">
              <w:rPr>
                <w:rFonts w:ascii="Arial" w:hAnsi="Arial" w:cs="Arial"/>
              </w:rPr>
              <w:t>21,03</w:t>
            </w:r>
          </w:p>
        </w:tc>
        <w:tc>
          <w:tcPr>
            <w:tcW w:w="503" w:type="pct"/>
            <w:shd w:val="clear" w:color="auto" w:fill="auto"/>
            <w:noWrap/>
            <w:vAlign w:val="center"/>
            <w:hideMark/>
          </w:tcPr>
          <w:p w14:paraId="11F2BC0A" w14:textId="77777777" w:rsidR="008113FB" w:rsidRPr="008113FB" w:rsidRDefault="008113FB" w:rsidP="008113FB">
            <w:pPr>
              <w:jc w:val="center"/>
              <w:rPr>
                <w:rFonts w:ascii="Arial" w:hAnsi="Arial" w:cs="Arial"/>
              </w:rPr>
            </w:pPr>
            <w:r w:rsidRPr="008113FB">
              <w:rPr>
                <w:rFonts w:ascii="Arial" w:hAnsi="Arial" w:cs="Arial"/>
              </w:rPr>
              <w:t>417,07</w:t>
            </w:r>
          </w:p>
        </w:tc>
      </w:tr>
      <w:tr w:rsidR="008113FB" w:rsidRPr="008113FB" w14:paraId="205C5356" w14:textId="77777777" w:rsidTr="0002533D">
        <w:trPr>
          <w:trHeight w:val="264"/>
        </w:trPr>
        <w:tc>
          <w:tcPr>
            <w:tcW w:w="306" w:type="pct"/>
            <w:tcBorders>
              <w:bottom w:val="single" w:sz="4" w:space="0" w:color="auto"/>
            </w:tcBorders>
            <w:shd w:val="clear" w:color="auto" w:fill="auto"/>
            <w:noWrap/>
            <w:vAlign w:val="bottom"/>
            <w:hideMark/>
          </w:tcPr>
          <w:p w14:paraId="1BC596FF" w14:textId="77777777" w:rsidR="008113FB" w:rsidRPr="008113FB" w:rsidRDefault="008113FB" w:rsidP="008113FB">
            <w:pPr>
              <w:jc w:val="center"/>
              <w:rPr>
                <w:rFonts w:ascii="Arial" w:hAnsi="Arial" w:cs="Arial"/>
              </w:rPr>
            </w:pPr>
            <w:r w:rsidRPr="008113FB">
              <w:rPr>
                <w:rFonts w:ascii="Arial" w:hAnsi="Arial" w:cs="Arial"/>
              </w:rPr>
              <w:t>19</w:t>
            </w:r>
          </w:p>
        </w:tc>
        <w:tc>
          <w:tcPr>
            <w:tcW w:w="549" w:type="pct"/>
            <w:tcBorders>
              <w:bottom w:val="single" w:sz="4" w:space="0" w:color="auto"/>
            </w:tcBorders>
            <w:shd w:val="clear" w:color="auto" w:fill="auto"/>
            <w:vAlign w:val="center"/>
            <w:hideMark/>
          </w:tcPr>
          <w:p w14:paraId="063E6A5D"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Dep. José </w:t>
            </w:r>
            <w:proofErr w:type="spellStart"/>
            <w:r w:rsidRPr="008113FB">
              <w:rPr>
                <w:rFonts w:ascii="Arial" w:hAnsi="Arial" w:cs="Arial"/>
                <w:sz w:val="16"/>
                <w:szCs w:val="16"/>
              </w:rPr>
              <w:t>Kezen</w:t>
            </w:r>
            <w:proofErr w:type="spellEnd"/>
            <w:r w:rsidRPr="008113FB">
              <w:rPr>
                <w:rFonts w:ascii="Arial" w:hAnsi="Arial" w:cs="Arial"/>
                <w:sz w:val="16"/>
                <w:szCs w:val="16"/>
              </w:rPr>
              <w:t>, nº 1, Centro</w:t>
            </w:r>
          </w:p>
        </w:tc>
        <w:tc>
          <w:tcPr>
            <w:tcW w:w="794" w:type="pct"/>
            <w:tcBorders>
              <w:bottom w:val="single" w:sz="4" w:space="0" w:color="auto"/>
            </w:tcBorders>
            <w:shd w:val="clear" w:color="auto" w:fill="auto"/>
            <w:vAlign w:val="center"/>
            <w:hideMark/>
          </w:tcPr>
          <w:p w14:paraId="23832E54" w14:textId="77777777" w:rsidR="008113FB" w:rsidRPr="008113FB" w:rsidRDefault="008113FB" w:rsidP="008113FB">
            <w:pPr>
              <w:rPr>
                <w:rFonts w:ascii="Arial" w:hAnsi="Arial" w:cs="Arial"/>
              </w:rPr>
            </w:pPr>
            <w:r w:rsidRPr="008113FB">
              <w:rPr>
                <w:rFonts w:ascii="Arial" w:hAnsi="Arial" w:cs="Arial"/>
              </w:rPr>
              <w:t>Secretaria de Educação</w:t>
            </w:r>
          </w:p>
        </w:tc>
        <w:tc>
          <w:tcPr>
            <w:tcW w:w="502" w:type="pct"/>
            <w:tcBorders>
              <w:bottom w:val="single" w:sz="4" w:space="0" w:color="auto"/>
            </w:tcBorders>
            <w:shd w:val="clear" w:color="auto" w:fill="auto"/>
            <w:vAlign w:val="center"/>
            <w:hideMark/>
          </w:tcPr>
          <w:p w14:paraId="7A951D5C"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tcBorders>
              <w:bottom w:val="single" w:sz="4" w:space="0" w:color="auto"/>
            </w:tcBorders>
            <w:shd w:val="clear" w:color="auto" w:fill="auto"/>
            <w:noWrap/>
            <w:vAlign w:val="center"/>
            <w:hideMark/>
          </w:tcPr>
          <w:p w14:paraId="45945240" w14:textId="77777777" w:rsidR="008113FB" w:rsidRPr="008113FB" w:rsidRDefault="008113FB" w:rsidP="008113FB">
            <w:pPr>
              <w:jc w:val="center"/>
              <w:rPr>
                <w:rFonts w:ascii="Arial" w:hAnsi="Arial" w:cs="Arial"/>
              </w:rPr>
            </w:pPr>
            <w:r w:rsidRPr="008113FB">
              <w:rPr>
                <w:rFonts w:ascii="Arial" w:hAnsi="Arial" w:cs="Arial"/>
              </w:rPr>
              <w:t>1.000,00</w:t>
            </w:r>
          </w:p>
        </w:tc>
        <w:tc>
          <w:tcPr>
            <w:tcW w:w="506" w:type="pct"/>
            <w:tcBorders>
              <w:bottom w:val="single" w:sz="4" w:space="0" w:color="auto"/>
            </w:tcBorders>
            <w:shd w:val="clear" w:color="auto" w:fill="auto"/>
            <w:noWrap/>
            <w:vAlign w:val="center"/>
            <w:hideMark/>
          </w:tcPr>
          <w:p w14:paraId="66243697" w14:textId="77777777" w:rsidR="008113FB" w:rsidRPr="008113FB" w:rsidRDefault="008113FB" w:rsidP="008113FB">
            <w:pPr>
              <w:jc w:val="center"/>
              <w:rPr>
                <w:rFonts w:ascii="Arial" w:hAnsi="Arial" w:cs="Arial"/>
              </w:rPr>
            </w:pPr>
            <w:r w:rsidRPr="008113FB">
              <w:rPr>
                <w:rFonts w:ascii="Arial" w:hAnsi="Arial" w:cs="Arial"/>
              </w:rPr>
              <w:t>1.000,00</w:t>
            </w:r>
          </w:p>
        </w:tc>
        <w:tc>
          <w:tcPr>
            <w:tcW w:w="506" w:type="pct"/>
            <w:tcBorders>
              <w:bottom w:val="single" w:sz="4" w:space="0" w:color="auto"/>
            </w:tcBorders>
            <w:shd w:val="clear" w:color="auto" w:fill="auto"/>
            <w:noWrap/>
            <w:vAlign w:val="center"/>
            <w:hideMark/>
          </w:tcPr>
          <w:p w14:paraId="164F3ACA" w14:textId="77777777" w:rsidR="008113FB" w:rsidRPr="008113FB" w:rsidRDefault="008113FB" w:rsidP="008113FB">
            <w:pPr>
              <w:jc w:val="center"/>
              <w:rPr>
                <w:rFonts w:ascii="Arial" w:hAnsi="Arial" w:cs="Arial"/>
              </w:rPr>
            </w:pPr>
            <w:r w:rsidRPr="008113FB">
              <w:rPr>
                <w:rFonts w:ascii="Arial" w:hAnsi="Arial" w:cs="Arial"/>
              </w:rPr>
              <w:t>0,00</w:t>
            </w:r>
          </w:p>
        </w:tc>
        <w:tc>
          <w:tcPr>
            <w:tcW w:w="593" w:type="pct"/>
            <w:tcBorders>
              <w:bottom w:val="single" w:sz="4" w:space="0" w:color="auto"/>
            </w:tcBorders>
            <w:shd w:val="clear" w:color="auto" w:fill="auto"/>
            <w:noWrap/>
            <w:vAlign w:val="center"/>
            <w:hideMark/>
          </w:tcPr>
          <w:p w14:paraId="788F1B7D" w14:textId="77777777" w:rsidR="008113FB" w:rsidRPr="008113FB" w:rsidRDefault="008113FB" w:rsidP="008113FB">
            <w:pPr>
              <w:jc w:val="center"/>
              <w:rPr>
                <w:rFonts w:ascii="Arial" w:hAnsi="Arial" w:cs="Arial"/>
              </w:rPr>
            </w:pPr>
            <w:r w:rsidRPr="008113FB">
              <w:rPr>
                <w:rFonts w:ascii="Arial" w:hAnsi="Arial" w:cs="Arial"/>
              </w:rPr>
              <w:t>55,00</w:t>
            </w:r>
          </w:p>
        </w:tc>
        <w:tc>
          <w:tcPr>
            <w:tcW w:w="503" w:type="pct"/>
            <w:tcBorders>
              <w:bottom w:val="single" w:sz="4" w:space="0" w:color="auto"/>
            </w:tcBorders>
            <w:shd w:val="clear" w:color="auto" w:fill="auto"/>
            <w:noWrap/>
            <w:vAlign w:val="center"/>
            <w:hideMark/>
          </w:tcPr>
          <w:p w14:paraId="251E8EE3" w14:textId="77777777" w:rsidR="008113FB" w:rsidRPr="008113FB" w:rsidRDefault="008113FB" w:rsidP="008113FB">
            <w:pPr>
              <w:jc w:val="center"/>
              <w:rPr>
                <w:rFonts w:ascii="Arial" w:hAnsi="Arial" w:cs="Arial"/>
              </w:rPr>
            </w:pPr>
            <w:r w:rsidRPr="008113FB">
              <w:rPr>
                <w:rFonts w:ascii="Arial" w:hAnsi="Arial" w:cs="Arial"/>
              </w:rPr>
              <w:t>0,00</w:t>
            </w:r>
          </w:p>
        </w:tc>
      </w:tr>
      <w:tr w:rsidR="008113FB" w:rsidRPr="008113FB" w14:paraId="2B7893A4" w14:textId="77777777" w:rsidTr="0002533D">
        <w:trPr>
          <w:trHeight w:val="264"/>
        </w:trPr>
        <w:tc>
          <w:tcPr>
            <w:tcW w:w="2151" w:type="pct"/>
            <w:gridSpan w:val="4"/>
            <w:tcBorders>
              <w:top w:val="single" w:sz="4" w:space="0" w:color="auto"/>
              <w:left w:val="nil"/>
              <w:bottom w:val="nil"/>
              <w:right w:val="single" w:sz="4" w:space="0" w:color="auto"/>
            </w:tcBorders>
            <w:shd w:val="clear" w:color="auto" w:fill="auto"/>
            <w:noWrap/>
            <w:vAlign w:val="bottom"/>
          </w:tcPr>
          <w:p w14:paraId="10F5DEEA" w14:textId="77777777" w:rsidR="008113FB" w:rsidRPr="0002533D" w:rsidRDefault="0002533D" w:rsidP="0002533D">
            <w:pPr>
              <w:pStyle w:val="PargrafodaLista"/>
              <w:autoSpaceDE w:val="0"/>
              <w:autoSpaceDN w:val="0"/>
              <w:adjustRightInd w:val="0"/>
              <w:spacing w:line="240" w:lineRule="atLeast"/>
              <w:ind w:left="0"/>
              <w:jc w:val="right"/>
              <w:rPr>
                <w:rFonts w:ascii="Arial" w:hAnsi="Arial" w:cs="Arial"/>
                <w:b/>
                <w:bCs/>
                <w:sz w:val="16"/>
                <w:szCs w:val="16"/>
              </w:rPr>
            </w:pPr>
            <w:r w:rsidRPr="0002533D">
              <w:rPr>
                <w:rFonts w:ascii="Arial" w:hAnsi="Arial" w:cs="Arial"/>
                <w:b/>
                <w:bCs/>
                <w:sz w:val="16"/>
                <w:szCs w:val="16"/>
              </w:rPr>
              <w:t>SUBTOTAL ESCOLAS</w:t>
            </w:r>
          </w:p>
        </w:tc>
        <w:tc>
          <w:tcPr>
            <w:tcW w:w="741" w:type="pct"/>
            <w:tcBorders>
              <w:left w:val="single" w:sz="4" w:space="0" w:color="auto"/>
            </w:tcBorders>
            <w:shd w:val="clear" w:color="000000" w:fill="FFFF00"/>
            <w:noWrap/>
            <w:vAlign w:val="center"/>
            <w:hideMark/>
          </w:tcPr>
          <w:p w14:paraId="43757439" w14:textId="77777777"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30.147,33</w:t>
            </w:r>
          </w:p>
        </w:tc>
        <w:tc>
          <w:tcPr>
            <w:tcW w:w="506" w:type="pct"/>
            <w:shd w:val="clear" w:color="000000" w:fill="FFFF00"/>
            <w:noWrap/>
            <w:vAlign w:val="center"/>
            <w:hideMark/>
          </w:tcPr>
          <w:p w14:paraId="0BF897E9" w14:textId="77777777"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39.123,33</w:t>
            </w:r>
          </w:p>
        </w:tc>
        <w:tc>
          <w:tcPr>
            <w:tcW w:w="506" w:type="pct"/>
            <w:shd w:val="clear" w:color="000000" w:fill="FFFF00"/>
            <w:noWrap/>
            <w:vAlign w:val="center"/>
            <w:hideMark/>
          </w:tcPr>
          <w:p w14:paraId="5AE87A05" w14:textId="77777777"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43.793,64</w:t>
            </w:r>
          </w:p>
        </w:tc>
        <w:tc>
          <w:tcPr>
            <w:tcW w:w="593" w:type="pct"/>
            <w:shd w:val="clear" w:color="000000" w:fill="FFFF00"/>
            <w:noWrap/>
            <w:vAlign w:val="center"/>
            <w:hideMark/>
          </w:tcPr>
          <w:p w14:paraId="239DEA62" w14:textId="77777777"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2.271,83</w:t>
            </w:r>
          </w:p>
        </w:tc>
        <w:tc>
          <w:tcPr>
            <w:tcW w:w="503" w:type="pct"/>
            <w:shd w:val="clear" w:color="000000" w:fill="FFFF00"/>
            <w:noWrap/>
            <w:vAlign w:val="center"/>
            <w:hideMark/>
          </w:tcPr>
          <w:p w14:paraId="7C357FE6" w14:textId="77777777"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33.109,57</w:t>
            </w:r>
          </w:p>
        </w:tc>
      </w:tr>
    </w:tbl>
    <w:p w14:paraId="4BC4C26F" w14:textId="77777777" w:rsidR="0002533D" w:rsidRPr="0002533D" w:rsidRDefault="0002533D" w:rsidP="0002533D">
      <w:pPr>
        <w:pStyle w:val="PargrafodaLista"/>
        <w:autoSpaceDE w:val="0"/>
        <w:autoSpaceDN w:val="0"/>
        <w:adjustRightInd w:val="0"/>
        <w:spacing w:line="240" w:lineRule="atLeast"/>
        <w:ind w:left="0"/>
        <w:rPr>
          <w:rFonts w:ascii="Arial" w:hAnsi="Arial" w:cs="Arial"/>
          <w:sz w:val="16"/>
          <w:szCs w:val="16"/>
        </w:rPr>
      </w:pPr>
      <w:r w:rsidRPr="00D2391C">
        <w:rPr>
          <w:rFonts w:ascii="Arial" w:hAnsi="Arial" w:cs="Arial"/>
          <w:b/>
          <w:sz w:val="24"/>
          <w:szCs w:val="24"/>
        </w:rPr>
        <w:t>5.1.1.2 – Creches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7"/>
        <w:gridCol w:w="1088"/>
        <w:gridCol w:w="1574"/>
        <w:gridCol w:w="995"/>
        <w:gridCol w:w="1469"/>
        <w:gridCol w:w="1003"/>
        <w:gridCol w:w="1003"/>
        <w:gridCol w:w="1175"/>
        <w:gridCol w:w="997"/>
      </w:tblGrid>
      <w:tr w:rsidR="008113FB" w:rsidRPr="008113FB" w14:paraId="22648A40" w14:textId="77777777" w:rsidTr="00B11125">
        <w:trPr>
          <w:trHeight w:val="408"/>
        </w:trPr>
        <w:tc>
          <w:tcPr>
            <w:tcW w:w="306" w:type="pct"/>
            <w:tcBorders>
              <w:top w:val="single" w:sz="4" w:space="0" w:color="auto"/>
            </w:tcBorders>
            <w:shd w:val="clear" w:color="auto" w:fill="auto"/>
            <w:noWrap/>
            <w:vAlign w:val="bottom"/>
            <w:hideMark/>
          </w:tcPr>
          <w:p w14:paraId="5663FD95" w14:textId="77777777" w:rsidR="008113FB" w:rsidRPr="008113FB" w:rsidRDefault="008113FB" w:rsidP="008113FB">
            <w:pPr>
              <w:jc w:val="center"/>
              <w:rPr>
                <w:rFonts w:ascii="Arial" w:hAnsi="Arial" w:cs="Arial"/>
              </w:rPr>
            </w:pPr>
            <w:r w:rsidRPr="008113FB">
              <w:rPr>
                <w:rFonts w:ascii="Arial" w:hAnsi="Arial" w:cs="Arial"/>
              </w:rPr>
              <w:t>20</w:t>
            </w:r>
          </w:p>
        </w:tc>
        <w:tc>
          <w:tcPr>
            <w:tcW w:w="549" w:type="pct"/>
            <w:tcBorders>
              <w:top w:val="single" w:sz="4" w:space="0" w:color="auto"/>
            </w:tcBorders>
            <w:shd w:val="clear" w:color="auto" w:fill="auto"/>
            <w:vAlign w:val="center"/>
            <w:hideMark/>
          </w:tcPr>
          <w:p w14:paraId="55040E20" w14:textId="77777777" w:rsidR="008113FB" w:rsidRPr="008113FB" w:rsidRDefault="008113FB" w:rsidP="008113FB">
            <w:pPr>
              <w:rPr>
                <w:rFonts w:ascii="Arial" w:hAnsi="Arial" w:cs="Arial"/>
                <w:sz w:val="16"/>
                <w:szCs w:val="16"/>
              </w:rPr>
            </w:pPr>
            <w:r w:rsidRPr="008113FB">
              <w:rPr>
                <w:rFonts w:ascii="Arial" w:hAnsi="Arial" w:cs="Arial"/>
                <w:sz w:val="16"/>
                <w:szCs w:val="16"/>
              </w:rPr>
              <w:t>Rua Sebastião S. Malafaia, s/n°, Bairro Dezessete</w:t>
            </w:r>
          </w:p>
        </w:tc>
        <w:tc>
          <w:tcPr>
            <w:tcW w:w="794" w:type="pct"/>
            <w:tcBorders>
              <w:top w:val="single" w:sz="4" w:space="0" w:color="auto"/>
            </w:tcBorders>
            <w:shd w:val="clear" w:color="auto" w:fill="auto"/>
            <w:vAlign w:val="center"/>
            <w:hideMark/>
          </w:tcPr>
          <w:p w14:paraId="179EC907" w14:textId="77777777" w:rsidR="008113FB" w:rsidRPr="008113FB" w:rsidRDefault="008113FB" w:rsidP="008113FB">
            <w:pPr>
              <w:rPr>
                <w:rFonts w:ascii="Arial" w:hAnsi="Arial" w:cs="Arial"/>
              </w:rPr>
            </w:pPr>
            <w:r w:rsidRPr="008113FB">
              <w:rPr>
                <w:rFonts w:ascii="Arial" w:hAnsi="Arial" w:cs="Arial"/>
              </w:rPr>
              <w:t>Creche Municipal Arco Íris</w:t>
            </w:r>
          </w:p>
        </w:tc>
        <w:tc>
          <w:tcPr>
            <w:tcW w:w="502" w:type="pct"/>
            <w:tcBorders>
              <w:top w:val="single" w:sz="4" w:space="0" w:color="auto"/>
            </w:tcBorders>
            <w:shd w:val="clear" w:color="auto" w:fill="auto"/>
            <w:vAlign w:val="center"/>
            <w:hideMark/>
          </w:tcPr>
          <w:p w14:paraId="4192DE7F"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3A6E7685" w14:textId="77777777" w:rsidR="008113FB" w:rsidRPr="008113FB" w:rsidRDefault="008113FB" w:rsidP="008113FB">
            <w:pPr>
              <w:jc w:val="center"/>
              <w:rPr>
                <w:rFonts w:ascii="Arial" w:hAnsi="Arial" w:cs="Arial"/>
              </w:rPr>
            </w:pPr>
            <w:r w:rsidRPr="008113FB">
              <w:rPr>
                <w:rFonts w:ascii="Arial" w:hAnsi="Arial" w:cs="Arial"/>
              </w:rPr>
              <w:t>129,36</w:t>
            </w:r>
          </w:p>
        </w:tc>
        <w:tc>
          <w:tcPr>
            <w:tcW w:w="506" w:type="pct"/>
            <w:shd w:val="clear" w:color="auto" w:fill="auto"/>
            <w:noWrap/>
            <w:vAlign w:val="center"/>
            <w:hideMark/>
          </w:tcPr>
          <w:p w14:paraId="3AC591A0" w14:textId="77777777" w:rsidR="008113FB" w:rsidRPr="008113FB" w:rsidRDefault="008113FB" w:rsidP="008113FB">
            <w:pPr>
              <w:jc w:val="center"/>
              <w:rPr>
                <w:rFonts w:ascii="Arial" w:hAnsi="Arial" w:cs="Arial"/>
              </w:rPr>
            </w:pPr>
            <w:r w:rsidRPr="008113FB">
              <w:rPr>
                <w:rFonts w:ascii="Arial" w:hAnsi="Arial" w:cs="Arial"/>
              </w:rPr>
              <w:t>129,36</w:t>
            </w:r>
          </w:p>
        </w:tc>
        <w:tc>
          <w:tcPr>
            <w:tcW w:w="506" w:type="pct"/>
            <w:shd w:val="clear" w:color="auto" w:fill="auto"/>
            <w:noWrap/>
            <w:vAlign w:val="center"/>
            <w:hideMark/>
          </w:tcPr>
          <w:p w14:paraId="487081A3" w14:textId="77777777" w:rsidR="008113FB" w:rsidRPr="008113FB" w:rsidRDefault="008113FB" w:rsidP="008113FB">
            <w:pPr>
              <w:jc w:val="center"/>
              <w:rPr>
                <w:rFonts w:ascii="Arial" w:hAnsi="Arial" w:cs="Arial"/>
              </w:rPr>
            </w:pPr>
            <w:r w:rsidRPr="008113FB">
              <w:rPr>
                <w:rFonts w:ascii="Arial" w:hAnsi="Arial" w:cs="Arial"/>
              </w:rPr>
              <w:t>443,00</w:t>
            </w:r>
          </w:p>
        </w:tc>
        <w:tc>
          <w:tcPr>
            <w:tcW w:w="593" w:type="pct"/>
            <w:shd w:val="clear" w:color="auto" w:fill="auto"/>
            <w:noWrap/>
            <w:vAlign w:val="center"/>
            <w:hideMark/>
          </w:tcPr>
          <w:p w14:paraId="1F2A343E" w14:textId="77777777" w:rsidR="008113FB" w:rsidRPr="008113FB" w:rsidRDefault="008113FB" w:rsidP="008113FB">
            <w:pPr>
              <w:jc w:val="center"/>
              <w:rPr>
                <w:rFonts w:ascii="Arial" w:hAnsi="Arial" w:cs="Arial"/>
              </w:rPr>
            </w:pPr>
            <w:r w:rsidRPr="008113FB">
              <w:rPr>
                <w:rFonts w:ascii="Arial" w:hAnsi="Arial" w:cs="Arial"/>
              </w:rPr>
              <w:t>47,80</w:t>
            </w:r>
          </w:p>
        </w:tc>
        <w:tc>
          <w:tcPr>
            <w:tcW w:w="503" w:type="pct"/>
            <w:shd w:val="clear" w:color="auto" w:fill="auto"/>
            <w:noWrap/>
            <w:vAlign w:val="center"/>
            <w:hideMark/>
          </w:tcPr>
          <w:p w14:paraId="3122E2D3" w14:textId="77777777" w:rsidR="008113FB" w:rsidRPr="008113FB" w:rsidRDefault="008113FB" w:rsidP="008113FB">
            <w:pPr>
              <w:jc w:val="center"/>
              <w:rPr>
                <w:rFonts w:ascii="Arial" w:hAnsi="Arial" w:cs="Arial"/>
              </w:rPr>
            </w:pPr>
            <w:r w:rsidRPr="008113FB">
              <w:rPr>
                <w:rFonts w:ascii="Arial" w:hAnsi="Arial" w:cs="Arial"/>
              </w:rPr>
              <w:t>313,64</w:t>
            </w:r>
          </w:p>
        </w:tc>
      </w:tr>
      <w:tr w:rsidR="008113FB" w:rsidRPr="008113FB" w14:paraId="19DA3C27" w14:textId="77777777" w:rsidTr="00B11125">
        <w:trPr>
          <w:trHeight w:val="408"/>
        </w:trPr>
        <w:tc>
          <w:tcPr>
            <w:tcW w:w="306" w:type="pct"/>
            <w:shd w:val="clear" w:color="auto" w:fill="auto"/>
            <w:noWrap/>
            <w:vAlign w:val="bottom"/>
            <w:hideMark/>
          </w:tcPr>
          <w:p w14:paraId="06188BAD" w14:textId="77777777" w:rsidR="008113FB" w:rsidRPr="008113FB" w:rsidRDefault="008113FB" w:rsidP="008113FB">
            <w:pPr>
              <w:jc w:val="center"/>
              <w:rPr>
                <w:rFonts w:ascii="Arial" w:hAnsi="Arial" w:cs="Arial"/>
              </w:rPr>
            </w:pPr>
            <w:r w:rsidRPr="008113FB">
              <w:rPr>
                <w:rFonts w:ascii="Arial" w:hAnsi="Arial" w:cs="Arial"/>
              </w:rPr>
              <w:t>21</w:t>
            </w:r>
          </w:p>
        </w:tc>
        <w:tc>
          <w:tcPr>
            <w:tcW w:w="549" w:type="pct"/>
            <w:shd w:val="clear" w:color="auto" w:fill="auto"/>
            <w:vAlign w:val="center"/>
            <w:hideMark/>
          </w:tcPr>
          <w:p w14:paraId="76B317D4" w14:textId="77777777" w:rsidR="008113FB" w:rsidRPr="008113FB" w:rsidRDefault="008113FB" w:rsidP="008113FB">
            <w:pPr>
              <w:rPr>
                <w:rFonts w:ascii="Arial" w:hAnsi="Arial" w:cs="Arial"/>
                <w:sz w:val="16"/>
                <w:szCs w:val="16"/>
              </w:rPr>
            </w:pPr>
            <w:r w:rsidRPr="008113FB">
              <w:rPr>
                <w:rFonts w:ascii="Arial" w:hAnsi="Arial" w:cs="Arial"/>
                <w:sz w:val="16"/>
                <w:szCs w:val="16"/>
              </w:rPr>
              <w:t>Rua Heitor Bustamante, 15, Bairro Cidade Nova</w:t>
            </w:r>
          </w:p>
        </w:tc>
        <w:tc>
          <w:tcPr>
            <w:tcW w:w="794" w:type="pct"/>
            <w:shd w:val="clear" w:color="auto" w:fill="auto"/>
            <w:vAlign w:val="center"/>
            <w:hideMark/>
          </w:tcPr>
          <w:p w14:paraId="4FA611C2" w14:textId="77777777" w:rsidR="008113FB" w:rsidRPr="008113FB" w:rsidRDefault="008113FB" w:rsidP="008113FB">
            <w:pPr>
              <w:rPr>
                <w:rFonts w:ascii="Arial" w:hAnsi="Arial" w:cs="Arial"/>
              </w:rPr>
            </w:pPr>
            <w:r w:rsidRPr="008113FB">
              <w:rPr>
                <w:rFonts w:ascii="Arial" w:hAnsi="Arial" w:cs="Arial"/>
              </w:rPr>
              <w:t xml:space="preserve">Creche Municipal </w:t>
            </w:r>
            <w:proofErr w:type="spellStart"/>
            <w:r w:rsidRPr="008113FB">
              <w:rPr>
                <w:rFonts w:ascii="Arial" w:hAnsi="Arial" w:cs="Arial"/>
              </w:rPr>
              <w:t>Djanira</w:t>
            </w:r>
            <w:proofErr w:type="spellEnd"/>
            <w:r w:rsidRPr="008113FB">
              <w:rPr>
                <w:rFonts w:ascii="Arial" w:hAnsi="Arial" w:cs="Arial"/>
              </w:rPr>
              <w:t xml:space="preserve"> Quintal</w:t>
            </w:r>
          </w:p>
        </w:tc>
        <w:tc>
          <w:tcPr>
            <w:tcW w:w="502" w:type="pct"/>
            <w:shd w:val="clear" w:color="auto" w:fill="auto"/>
            <w:vAlign w:val="center"/>
            <w:hideMark/>
          </w:tcPr>
          <w:p w14:paraId="31040F20"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03C51BB1" w14:textId="77777777" w:rsidR="008113FB" w:rsidRPr="008113FB" w:rsidRDefault="008113FB" w:rsidP="008113FB">
            <w:pPr>
              <w:jc w:val="center"/>
              <w:rPr>
                <w:rFonts w:ascii="Arial" w:hAnsi="Arial" w:cs="Arial"/>
              </w:rPr>
            </w:pPr>
            <w:r w:rsidRPr="008113FB">
              <w:rPr>
                <w:rFonts w:ascii="Arial" w:hAnsi="Arial" w:cs="Arial"/>
              </w:rPr>
              <w:t>629,46</w:t>
            </w:r>
          </w:p>
        </w:tc>
        <w:tc>
          <w:tcPr>
            <w:tcW w:w="506" w:type="pct"/>
            <w:shd w:val="clear" w:color="auto" w:fill="auto"/>
            <w:noWrap/>
            <w:vAlign w:val="center"/>
            <w:hideMark/>
          </w:tcPr>
          <w:p w14:paraId="3BC3F958" w14:textId="77777777" w:rsidR="008113FB" w:rsidRPr="008113FB" w:rsidRDefault="008113FB" w:rsidP="008113FB">
            <w:pPr>
              <w:jc w:val="center"/>
              <w:rPr>
                <w:rFonts w:ascii="Arial" w:hAnsi="Arial" w:cs="Arial"/>
              </w:rPr>
            </w:pPr>
            <w:r w:rsidRPr="008113FB">
              <w:rPr>
                <w:rFonts w:ascii="Arial" w:hAnsi="Arial" w:cs="Arial"/>
              </w:rPr>
              <w:t>629,46</w:t>
            </w:r>
          </w:p>
        </w:tc>
        <w:tc>
          <w:tcPr>
            <w:tcW w:w="506" w:type="pct"/>
            <w:shd w:val="clear" w:color="auto" w:fill="auto"/>
            <w:noWrap/>
            <w:vAlign w:val="center"/>
            <w:hideMark/>
          </w:tcPr>
          <w:p w14:paraId="6841669B" w14:textId="77777777" w:rsidR="008113FB" w:rsidRPr="008113FB" w:rsidRDefault="008113FB" w:rsidP="008113FB">
            <w:pPr>
              <w:jc w:val="center"/>
              <w:rPr>
                <w:rFonts w:ascii="Arial" w:hAnsi="Arial" w:cs="Arial"/>
              </w:rPr>
            </w:pPr>
            <w:r w:rsidRPr="008113FB">
              <w:rPr>
                <w:rFonts w:ascii="Arial" w:hAnsi="Arial" w:cs="Arial"/>
              </w:rPr>
              <w:t>1.278,60</w:t>
            </w:r>
          </w:p>
        </w:tc>
        <w:tc>
          <w:tcPr>
            <w:tcW w:w="593" w:type="pct"/>
            <w:shd w:val="clear" w:color="auto" w:fill="auto"/>
            <w:noWrap/>
            <w:vAlign w:val="center"/>
            <w:hideMark/>
          </w:tcPr>
          <w:p w14:paraId="300A26A5" w14:textId="77777777" w:rsidR="008113FB" w:rsidRPr="008113FB" w:rsidRDefault="008113FB" w:rsidP="008113FB">
            <w:pPr>
              <w:jc w:val="center"/>
              <w:rPr>
                <w:rFonts w:ascii="Arial" w:hAnsi="Arial" w:cs="Arial"/>
              </w:rPr>
            </w:pPr>
            <w:r w:rsidRPr="008113FB">
              <w:rPr>
                <w:rFonts w:ascii="Arial" w:hAnsi="Arial" w:cs="Arial"/>
              </w:rPr>
              <w:t>88,72</w:t>
            </w:r>
          </w:p>
        </w:tc>
        <w:tc>
          <w:tcPr>
            <w:tcW w:w="503" w:type="pct"/>
            <w:shd w:val="clear" w:color="auto" w:fill="auto"/>
            <w:noWrap/>
            <w:vAlign w:val="center"/>
            <w:hideMark/>
          </w:tcPr>
          <w:p w14:paraId="107955B8" w14:textId="77777777" w:rsidR="008113FB" w:rsidRPr="008113FB" w:rsidRDefault="008113FB" w:rsidP="008113FB">
            <w:pPr>
              <w:jc w:val="center"/>
              <w:rPr>
                <w:rFonts w:ascii="Arial" w:hAnsi="Arial" w:cs="Arial"/>
              </w:rPr>
            </w:pPr>
            <w:r w:rsidRPr="008113FB">
              <w:rPr>
                <w:rFonts w:ascii="Arial" w:hAnsi="Arial" w:cs="Arial"/>
              </w:rPr>
              <w:t>649,14</w:t>
            </w:r>
          </w:p>
        </w:tc>
      </w:tr>
      <w:tr w:rsidR="008113FB" w:rsidRPr="008113FB" w14:paraId="12E2E92E" w14:textId="77777777" w:rsidTr="00B11125">
        <w:trPr>
          <w:trHeight w:val="408"/>
        </w:trPr>
        <w:tc>
          <w:tcPr>
            <w:tcW w:w="306" w:type="pct"/>
            <w:shd w:val="clear" w:color="auto" w:fill="auto"/>
            <w:noWrap/>
            <w:vAlign w:val="bottom"/>
            <w:hideMark/>
          </w:tcPr>
          <w:p w14:paraId="64426282" w14:textId="77777777" w:rsidR="008113FB" w:rsidRPr="008113FB" w:rsidRDefault="008113FB" w:rsidP="008113FB">
            <w:pPr>
              <w:jc w:val="center"/>
              <w:rPr>
                <w:rFonts w:ascii="Arial" w:hAnsi="Arial" w:cs="Arial"/>
              </w:rPr>
            </w:pPr>
            <w:r w:rsidRPr="008113FB">
              <w:rPr>
                <w:rFonts w:ascii="Arial" w:hAnsi="Arial" w:cs="Arial"/>
              </w:rPr>
              <w:t>22</w:t>
            </w:r>
          </w:p>
        </w:tc>
        <w:tc>
          <w:tcPr>
            <w:tcW w:w="549" w:type="pct"/>
            <w:shd w:val="clear" w:color="auto" w:fill="auto"/>
            <w:vAlign w:val="center"/>
            <w:hideMark/>
          </w:tcPr>
          <w:p w14:paraId="61C9F3DC"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w:t>
            </w:r>
            <w:proofErr w:type="spellStart"/>
            <w:r w:rsidRPr="008113FB">
              <w:rPr>
                <w:rFonts w:ascii="Arial" w:hAnsi="Arial" w:cs="Arial"/>
                <w:sz w:val="16"/>
                <w:szCs w:val="16"/>
              </w:rPr>
              <w:t>Djanira</w:t>
            </w:r>
            <w:proofErr w:type="spellEnd"/>
            <w:r w:rsidRPr="008113FB">
              <w:rPr>
                <w:rFonts w:ascii="Arial" w:hAnsi="Arial" w:cs="Arial"/>
                <w:sz w:val="16"/>
                <w:szCs w:val="16"/>
              </w:rPr>
              <w:t xml:space="preserve"> Andrade Barros, Bairro Mirante</w:t>
            </w:r>
          </w:p>
        </w:tc>
        <w:tc>
          <w:tcPr>
            <w:tcW w:w="794" w:type="pct"/>
            <w:shd w:val="clear" w:color="auto" w:fill="auto"/>
            <w:vAlign w:val="center"/>
            <w:hideMark/>
          </w:tcPr>
          <w:p w14:paraId="1B9D2893" w14:textId="77777777" w:rsidR="008113FB" w:rsidRPr="008113FB" w:rsidRDefault="008113FB" w:rsidP="008113FB">
            <w:pPr>
              <w:rPr>
                <w:rFonts w:ascii="Arial" w:hAnsi="Arial" w:cs="Arial"/>
              </w:rPr>
            </w:pPr>
            <w:r w:rsidRPr="008113FB">
              <w:rPr>
                <w:rFonts w:ascii="Arial" w:hAnsi="Arial" w:cs="Arial"/>
              </w:rPr>
              <w:t>Creche Municipal Esther Fonseca</w:t>
            </w:r>
          </w:p>
        </w:tc>
        <w:tc>
          <w:tcPr>
            <w:tcW w:w="502" w:type="pct"/>
            <w:shd w:val="clear" w:color="auto" w:fill="auto"/>
            <w:vAlign w:val="center"/>
            <w:hideMark/>
          </w:tcPr>
          <w:p w14:paraId="772A4739"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2BFB3BE9" w14:textId="77777777" w:rsidR="008113FB" w:rsidRPr="008113FB" w:rsidRDefault="008113FB" w:rsidP="008113FB">
            <w:pPr>
              <w:jc w:val="center"/>
              <w:rPr>
                <w:rFonts w:ascii="Arial" w:hAnsi="Arial" w:cs="Arial"/>
              </w:rPr>
            </w:pPr>
            <w:r w:rsidRPr="008113FB">
              <w:rPr>
                <w:rFonts w:ascii="Arial" w:hAnsi="Arial" w:cs="Arial"/>
              </w:rPr>
              <w:t>283,50</w:t>
            </w:r>
          </w:p>
        </w:tc>
        <w:tc>
          <w:tcPr>
            <w:tcW w:w="506" w:type="pct"/>
            <w:shd w:val="clear" w:color="auto" w:fill="auto"/>
            <w:noWrap/>
            <w:vAlign w:val="center"/>
            <w:hideMark/>
          </w:tcPr>
          <w:p w14:paraId="60362A31" w14:textId="77777777" w:rsidR="008113FB" w:rsidRPr="008113FB" w:rsidRDefault="008113FB" w:rsidP="008113FB">
            <w:pPr>
              <w:jc w:val="center"/>
              <w:rPr>
                <w:rFonts w:ascii="Arial" w:hAnsi="Arial" w:cs="Arial"/>
              </w:rPr>
            </w:pPr>
            <w:r w:rsidRPr="008113FB">
              <w:rPr>
                <w:rFonts w:ascii="Arial" w:hAnsi="Arial" w:cs="Arial"/>
              </w:rPr>
              <w:t>283,50</w:t>
            </w:r>
          </w:p>
        </w:tc>
        <w:tc>
          <w:tcPr>
            <w:tcW w:w="506" w:type="pct"/>
            <w:shd w:val="clear" w:color="auto" w:fill="auto"/>
            <w:noWrap/>
            <w:vAlign w:val="center"/>
            <w:hideMark/>
          </w:tcPr>
          <w:p w14:paraId="18FD7DC2" w14:textId="77777777" w:rsidR="008113FB" w:rsidRPr="008113FB" w:rsidRDefault="008113FB" w:rsidP="008113FB">
            <w:pPr>
              <w:jc w:val="center"/>
              <w:rPr>
                <w:rFonts w:ascii="Arial" w:hAnsi="Arial" w:cs="Arial"/>
              </w:rPr>
            </w:pPr>
            <w:r w:rsidRPr="008113FB">
              <w:rPr>
                <w:rFonts w:ascii="Arial" w:hAnsi="Arial" w:cs="Arial"/>
              </w:rPr>
              <w:t>419,25</w:t>
            </w:r>
          </w:p>
        </w:tc>
        <w:tc>
          <w:tcPr>
            <w:tcW w:w="593" w:type="pct"/>
            <w:shd w:val="clear" w:color="auto" w:fill="auto"/>
            <w:noWrap/>
            <w:vAlign w:val="center"/>
            <w:hideMark/>
          </w:tcPr>
          <w:p w14:paraId="4FCE3ACA" w14:textId="77777777" w:rsidR="008113FB" w:rsidRPr="008113FB" w:rsidRDefault="008113FB" w:rsidP="008113FB">
            <w:pPr>
              <w:jc w:val="center"/>
              <w:rPr>
                <w:rFonts w:ascii="Arial" w:hAnsi="Arial" w:cs="Arial"/>
              </w:rPr>
            </w:pPr>
            <w:r w:rsidRPr="008113FB">
              <w:rPr>
                <w:rFonts w:ascii="Arial" w:hAnsi="Arial" w:cs="Arial"/>
              </w:rPr>
              <w:t>46,30</w:t>
            </w:r>
          </w:p>
        </w:tc>
        <w:tc>
          <w:tcPr>
            <w:tcW w:w="503" w:type="pct"/>
            <w:shd w:val="clear" w:color="auto" w:fill="auto"/>
            <w:noWrap/>
            <w:vAlign w:val="center"/>
            <w:hideMark/>
          </w:tcPr>
          <w:p w14:paraId="35B243E1" w14:textId="77777777" w:rsidR="008113FB" w:rsidRPr="008113FB" w:rsidRDefault="008113FB" w:rsidP="008113FB">
            <w:pPr>
              <w:jc w:val="center"/>
              <w:rPr>
                <w:rFonts w:ascii="Arial" w:hAnsi="Arial" w:cs="Arial"/>
              </w:rPr>
            </w:pPr>
            <w:r w:rsidRPr="008113FB">
              <w:rPr>
                <w:rFonts w:ascii="Arial" w:hAnsi="Arial" w:cs="Arial"/>
              </w:rPr>
              <w:t>135,75</w:t>
            </w:r>
          </w:p>
        </w:tc>
      </w:tr>
      <w:tr w:rsidR="008113FB" w:rsidRPr="008113FB" w14:paraId="1BF3F397" w14:textId="77777777" w:rsidTr="00B11125">
        <w:trPr>
          <w:trHeight w:val="408"/>
        </w:trPr>
        <w:tc>
          <w:tcPr>
            <w:tcW w:w="306" w:type="pct"/>
            <w:shd w:val="clear" w:color="auto" w:fill="auto"/>
            <w:noWrap/>
            <w:vAlign w:val="bottom"/>
            <w:hideMark/>
          </w:tcPr>
          <w:p w14:paraId="26184668" w14:textId="77777777" w:rsidR="008113FB" w:rsidRPr="008113FB" w:rsidRDefault="008113FB" w:rsidP="008113FB">
            <w:pPr>
              <w:jc w:val="center"/>
              <w:rPr>
                <w:rFonts w:ascii="Arial" w:hAnsi="Arial" w:cs="Arial"/>
              </w:rPr>
            </w:pPr>
            <w:r w:rsidRPr="008113FB">
              <w:rPr>
                <w:rFonts w:ascii="Arial" w:hAnsi="Arial" w:cs="Arial"/>
              </w:rPr>
              <w:t>23</w:t>
            </w:r>
          </w:p>
        </w:tc>
        <w:tc>
          <w:tcPr>
            <w:tcW w:w="549" w:type="pct"/>
            <w:shd w:val="clear" w:color="auto" w:fill="auto"/>
            <w:vAlign w:val="center"/>
            <w:hideMark/>
          </w:tcPr>
          <w:p w14:paraId="0C51BC35"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Av. </w:t>
            </w:r>
            <w:proofErr w:type="spellStart"/>
            <w:r w:rsidRPr="008113FB">
              <w:rPr>
                <w:rFonts w:ascii="Arial" w:hAnsi="Arial" w:cs="Arial"/>
                <w:sz w:val="16"/>
                <w:szCs w:val="16"/>
              </w:rPr>
              <w:t>Chaim</w:t>
            </w:r>
            <w:proofErr w:type="spellEnd"/>
            <w:r w:rsidRPr="008113FB">
              <w:rPr>
                <w:rFonts w:ascii="Arial" w:hAnsi="Arial" w:cs="Arial"/>
                <w:sz w:val="16"/>
                <w:szCs w:val="16"/>
              </w:rPr>
              <w:t xml:space="preserve"> Elias, s/n°, Bairro Tavares</w:t>
            </w:r>
          </w:p>
        </w:tc>
        <w:tc>
          <w:tcPr>
            <w:tcW w:w="794" w:type="pct"/>
            <w:shd w:val="clear" w:color="auto" w:fill="auto"/>
            <w:vAlign w:val="center"/>
            <w:hideMark/>
          </w:tcPr>
          <w:p w14:paraId="36ADE81D" w14:textId="77777777" w:rsidR="008113FB" w:rsidRPr="008113FB" w:rsidRDefault="008113FB" w:rsidP="008113FB">
            <w:pPr>
              <w:rPr>
                <w:rFonts w:ascii="Arial" w:hAnsi="Arial" w:cs="Arial"/>
              </w:rPr>
            </w:pPr>
            <w:r w:rsidRPr="008113FB">
              <w:rPr>
                <w:rFonts w:ascii="Arial" w:hAnsi="Arial" w:cs="Arial"/>
              </w:rPr>
              <w:t>Creche Municipal Vovô Mariano</w:t>
            </w:r>
          </w:p>
        </w:tc>
        <w:tc>
          <w:tcPr>
            <w:tcW w:w="502" w:type="pct"/>
            <w:shd w:val="clear" w:color="auto" w:fill="auto"/>
            <w:vAlign w:val="center"/>
            <w:hideMark/>
          </w:tcPr>
          <w:p w14:paraId="48AE767A"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68040D45" w14:textId="77777777" w:rsidR="008113FB" w:rsidRPr="008113FB" w:rsidRDefault="008113FB" w:rsidP="008113FB">
            <w:pPr>
              <w:jc w:val="center"/>
              <w:rPr>
                <w:rFonts w:ascii="Arial" w:hAnsi="Arial" w:cs="Arial"/>
              </w:rPr>
            </w:pPr>
            <w:r w:rsidRPr="008113FB">
              <w:rPr>
                <w:rFonts w:ascii="Arial" w:hAnsi="Arial" w:cs="Arial"/>
              </w:rPr>
              <w:t>251,30</w:t>
            </w:r>
          </w:p>
        </w:tc>
        <w:tc>
          <w:tcPr>
            <w:tcW w:w="506" w:type="pct"/>
            <w:shd w:val="clear" w:color="auto" w:fill="auto"/>
            <w:noWrap/>
            <w:vAlign w:val="center"/>
            <w:hideMark/>
          </w:tcPr>
          <w:p w14:paraId="7E7DFFEE" w14:textId="77777777" w:rsidR="008113FB" w:rsidRPr="008113FB" w:rsidRDefault="008113FB" w:rsidP="008113FB">
            <w:pPr>
              <w:jc w:val="center"/>
              <w:rPr>
                <w:rFonts w:ascii="Arial" w:hAnsi="Arial" w:cs="Arial"/>
              </w:rPr>
            </w:pPr>
            <w:r w:rsidRPr="008113FB">
              <w:rPr>
                <w:rFonts w:ascii="Arial" w:hAnsi="Arial" w:cs="Arial"/>
              </w:rPr>
              <w:t>251,30</w:t>
            </w:r>
          </w:p>
        </w:tc>
        <w:tc>
          <w:tcPr>
            <w:tcW w:w="506" w:type="pct"/>
            <w:shd w:val="clear" w:color="auto" w:fill="auto"/>
            <w:noWrap/>
            <w:vAlign w:val="center"/>
            <w:hideMark/>
          </w:tcPr>
          <w:p w14:paraId="42D054EE" w14:textId="77777777" w:rsidR="008113FB" w:rsidRPr="008113FB" w:rsidRDefault="008113FB" w:rsidP="008113FB">
            <w:pPr>
              <w:jc w:val="center"/>
              <w:rPr>
                <w:rFonts w:ascii="Arial" w:hAnsi="Arial" w:cs="Arial"/>
              </w:rPr>
            </w:pPr>
            <w:r w:rsidRPr="008113FB">
              <w:rPr>
                <w:rFonts w:ascii="Arial" w:hAnsi="Arial" w:cs="Arial"/>
              </w:rPr>
              <w:t>588,00</w:t>
            </w:r>
          </w:p>
        </w:tc>
        <w:tc>
          <w:tcPr>
            <w:tcW w:w="593" w:type="pct"/>
            <w:shd w:val="clear" w:color="auto" w:fill="auto"/>
            <w:noWrap/>
            <w:vAlign w:val="center"/>
            <w:hideMark/>
          </w:tcPr>
          <w:p w14:paraId="4D5717E2" w14:textId="77777777" w:rsidR="008113FB" w:rsidRPr="008113FB" w:rsidRDefault="008113FB" w:rsidP="008113FB">
            <w:pPr>
              <w:jc w:val="center"/>
              <w:rPr>
                <w:rFonts w:ascii="Arial" w:hAnsi="Arial" w:cs="Arial"/>
              </w:rPr>
            </w:pPr>
            <w:r w:rsidRPr="008113FB">
              <w:rPr>
                <w:rFonts w:ascii="Arial" w:hAnsi="Arial" w:cs="Arial"/>
              </w:rPr>
              <w:t>46,00</w:t>
            </w:r>
          </w:p>
        </w:tc>
        <w:tc>
          <w:tcPr>
            <w:tcW w:w="503" w:type="pct"/>
            <w:shd w:val="clear" w:color="auto" w:fill="auto"/>
            <w:noWrap/>
            <w:vAlign w:val="center"/>
            <w:hideMark/>
          </w:tcPr>
          <w:p w14:paraId="213C28BF" w14:textId="77777777" w:rsidR="008113FB" w:rsidRPr="008113FB" w:rsidRDefault="008113FB" w:rsidP="008113FB">
            <w:pPr>
              <w:jc w:val="center"/>
              <w:rPr>
                <w:rFonts w:ascii="Arial" w:hAnsi="Arial" w:cs="Arial"/>
              </w:rPr>
            </w:pPr>
            <w:r w:rsidRPr="008113FB">
              <w:rPr>
                <w:rFonts w:ascii="Arial" w:hAnsi="Arial" w:cs="Arial"/>
              </w:rPr>
              <w:t>336,70</w:t>
            </w:r>
          </w:p>
        </w:tc>
      </w:tr>
      <w:tr w:rsidR="008113FB" w:rsidRPr="008113FB" w14:paraId="0DE05670" w14:textId="77777777" w:rsidTr="00B11125">
        <w:trPr>
          <w:trHeight w:val="408"/>
        </w:trPr>
        <w:tc>
          <w:tcPr>
            <w:tcW w:w="306" w:type="pct"/>
            <w:shd w:val="clear" w:color="auto" w:fill="auto"/>
            <w:noWrap/>
            <w:vAlign w:val="bottom"/>
            <w:hideMark/>
          </w:tcPr>
          <w:p w14:paraId="78D4B747" w14:textId="77777777" w:rsidR="008113FB" w:rsidRPr="008113FB" w:rsidRDefault="008113FB" w:rsidP="008113FB">
            <w:pPr>
              <w:jc w:val="center"/>
              <w:rPr>
                <w:rFonts w:ascii="Arial" w:hAnsi="Arial" w:cs="Arial"/>
              </w:rPr>
            </w:pPr>
            <w:r w:rsidRPr="008113FB">
              <w:rPr>
                <w:rFonts w:ascii="Arial" w:hAnsi="Arial" w:cs="Arial"/>
              </w:rPr>
              <w:t>24</w:t>
            </w:r>
          </w:p>
        </w:tc>
        <w:tc>
          <w:tcPr>
            <w:tcW w:w="549" w:type="pct"/>
            <w:shd w:val="clear" w:color="auto" w:fill="auto"/>
            <w:vAlign w:val="center"/>
            <w:hideMark/>
          </w:tcPr>
          <w:p w14:paraId="13880D51"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Procópio da Costa Jr., 43, Distrito </w:t>
            </w:r>
            <w:r w:rsidRPr="008113FB">
              <w:rPr>
                <w:rFonts w:ascii="Arial" w:hAnsi="Arial" w:cs="Arial"/>
                <w:sz w:val="16"/>
                <w:szCs w:val="16"/>
              </w:rPr>
              <w:lastRenderedPageBreak/>
              <w:t>Monte Alegre</w:t>
            </w:r>
          </w:p>
        </w:tc>
        <w:tc>
          <w:tcPr>
            <w:tcW w:w="794" w:type="pct"/>
            <w:shd w:val="clear" w:color="auto" w:fill="auto"/>
            <w:vAlign w:val="center"/>
            <w:hideMark/>
          </w:tcPr>
          <w:p w14:paraId="65738CE7" w14:textId="77777777" w:rsidR="008113FB" w:rsidRPr="008113FB" w:rsidRDefault="008113FB" w:rsidP="008113FB">
            <w:pPr>
              <w:rPr>
                <w:rFonts w:ascii="Arial" w:hAnsi="Arial" w:cs="Arial"/>
              </w:rPr>
            </w:pPr>
            <w:r w:rsidRPr="008113FB">
              <w:rPr>
                <w:rFonts w:ascii="Arial" w:hAnsi="Arial" w:cs="Arial"/>
              </w:rPr>
              <w:lastRenderedPageBreak/>
              <w:t>Creche Municipal Vovô Nilo</w:t>
            </w:r>
          </w:p>
        </w:tc>
        <w:tc>
          <w:tcPr>
            <w:tcW w:w="502" w:type="pct"/>
            <w:shd w:val="clear" w:color="auto" w:fill="auto"/>
            <w:vAlign w:val="center"/>
            <w:hideMark/>
          </w:tcPr>
          <w:p w14:paraId="1CF167C4"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7426889E" w14:textId="77777777" w:rsidR="008113FB" w:rsidRPr="008113FB" w:rsidRDefault="008113FB" w:rsidP="008113FB">
            <w:pPr>
              <w:jc w:val="center"/>
              <w:rPr>
                <w:rFonts w:ascii="Arial" w:hAnsi="Arial" w:cs="Arial"/>
              </w:rPr>
            </w:pPr>
            <w:r w:rsidRPr="008113FB">
              <w:rPr>
                <w:rFonts w:ascii="Arial" w:hAnsi="Arial" w:cs="Arial"/>
              </w:rPr>
              <w:t>331,50</w:t>
            </w:r>
          </w:p>
        </w:tc>
        <w:tc>
          <w:tcPr>
            <w:tcW w:w="506" w:type="pct"/>
            <w:shd w:val="clear" w:color="auto" w:fill="auto"/>
            <w:noWrap/>
            <w:vAlign w:val="center"/>
            <w:hideMark/>
          </w:tcPr>
          <w:p w14:paraId="0553FB01" w14:textId="77777777" w:rsidR="008113FB" w:rsidRPr="008113FB" w:rsidRDefault="008113FB" w:rsidP="008113FB">
            <w:pPr>
              <w:jc w:val="center"/>
              <w:rPr>
                <w:rFonts w:ascii="Arial" w:hAnsi="Arial" w:cs="Arial"/>
              </w:rPr>
            </w:pPr>
            <w:r w:rsidRPr="008113FB">
              <w:rPr>
                <w:rFonts w:ascii="Arial" w:hAnsi="Arial" w:cs="Arial"/>
              </w:rPr>
              <w:t>331,50</w:t>
            </w:r>
          </w:p>
        </w:tc>
        <w:tc>
          <w:tcPr>
            <w:tcW w:w="506" w:type="pct"/>
            <w:shd w:val="clear" w:color="auto" w:fill="auto"/>
            <w:noWrap/>
            <w:vAlign w:val="center"/>
            <w:hideMark/>
          </w:tcPr>
          <w:p w14:paraId="01D11488" w14:textId="77777777" w:rsidR="008113FB" w:rsidRPr="008113FB" w:rsidRDefault="008113FB" w:rsidP="008113FB">
            <w:pPr>
              <w:jc w:val="center"/>
              <w:rPr>
                <w:rFonts w:ascii="Arial" w:hAnsi="Arial" w:cs="Arial"/>
              </w:rPr>
            </w:pPr>
            <w:r w:rsidRPr="008113FB">
              <w:rPr>
                <w:rFonts w:ascii="Arial" w:hAnsi="Arial" w:cs="Arial"/>
              </w:rPr>
              <w:t>645,00</w:t>
            </w:r>
          </w:p>
        </w:tc>
        <w:tc>
          <w:tcPr>
            <w:tcW w:w="593" w:type="pct"/>
            <w:shd w:val="clear" w:color="auto" w:fill="auto"/>
            <w:noWrap/>
            <w:vAlign w:val="center"/>
            <w:hideMark/>
          </w:tcPr>
          <w:p w14:paraId="4D0D5D9A" w14:textId="77777777" w:rsidR="008113FB" w:rsidRPr="008113FB" w:rsidRDefault="008113FB" w:rsidP="008113FB">
            <w:pPr>
              <w:jc w:val="center"/>
              <w:rPr>
                <w:rFonts w:ascii="Arial" w:hAnsi="Arial" w:cs="Arial"/>
              </w:rPr>
            </w:pPr>
            <w:r w:rsidRPr="008113FB">
              <w:rPr>
                <w:rFonts w:ascii="Arial" w:hAnsi="Arial" w:cs="Arial"/>
              </w:rPr>
              <w:t>163,60</w:t>
            </w:r>
          </w:p>
        </w:tc>
        <w:tc>
          <w:tcPr>
            <w:tcW w:w="503" w:type="pct"/>
            <w:shd w:val="clear" w:color="auto" w:fill="auto"/>
            <w:noWrap/>
            <w:vAlign w:val="center"/>
            <w:hideMark/>
          </w:tcPr>
          <w:p w14:paraId="14CCBFA2" w14:textId="77777777" w:rsidR="008113FB" w:rsidRPr="008113FB" w:rsidRDefault="008113FB" w:rsidP="008113FB">
            <w:pPr>
              <w:jc w:val="center"/>
              <w:rPr>
                <w:rFonts w:ascii="Arial" w:hAnsi="Arial" w:cs="Arial"/>
              </w:rPr>
            </w:pPr>
            <w:r w:rsidRPr="008113FB">
              <w:rPr>
                <w:rFonts w:ascii="Arial" w:hAnsi="Arial" w:cs="Arial"/>
              </w:rPr>
              <w:t>313,50</w:t>
            </w:r>
          </w:p>
        </w:tc>
      </w:tr>
      <w:tr w:rsidR="008113FB" w:rsidRPr="008113FB" w14:paraId="30BBFEA6" w14:textId="77777777" w:rsidTr="00B11125">
        <w:trPr>
          <w:trHeight w:val="408"/>
        </w:trPr>
        <w:tc>
          <w:tcPr>
            <w:tcW w:w="306" w:type="pct"/>
            <w:shd w:val="clear" w:color="auto" w:fill="auto"/>
            <w:noWrap/>
            <w:vAlign w:val="bottom"/>
            <w:hideMark/>
          </w:tcPr>
          <w:p w14:paraId="7260BD15" w14:textId="77777777" w:rsidR="008113FB" w:rsidRPr="008113FB" w:rsidRDefault="008113FB" w:rsidP="008113FB">
            <w:pPr>
              <w:jc w:val="center"/>
              <w:rPr>
                <w:rFonts w:ascii="Arial" w:hAnsi="Arial" w:cs="Arial"/>
              </w:rPr>
            </w:pPr>
            <w:r w:rsidRPr="008113FB">
              <w:rPr>
                <w:rFonts w:ascii="Arial" w:hAnsi="Arial" w:cs="Arial"/>
              </w:rPr>
              <w:t>25</w:t>
            </w:r>
          </w:p>
        </w:tc>
        <w:tc>
          <w:tcPr>
            <w:tcW w:w="549" w:type="pct"/>
            <w:shd w:val="clear" w:color="auto" w:fill="auto"/>
            <w:vAlign w:val="center"/>
            <w:hideMark/>
          </w:tcPr>
          <w:p w14:paraId="0442C9E4"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Antônio Francisco </w:t>
            </w:r>
            <w:proofErr w:type="spellStart"/>
            <w:r w:rsidRPr="008113FB">
              <w:rPr>
                <w:rFonts w:ascii="Arial" w:hAnsi="Arial" w:cs="Arial"/>
                <w:sz w:val="16"/>
                <w:szCs w:val="16"/>
              </w:rPr>
              <w:t>Eccard</w:t>
            </w:r>
            <w:proofErr w:type="spellEnd"/>
            <w:r w:rsidRPr="008113FB">
              <w:rPr>
                <w:rFonts w:ascii="Arial" w:hAnsi="Arial" w:cs="Arial"/>
                <w:sz w:val="16"/>
                <w:szCs w:val="16"/>
              </w:rPr>
              <w:t>, 25, Bairro Glória</w:t>
            </w:r>
          </w:p>
        </w:tc>
        <w:tc>
          <w:tcPr>
            <w:tcW w:w="794" w:type="pct"/>
            <w:shd w:val="clear" w:color="auto" w:fill="auto"/>
            <w:vAlign w:val="center"/>
            <w:hideMark/>
          </w:tcPr>
          <w:p w14:paraId="1147DBAA" w14:textId="77777777" w:rsidR="008113FB" w:rsidRPr="008113FB" w:rsidRDefault="008113FB" w:rsidP="008113FB">
            <w:pPr>
              <w:rPr>
                <w:rFonts w:ascii="Arial" w:hAnsi="Arial" w:cs="Arial"/>
              </w:rPr>
            </w:pPr>
            <w:r w:rsidRPr="008113FB">
              <w:rPr>
                <w:rFonts w:ascii="Arial" w:hAnsi="Arial" w:cs="Arial"/>
              </w:rPr>
              <w:t>Creche Municipal Mariah Diniz</w:t>
            </w:r>
          </w:p>
        </w:tc>
        <w:tc>
          <w:tcPr>
            <w:tcW w:w="502" w:type="pct"/>
            <w:shd w:val="clear" w:color="auto" w:fill="auto"/>
            <w:vAlign w:val="center"/>
            <w:hideMark/>
          </w:tcPr>
          <w:p w14:paraId="0CC2C634"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273A6A45" w14:textId="77777777" w:rsidR="008113FB" w:rsidRPr="008113FB" w:rsidRDefault="008113FB" w:rsidP="008113FB">
            <w:pPr>
              <w:jc w:val="center"/>
              <w:rPr>
                <w:rFonts w:ascii="Arial" w:hAnsi="Arial" w:cs="Arial"/>
              </w:rPr>
            </w:pPr>
            <w:r w:rsidRPr="008113FB">
              <w:rPr>
                <w:rFonts w:ascii="Arial" w:hAnsi="Arial" w:cs="Arial"/>
              </w:rPr>
              <w:t>624,53</w:t>
            </w:r>
          </w:p>
        </w:tc>
        <w:tc>
          <w:tcPr>
            <w:tcW w:w="506" w:type="pct"/>
            <w:shd w:val="clear" w:color="auto" w:fill="auto"/>
            <w:noWrap/>
            <w:vAlign w:val="center"/>
            <w:hideMark/>
          </w:tcPr>
          <w:p w14:paraId="070BA772" w14:textId="77777777" w:rsidR="008113FB" w:rsidRPr="008113FB" w:rsidRDefault="008113FB" w:rsidP="008113FB">
            <w:pPr>
              <w:jc w:val="center"/>
              <w:rPr>
                <w:rFonts w:ascii="Arial" w:hAnsi="Arial" w:cs="Arial"/>
              </w:rPr>
            </w:pPr>
            <w:r w:rsidRPr="008113FB">
              <w:rPr>
                <w:rFonts w:ascii="Arial" w:hAnsi="Arial" w:cs="Arial"/>
              </w:rPr>
              <w:t>624,53</w:t>
            </w:r>
          </w:p>
        </w:tc>
        <w:tc>
          <w:tcPr>
            <w:tcW w:w="506" w:type="pct"/>
            <w:shd w:val="clear" w:color="auto" w:fill="auto"/>
            <w:noWrap/>
            <w:vAlign w:val="center"/>
            <w:hideMark/>
          </w:tcPr>
          <w:p w14:paraId="652373BD" w14:textId="77777777" w:rsidR="008113FB" w:rsidRPr="008113FB" w:rsidRDefault="008113FB" w:rsidP="008113FB">
            <w:pPr>
              <w:jc w:val="center"/>
              <w:rPr>
                <w:rFonts w:ascii="Arial" w:hAnsi="Arial" w:cs="Arial"/>
              </w:rPr>
            </w:pPr>
            <w:r w:rsidRPr="008113FB">
              <w:rPr>
                <w:rFonts w:ascii="Arial" w:hAnsi="Arial" w:cs="Arial"/>
              </w:rPr>
              <w:t>853,98</w:t>
            </w:r>
          </w:p>
        </w:tc>
        <w:tc>
          <w:tcPr>
            <w:tcW w:w="593" w:type="pct"/>
            <w:shd w:val="clear" w:color="auto" w:fill="auto"/>
            <w:noWrap/>
            <w:vAlign w:val="center"/>
            <w:hideMark/>
          </w:tcPr>
          <w:p w14:paraId="1C1C03C3" w14:textId="77777777" w:rsidR="008113FB" w:rsidRPr="008113FB" w:rsidRDefault="008113FB" w:rsidP="008113FB">
            <w:pPr>
              <w:jc w:val="center"/>
              <w:rPr>
                <w:rFonts w:ascii="Arial" w:hAnsi="Arial" w:cs="Arial"/>
              </w:rPr>
            </w:pPr>
            <w:r w:rsidRPr="008113FB">
              <w:rPr>
                <w:rFonts w:ascii="Arial" w:hAnsi="Arial" w:cs="Arial"/>
              </w:rPr>
              <w:t>86,00</w:t>
            </w:r>
          </w:p>
        </w:tc>
        <w:tc>
          <w:tcPr>
            <w:tcW w:w="503" w:type="pct"/>
            <w:shd w:val="clear" w:color="auto" w:fill="auto"/>
            <w:noWrap/>
            <w:vAlign w:val="center"/>
            <w:hideMark/>
          </w:tcPr>
          <w:p w14:paraId="79C90B1B" w14:textId="77777777" w:rsidR="008113FB" w:rsidRPr="008113FB" w:rsidRDefault="008113FB" w:rsidP="008113FB">
            <w:pPr>
              <w:jc w:val="center"/>
              <w:rPr>
                <w:rFonts w:ascii="Arial" w:hAnsi="Arial" w:cs="Arial"/>
              </w:rPr>
            </w:pPr>
            <w:r w:rsidRPr="008113FB">
              <w:rPr>
                <w:rFonts w:ascii="Arial" w:hAnsi="Arial" w:cs="Arial"/>
              </w:rPr>
              <w:t>533,77</w:t>
            </w:r>
          </w:p>
        </w:tc>
      </w:tr>
      <w:tr w:rsidR="008113FB" w:rsidRPr="008113FB" w14:paraId="11429A3F" w14:textId="77777777" w:rsidTr="0002533D">
        <w:trPr>
          <w:trHeight w:val="264"/>
        </w:trPr>
        <w:tc>
          <w:tcPr>
            <w:tcW w:w="306" w:type="pct"/>
            <w:tcBorders>
              <w:bottom w:val="single" w:sz="4" w:space="0" w:color="auto"/>
            </w:tcBorders>
            <w:shd w:val="clear" w:color="auto" w:fill="auto"/>
            <w:noWrap/>
            <w:vAlign w:val="bottom"/>
            <w:hideMark/>
          </w:tcPr>
          <w:p w14:paraId="3724F940" w14:textId="77777777" w:rsidR="008113FB" w:rsidRPr="008113FB" w:rsidRDefault="008113FB" w:rsidP="008113FB">
            <w:pPr>
              <w:jc w:val="center"/>
              <w:rPr>
                <w:rFonts w:ascii="Arial" w:hAnsi="Arial" w:cs="Arial"/>
              </w:rPr>
            </w:pPr>
            <w:r w:rsidRPr="008113FB">
              <w:rPr>
                <w:rFonts w:ascii="Arial" w:hAnsi="Arial" w:cs="Arial"/>
              </w:rPr>
              <w:t>26</w:t>
            </w:r>
          </w:p>
        </w:tc>
        <w:tc>
          <w:tcPr>
            <w:tcW w:w="549" w:type="pct"/>
            <w:tcBorders>
              <w:bottom w:val="single" w:sz="4" w:space="0" w:color="auto"/>
            </w:tcBorders>
            <w:shd w:val="clear" w:color="auto" w:fill="auto"/>
            <w:vAlign w:val="center"/>
            <w:hideMark/>
          </w:tcPr>
          <w:p w14:paraId="207AE903" w14:textId="77777777" w:rsidR="008113FB" w:rsidRPr="008113FB" w:rsidRDefault="008113FB" w:rsidP="008113FB">
            <w:pPr>
              <w:rPr>
                <w:rFonts w:ascii="Arial" w:hAnsi="Arial" w:cs="Arial"/>
                <w:sz w:val="16"/>
                <w:szCs w:val="16"/>
              </w:rPr>
            </w:pPr>
            <w:r w:rsidRPr="008113FB">
              <w:rPr>
                <w:rFonts w:ascii="Arial" w:hAnsi="Arial" w:cs="Arial"/>
                <w:sz w:val="16"/>
                <w:szCs w:val="16"/>
              </w:rPr>
              <w:t xml:space="preserve">Rua F, Bairro </w:t>
            </w:r>
            <w:proofErr w:type="spellStart"/>
            <w:r w:rsidRPr="008113FB">
              <w:rPr>
                <w:rFonts w:ascii="Arial" w:hAnsi="Arial" w:cs="Arial"/>
                <w:sz w:val="16"/>
                <w:szCs w:val="16"/>
              </w:rPr>
              <w:t>Cehab</w:t>
            </w:r>
            <w:proofErr w:type="spellEnd"/>
          </w:p>
        </w:tc>
        <w:tc>
          <w:tcPr>
            <w:tcW w:w="794" w:type="pct"/>
            <w:tcBorders>
              <w:bottom w:val="single" w:sz="4" w:space="0" w:color="auto"/>
            </w:tcBorders>
            <w:shd w:val="clear" w:color="auto" w:fill="auto"/>
            <w:vAlign w:val="center"/>
            <w:hideMark/>
          </w:tcPr>
          <w:p w14:paraId="2649ECFC" w14:textId="77777777" w:rsidR="008113FB" w:rsidRPr="008113FB" w:rsidRDefault="008113FB" w:rsidP="008113FB">
            <w:pPr>
              <w:rPr>
                <w:rFonts w:ascii="Arial" w:hAnsi="Arial" w:cs="Arial"/>
              </w:rPr>
            </w:pPr>
            <w:r w:rsidRPr="008113FB">
              <w:rPr>
                <w:rFonts w:ascii="Arial" w:hAnsi="Arial" w:cs="Arial"/>
              </w:rPr>
              <w:t xml:space="preserve">Creche Municipal Vera Lucia </w:t>
            </w:r>
            <w:proofErr w:type="spellStart"/>
            <w:r w:rsidRPr="008113FB">
              <w:rPr>
                <w:rFonts w:ascii="Arial" w:hAnsi="Arial" w:cs="Arial"/>
              </w:rPr>
              <w:t>Kezen</w:t>
            </w:r>
            <w:proofErr w:type="spellEnd"/>
          </w:p>
        </w:tc>
        <w:tc>
          <w:tcPr>
            <w:tcW w:w="502" w:type="pct"/>
            <w:tcBorders>
              <w:bottom w:val="single" w:sz="4" w:space="0" w:color="auto"/>
            </w:tcBorders>
            <w:shd w:val="clear" w:color="auto" w:fill="auto"/>
            <w:vAlign w:val="center"/>
            <w:hideMark/>
          </w:tcPr>
          <w:p w14:paraId="7D1551AA" w14:textId="77777777"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14:paraId="35EAE9F5" w14:textId="77777777" w:rsidR="008113FB" w:rsidRPr="008113FB" w:rsidRDefault="008113FB" w:rsidP="008113FB">
            <w:pPr>
              <w:jc w:val="center"/>
              <w:rPr>
                <w:rFonts w:ascii="Arial" w:hAnsi="Arial" w:cs="Arial"/>
              </w:rPr>
            </w:pPr>
            <w:r w:rsidRPr="008113FB">
              <w:rPr>
                <w:rFonts w:ascii="Arial" w:hAnsi="Arial" w:cs="Arial"/>
              </w:rPr>
              <w:t>484,78</w:t>
            </w:r>
          </w:p>
        </w:tc>
        <w:tc>
          <w:tcPr>
            <w:tcW w:w="506" w:type="pct"/>
            <w:shd w:val="clear" w:color="auto" w:fill="auto"/>
            <w:noWrap/>
            <w:vAlign w:val="center"/>
            <w:hideMark/>
          </w:tcPr>
          <w:p w14:paraId="101E37F2" w14:textId="77777777" w:rsidR="008113FB" w:rsidRPr="008113FB" w:rsidRDefault="008113FB" w:rsidP="008113FB">
            <w:pPr>
              <w:jc w:val="center"/>
              <w:rPr>
                <w:rFonts w:ascii="Arial" w:hAnsi="Arial" w:cs="Arial"/>
              </w:rPr>
            </w:pPr>
            <w:r w:rsidRPr="008113FB">
              <w:rPr>
                <w:rFonts w:ascii="Arial" w:hAnsi="Arial" w:cs="Arial"/>
              </w:rPr>
              <w:t>484,78</w:t>
            </w:r>
          </w:p>
        </w:tc>
        <w:tc>
          <w:tcPr>
            <w:tcW w:w="506" w:type="pct"/>
            <w:shd w:val="clear" w:color="auto" w:fill="auto"/>
            <w:noWrap/>
            <w:vAlign w:val="center"/>
            <w:hideMark/>
          </w:tcPr>
          <w:p w14:paraId="7254ED84" w14:textId="77777777" w:rsidR="008113FB" w:rsidRPr="008113FB" w:rsidRDefault="008113FB" w:rsidP="008113FB">
            <w:pPr>
              <w:jc w:val="center"/>
              <w:rPr>
                <w:rFonts w:ascii="Arial" w:hAnsi="Arial" w:cs="Arial"/>
              </w:rPr>
            </w:pPr>
            <w:r w:rsidRPr="008113FB">
              <w:rPr>
                <w:rFonts w:ascii="Arial" w:hAnsi="Arial" w:cs="Arial"/>
              </w:rPr>
              <w:t> </w:t>
            </w:r>
          </w:p>
        </w:tc>
        <w:tc>
          <w:tcPr>
            <w:tcW w:w="593" w:type="pct"/>
            <w:shd w:val="clear" w:color="auto" w:fill="auto"/>
            <w:noWrap/>
            <w:vAlign w:val="center"/>
            <w:hideMark/>
          </w:tcPr>
          <w:p w14:paraId="3F28E068" w14:textId="77777777" w:rsidR="008113FB" w:rsidRPr="008113FB" w:rsidRDefault="008113FB" w:rsidP="008113FB">
            <w:pPr>
              <w:jc w:val="center"/>
              <w:rPr>
                <w:rFonts w:ascii="Arial" w:hAnsi="Arial" w:cs="Arial"/>
              </w:rPr>
            </w:pPr>
            <w:r w:rsidRPr="008113FB">
              <w:rPr>
                <w:rFonts w:ascii="Arial" w:hAnsi="Arial" w:cs="Arial"/>
              </w:rPr>
              <w:t>50,29</w:t>
            </w:r>
          </w:p>
        </w:tc>
        <w:tc>
          <w:tcPr>
            <w:tcW w:w="503" w:type="pct"/>
            <w:shd w:val="clear" w:color="auto" w:fill="auto"/>
            <w:noWrap/>
            <w:vAlign w:val="center"/>
            <w:hideMark/>
          </w:tcPr>
          <w:p w14:paraId="1E35CE93" w14:textId="77777777" w:rsidR="008113FB" w:rsidRPr="008113FB" w:rsidRDefault="008113FB" w:rsidP="008113FB">
            <w:pPr>
              <w:jc w:val="center"/>
              <w:rPr>
                <w:rFonts w:ascii="Arial" w:hAnsi="Arial" w:cs="Arial"/>
              </w:rPr>
            </w:pPr>
            <w:r w:rsidRPr="008113FB">
              <w:rPr>
                <w:rFonts w:ascii="Arial" w:hAnsi="Arial" w:cs="Arial"/>
              </w:rPr>
              <w:t> </w:t>
            </w:r>
          </w:p>
        </w:tc>
      </w:tr>
      <w:tr w:rsidR="0002533D" w:rsidRPr="008113FB" w14:paraId="6F42EE40" w14:textId="77777777" w:rsidTr="0002533D">
        <w:trPr>
          <w:trHeight w:val="264"/>
        </w:trPr>
        <w:tc>
          <w:tcPr>
            <w:tcW w:w="2151" w:type="pct"/>
            <w:gridSpan w:val="4"/>
            <w:tcBorders>
              <w:left w:val="nil"/>
              <w:bottom w:val="nil"/>
            </w:tcBorders>
            <w:shd w:val="clear" w:color="auto" w:fill="auto"/>
            <w:noWrap/>
            <w:vAlign w:val="bottom"/>
            <w:hideMark/>
          </w:tcPr>
          <w:p w14:paraId="4324293F" w14:textId="77777777" w:rsidR="0002533D" w:rsidRPr="008113FB" w:rsidRDefault="0002533D" w:rsidP="0002533D">
            <w:pPr>
              <w:jc w:val="right"/>
              <w:rPr>
                <w:rFonts w:ascii="Arial" w:hAnsi="Arial" w:cs="Arial"/>
                <w:b/>
                <w:bCs/>
              </w:rPr>
            </w:pPr>
            <w:r w:rsidRPr="008113FB">
              <w:rPr>
                <w:rFonts w:ascii="Arial" w:hAnsi="Arial" w:cs="Arial"/>
                <w:b/>
                <w:bCs/>
              </w:rPr>
              <w:t> </w:t>
            </w:r>
            <w:r w:rsidRPr="0002533D">
              <w:rPr>
                <w:rFonts w:ascii="Arial" w:hAnsi="Arial" w:cs="Arial"/>
                <w:b/>
                <w:bCs/>
                <w:sz w:val="16"/>
                <w:szCs w:val="16"/>
              </w:rPr>
              <w:t xml:space="preserve">SUBTOTAL </w:t>
            </w:r>
            <w:r>
              <w:rPr>
                <w:rFonts w:ascii="Arial" w:hAnsi="Arial" w:cs="Arial"/>
                <w:b/>
                <w:bCs/>
                <w:sz w:val="16"/>
                <w:szCs w:val="16"/>
              </w:rPr>
              <w:t>CRECHES</w:t>
            </w:r>
          </w:p>
        </w:tc>
        <w:tc>
          <w:tcPr>
            <w:tcW w:w="741" w:type="pct"/>
            <w:shd w:val="clear" w:color="000000" w:fill="FFFF00"/>
            <w:noWrap/>
            <w:vAlign w:val="center"/>
            <w:hideMark/>
          </w:tcPr>
          <w:p w14:paraId="5D4F1EDE" w14:textId="77777777" w:rsidR="0002533D" w:rsidRPr="008113FB" w:rsidRDefault="0002533D" w:rsidP="008113FB">
            <w:pPr>
              <w:jc w:val="center"/>
              <w:rPr>
                <w:rFonts w:ascii="Arial" w:hAnsi="Arial" w:cs="Arial"/>
                <w:b/>
                <w:bCs/>
              </w:rPr>
            </w:pPr>
            <w:r w:rsidRPr="008113FB">
              <w:rPr>
                <w:rFonts w:ascii="Arial" w:hAnsi="Arial" w:cs="Arial"/>
                <w:b/>
                <w:bCs/>
              </w:rPr>
              <w:t>2.734,43</w:t>
            </w:r>
          </w:p>
        </w:tc>
        <w:tc>
          <w:tcPr>
            <w:tcW w:w="506" w:type="pct"/>
            <w:shd w:val="clear" w:color="000000" w:fill="FFFF00"/>
            <w:noWrap/>
            <w:vAlign w:val="center"/>
            <w:hideMark/>
          </w:tcPr>
          <w:p w14:paraId="3F600157" w14:textId="77777777" w:rsidR="0002533D" w:rsidRPr="008113FB" w:rsidRDefault="0002533D" w:rsidP="008113FB">
            <w:pPr>
              <w:jc w:val="center"/>
              <w:rPr>
                <w:rFonts w:ascii="Arial" w:hAnsi="Arial" w:cs="Arial"/>
                <w:b/>
                <w:bCs/>
              </w:rPr>
            </w:pPr>
            <w:r w:rsidRPr="008113FB">
              <w:rPr>
                <w:rFonts w:ascii="Arial" w:hAnsi="Arial" w:cs="Arial"/>
                <w:b/>
                <w:bCs/>
              </w:rPr>
              <w:t>2.734,43</w:t>
            </w:r>
          </w:p>
        </w:tc>
        <w:tc>
          <w:tcPr>
            <w:tcW w:w="506" w:type="pct"/>
            <w:shd w:val="clear" w:color="000000" w:fill="FFFF00"/>
            <w:noWrap/>
            <w:vAlign w:val="center"/>
            <w:hideMark/>
          </w:tcPr>
          <w:p w14:paraId="61204683" w14:textId="77777777" w:rsidR="0002533D" w:rsidRPr="008113FB" w:rsidRDefault="0002533D" w:rsidP="008113FB">
            <w:pPr>
              <w:jc w:val="center"/>
              <w:rPr>
                <w:rFonts w:ascii="Arial" w:hAnsi="Arial" w:cs="Arial"/>
                <w:b/>
                <w:bCs/>
              </w:rPr>
            </w:pPr>
            <w:r w:rsidRPr="008113FB">
              <w:rPr>
                <w:rFonts w:ascii="Arial" w:hAnsi="Arial" w:cs="Arial"/>
                <w:b/>
                <w:bCs/>
              </w:rPr>
              <w:t>4.227,83</w:t>
            </w:r>
          </w:p>
        </w:tc>
        <w:tc>
          <w:tcPr>
            <w:tcW w:w="593" w:type="pct"/>
            <w:shd w:val="clear" w:color="000000" w:fill="FFFF00"/>
            <w:noWrap/>
            <w:vAlign w:val="center"/>
            <w:hideMark/>
          </w:tcPr>
          <w:p w14:paraId="2E3DFC9D" w14:textId="77777777" w:rsidR="0002533D" w:rsidRPr="008113FB" w:rsidRDefault="0002533D" w:rsidP="008113FB">
            <w:pPr>
              <w:jc w:val="center"/>
              <w:rPr>
                <w:rFonts w:ascii="Arial" w:hAnsi="Arial" w:cs="Arial"/>
                <w:b/>
                <w:bCs/>
              </w:rPr>
            </w:pPr>
            <w:r w:rsidRPr="008113FB">
              <w:rPr>
                <w:rFonts w:ascii="Arial" w:hAnsi="Arial" w:cs="Arial"/>
                <w:b/>
                <w:bCs/>
              </w:rPr>
              <w:t>528,71</w:t>
            </w:r>
          </w:p>
        </w:tc>
        <w:tc>
          <w:tcPr>
            <w:tcW w:w="503" w:type="pct"/>
            <w:shd w:val="clear" w:color="000000" w:fill="FFFF00"/>
            <w:noWrap/>
            <w:vAlign w:val="center"/>
            <w:hideMark/>
          </w:tcPr>
          <w:p w14:paraId="1B10D187" w14:textId="77777777" w:rsidR="0002533D" w:rsidRPr="008113FB" w:rsidRDefault="0002533D" w:rsidP="008113FB">
            <w:pPr>
              <w:jc w:val="center"/>
              <w:rPr>
                <w:rFonts w:ascii="Arial" w:hAnsi="Arial" w:cs="Arial"/>
                <w:b/>
                <w:bCs/>
              </w:rPr>
            </w:pPr>
            <w:r w:rsidRPr="008113FB">
              <w:rPr>
                <w:rFonts w:ascii="Arial" w:hAnsi="Arial" w:cs="Arial"/>
                <w:b/>
                <w:bCs/>
              </w:rPr>
              <w:t>2.282,50</w:t>
            </w:r>
          </w:p>
        </w:tc>
      </w:tr>
    </w:tbl>
    <w:p w14:paraId="75BAEEA7" w14:textId="77777777" w:rsidR="00636E5A" w:rsidRPr="00A1398F" w:rsidRDefault="00636E5A" w:rsidP="008113FB">
      <w:pPr>
        <w:rPr>
          <w:rFonts w:ascii="Arial" w:hAnsi="Arial" w:cs="Arial"/>
          <w:sz w:val="16"/>
          <w:szCs w:val="16"/>
        </w:rPr>
      </w:pPr>
    </w:p>
    <w:p w14:paraId="1F6281F8" w14:textId="77777777" w:rsidR="00636E5A" w:rsidRPr="00D2391C" w:rsidRDefault="00636E5A" w:rsidP="00636E5A">
      <w:pPr>
        <w:spacing w:line="240" w:lineRule="atLeast"/>
        <w:jc w:val="both"/>
        <w:rPr>
          <w:rFonts w:ascii="Arial" w:hAnsi="Arial" w:cs="Arial"/>
          <w:sz w:val="22"/>
          <w:szCs w:val="22"/>
        </w:rPr>
      </w:pPr>
      <w:r w:rsidRPr="00D2391C">
        <w:rPr>
          <w:rFonts w:ascii="Arial" w:hAnsi="Arial" w:cs="Arial"/>
          <w:sz w:val="22"/>
          <w:szCs w:val="22"/>
        </w:rPr>
        <w:t xml:space="preserve">Fonte: Secretaria Municipal de </w:t>
      </w:r>
      <w:r w:rsidR="0002533D">
        <w:rPr>
          <w:rFonts w:ascii="Arial" w:hAnsi="Arial" w:cs="Arial"/>
          <w:sz w:val="22"/>
          <w:szCs w:val="22"/>
        </w:rPr>
        <w:t>Educação</w:t>
      </w:r>
    </w:p>
    <w:p w14:paraId="2120BFF7" w14:textId="77777777" w:rsidR="00636E5A" w:rsidRPr="00B47A19" w:rsidRDefault="00636E5A" w:rsidP="00636E5A">
      <w:pPr>
        <w:spacing w:line="240" w:lineRule="atLeast"/>
        <w:jc w:val="both"/>
        <w:rPr>
          <w:rFonts w:ascii="Arial" w:hAnsi="Arial" w:cs="Arial"/>
          <w:vanish/>
          <w:sz w:val="16"/>
          <w:szCs w:val="16"/>
        </w:rPr>
      </w:pPr>
    </w:p>
    <w:p w14:paraId="00713B67" w14:textId="77777777" w:rsidR="00636E5A" w:rsidRPr="00D2391C" w:rsidRDefault="00636E5A" w:rsidP="00636E5A">
      <w:pPr>
        <w:autoSpaceDE w:val="0"/>
        <w:autoSpaceDN w:val="0"/>
        <w:adjustRightInd w:val="0"/>
        <w:spacing w:line="240" w:lineRule="atLeast"/>
        <w:jc w:val="both"/>
        <w:rPr>
          <w:rFonts w:ascii="Arial" w:hAnsi="Arial" w:cs="Arial"/>
          <w:b/>
          <w:sz w:val="24"/>
          <w:szCs w:val="24"/>
        </w:rPr>
      </w:pPr>
    </w:p>
    <w:p w14:paraId="13009BA3" w14:textId="77777777" w:rsidR="00636E5A" w:rsidRPr="00D2391C" w:rsidRDefault="00636E5A" w:rsidP="00636E5A">
      <w:pPr>
        <w:pStyle w:val="PargrafodaLista"/>
        <w:autoSpaceDE w:val="0"/>
        <w:autoSpaceDN w:val="0"/>
        <w:adjustRightInd w:val="0"/>
        <w:spacing w:line="240" w:lineRule="atLeast"/>
        <w:ind w:left="0"/>
        <w:rPr>
          <w:rFonts w:ascii="Arial" w:hAnsi="Arial" w:cs="Arial"/>
          <w:b/>
          <w:sz w:val="24"/>
          <w:szCs w:val="24"/>
        </w:rPr>
      </w:pPr>
      <w:r w:rsidRPr="00D2391C">
        <w:rPr>
          <w:rFonts w:ascii="Arial" w:hAnsi="Arial" w:cs="Arial"/>
          <w:b/>
          <w:sz w:val="24"/>
          <w:szCs w:val="24"/>
        </w:rPr>
        <w:t>5.2 – Produtividade para força mínima de trabalho</w:t>
      </w:r>
    </w:p>
    <w:p w14:paraId="195F7F0E" w14:textId="77777777" w:rsidR="00636E5A" w:rsidRPr="00B47A19" w:rsidRDefault="00636E5A" w:rsidP="00636E5A">
      <w:pPr>
        <w:spacing w:line="240" w:lineRule="atLeast"/>
        <w:jc w:val="both"/>
        <w:rPr>
          <w:rFonts w:ascii="Arial" w:hAnsi="Arial" w:cs="Arial"/>
          <w:b/>
          <w:sz w:val="16"/>
          <w:szCs w:val="16"/>
        </w:rPr>
      </w:pPr>
    </w:p>
    <w:p w14:paraId="7F99FBF5" w14:textId="77777777" w:rsidR="00636E5A" w:rsidRPr="00D2391C" w:rsidRDefault="00636E5A" w:rsidP="004769D8">
      <w:pPr>
        <w:jc w:val="both"/>
        <w:rPr>
          <w:rFonts w:ascii="Arial" w:hAnsi="Arial" w:cs="Arial"/>
          <w:sz w:val="24"/>
          <w:szCs w:val="24"/>
        </w:rPr>
      </w:pPr>
      <w:r w:rsidRPr="00D2391C">
        <w:rPr>
          <w:rFonts w:ascii="Arial" w:hAnsi="Arial" w:cs="Arial"/>
          <w:sz w:val="24"/>
          <w:szCs w:val="24"/>
        </w:rPr>
        <w:t>Os índices de produtividade adotados não poderão ser inferiores aos estabelecidos pela experiência anterior, calculados para uma jornada de trabalho de 8 (oito) horas diárias, de segunda a sexta-feira e observada a periodicidade pre</w:t>
      </w:r>
      <w:r w:rsidR="00EB6291">
        <w:rPr>
          <w:rFonts w:ascii="Arial" w:hAnsi="Arial" w:cs="Arial"/>
          <w:sz w:val="24"/>
          <w:szCs w:val="24"/>
        </w:rPr>
        <w:t>vista no apêndice I a este Termo de Referência.</w:t>
      </w:r>
    </w:p>
    <w:p w14:paraId="5163F395" w14:textId="77777777" w:rsidR="00636E5A" w:rsidRPr="00B47A19" w:rsidRDefault="00636E5A" w:rsidP="004769D8">
      <w:pPr>
        <w:autoSpaceDE w:val="0"/>
        <w:autoSpaceDN w:val="0"/>
        <w:adjustRightInd w:val="0"/>
        <w:jc w:val="both"/>
        <w:rPr>
          <w:rFonts w:ascii="Arial" w:hAnsi="Arial" w:cs="Arial"/>
          <w:sz w:val="16"/>
          <w:szCs w:val="16"/>
        </w:rPr>
      </w:pPr>
    </w:p>
    <w:p w14:paraId="028469E2" w14:textId="77777777" w:rsidR="00636E5A" w:rsidRPr="00D2391C" w:rsidRDefault="00636E5A" w:rsidP="004769D8">
      <w:pPr>
        <w:autoSpaceDE w:val="0"/>
        <w:autoSpaceDN w:val="0"/>
        <w:adjustRightInd w:val="0"/>
        <w:jc w:val="both"/>
        <w:rPr>
          <w:rFonts w:ascii="Arial" w:hAnsi="Arial" w:cs="Arial"/>
          <w:sz w:val="24"/>
          <w:szCs w:val="24"/>
        </w:rPr>
      </w:pPr>
      <w:r w:rsidRPr="00D2391C">
        <w:rPr>
          <w:rFonts w:ascii="Arial" w:hAnsi="Arial" w:cs="Arial"/>
          <w:sz w:val="24"/>
          <w:szCs w:val="24"/>
        </w:rPr>
        <w:t>Ficam excetuados os casos de serviços noturnos ou em escalas, que deverá ser definido em visita técnica.</w:t>
      </w:r>
    </w:p>
    <w:p w14:paraId="2CDEB2E8" w14:textId="77777777" w:rsidR="00636E5A" w:rsidRPr="00B47A19" w:rsidRDefault="00636E5A" w:rsidP="004769D8">
      <w:pPr>
        <w:jc w:val="both"/>
        <w:rPr>
          <w:rFonts w:ascii="Arial" w:hAnsi="Arial" w:cs="Arial"/>
          <w:vanish/>
          <w:sz w:val="16"/>
          <w:szCs w:val="16"/>
        </w:rPr>
      </w:pPr>
    </w:p>
    <w:p w14:paraId="768243C6" w14:textId="77777777" w:rsidR="00636E5A" w:rsidRPr="00D2391C" w:rsidRDefault="00636E5A" w:rsidP="00636E5A">
      <w:pPr>
        <w:autoSpaceDE w:val="0"/>
        <w:autoSpaceDN w:val="0"/>
        <w:adjustRightInd w:val="0"/>
        <w:jc w:val="both"/>
        <w:rPr>
          <w:rFonts w:ascii="Arial" w:hAnsi="Arial" w:cs="Arial"/>
        </w:rPr>
      </w:pPr>
    </w:p>
    <w:tbl>
      <w:tblPr>
        <w:tblW w:w="9700" w:type="dxa"/>
        <w:tblInd w:w="55" w:type="dxa"/>
        <w:tblCellMar>
          <w:left w:w="70" w:type="dxa"/>
          <w:right w:w="70" w:type="dxa"/>
        </w:tblCellMar>
        <w:tblLook w:val="04A0" w:firstRow="1" w:lastRow="0" w:firstColumn="1" w:lastColumn="0" w:noHBand="0" w:noVBand="1"/>
      </w:tblPr>
      <w:tblGrid>
        <w:gridCol w:w="5486"/>
        <w:gridCol w:w="1717"/>
        <w:gridCol w:w="655"/>
        <w:gridCol w:w="1842"/>
      </w:tblGrid>
      <w:tr w:rsidR="00F10B55" w:rsidRPr="0002533D" w14:paraId="02FD8AEE" w14:textId="77777777" w:rsidTr="00F10B55">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14:paraId="7E6EFD6F" w14:textId="77777777"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PRODUTIVIDADE PARA</w:t>
            </w:r>
            <w:r w:rsidR="00FA4CC7" w:rsidRPr="0002533D">
              <w:rPr>
                <w:rFonts w:ascii="Arial" w:hAnsi="Arial" w:cs="Arial"/>
                <w:b/>
                <w:bCs/>
                <w:sz w:val="22"/>
                <w:szCs w:val="22"/>
              </w:rPr>
              <w:t xml:space="preserve"> LIMPEZA, ASSEIO E CONSERVAÇÃO </w:t>
            </w:r>
            <w:r w:rsidR="00FA4CC7" w:rsidRPr="0002533D">
              <w:rPr>
                <w:rFonts w:ascii="Arial" w:hAnsi="Arial" w:cs="Arial"/>
                <w:b/>
                <w:sz w:val="22"/>
                <w:szCs w:val="22"/>
              </w:rPr>
              <w:t>DEDETIZAÇÃO, DESRATIFICAÇÃO E DESINFESTAÇÃO PARA CONTROLE DE POMBOS</w:t>
            </w:r>
          </w:p>
        </w:tc>
      </w:tr>
      <w:tr w:rsidR="00F10B55" w:rsidRPr="0002533D" w14:paraId="2972559F" w14:textId="77777777" w:rsidTr="00F10B55">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14:paraId="53C78CD3" w14:textId="77777777"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Escolas</w:t>
            </w:r>
            <w:r w:rsidR="008113FB" w:rsidRPr="0002533D">
              <w:rPr>
                <w:rFonts w:ascii="Arial" w:hAnsi="Arial" w:cs="Arial"/>
                <w:b/>
                <w:bCs/>
                <w:sz w:val="22"/>
                <w:szCs w:val="22"/>
              </w:rPr>
              <w:t xml:space="preserve"> e Creches</w:t>
            </w:r>
          </w:p>
        </w:tc>
      </w:tr>
      <w:tr w:rsidR="00F10B55" w:rsidRPr="0002533D" w14:paraId="4EC4E79B" w14:textId="77777777" w:rsidTr="00A1398F">
        <w:trPr>
          <w:trHeight w:val="380"/>
        </w:trPr>
        <w:tc>
          <w:tcPr>
            <w:tcW w:w="5486" w:type="dxa"/>
            <w:tcBorders>
              <w:top w:val="nil"/>
              <w:left w:val="single" w:sz="4" w:space="0" w:color="auto"/>
              <w:bottom w:val="single" w:sz="4" w:space="0" w:color="auto"/>
              <w:right w:val="single" w:sz="4" w:space="0" w:color="auto"/>
            </w:tcBorders>
            <w:shd w:val="clear" w:color="000000" w:fill="A6A6A6"/>
            <w:noWrap/>
            <w:vAlign w:val="center"/>
            <w:hideMark/>
          </w:tcPr>
          <w:p w14:paraId="224B6C83" w14:textId="77777777"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TIPOS</w:t>
            </w:r>
          </w:p>
        </w:tc>
        <w:tc>
          <w:tcPr>
            <w:tcW w:w="1717" w:type="dxa"/>
            <w:tcBorders>
              <w:top w:val="nil"/>
              <w:left w:val="nil"/>
              <w:bottom w:val="single" w:sz="4" w:space="0" w:color="auto"/>
              <w:right w:val="single" w:sz="4" w:space="0" w:color="auto"/>
            </w:tcBorders>
            <w:shd w:val="clear" w:color="000000" w:fill="A6A6A6"/>
            <w:noWrap/>
            <w:vAlign w:val="center"/>
            <w:hideMark/>
          </w:tcPr>
          <w:p w14:paraId="428E9676" w14:textId="77777777"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Produtividade</w:t>
            </w:r>
          </w:p>
        </w:tc>
        <w:tc>
          <w:tcPr>
            <w:tcW w:w="655" w:type="dxa"/>
            <w:tcBorders>
              <w:top w:val="nil"/>
              <w:left w:val="nil"/>
              <w:bottom w:val="single" w:sz="4" w:space="0" w:color="auto"/>
              <w:right w:val="single" w:sz="4" w:space="0" w:color="auto"/>
            </w:tcBorders>
            <w:shd w:val="clear" w:color="000000" w:fill="A6A6A6"/>
            <w:noWrap/>
            <w:vAlign w:val="center"/>
            <w:hideMark/>
          </w:tcPr>
          <w:p w14:paraId="732F0189" w14:textId="77777777"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M²</w:t>
            </w:r>
          </w:p>
        </w:tc>
        <w:tc>
          <w:tcPr>
            <w:tcW w:w="1842" w:type="dxa"/>
            <w:tcBorders>
              <w:top w:val="nil"/>
              <w:left w:val="nil"/>
              <w:bottom w:val="single" w:sz="4" w:space="0" w:color="auto"/>
              <w:right w:val="single" w:sz="4" w:space="0" w:color="auto"/>
            </w:tcBorders>
            <w:shd w:val="clear" w:color="000000" w:fill="A6A6A6"/>
            <w:noWrap/>
            <w:vAlign w:val="center"/>
            <w:hideMark/>
          </w:tcPr>
          <w:p w14:paraId="6D5AC859" w14:textId="77777777" w:rsidR="00F10B55" w:rsidRPr="0002533D" w:rsidRDefault="00F10B55" w:rsidP="00F10B55">
            <w:pPr>
              <w:rPr>
                <w:rFonts w:ascii="Arial" w:hAnsi="Arial" w:cs="Arial"/>
                <w:b/>
                <w:bCs/>
                <w:sz w:val="22"/>
                <w:szCs w:val="22"/>
              </w:rPr>
            </w:pPr>
            <w:r w:rsidRPr="0002533D">
              <w:rPr>
                <w:rFonts w:ascii="Arial" w:hAnsi="Arial" w:cs="Arial"/>
                <w:b/>
                <w:bCs/>
                <w:sz w:val="22"/>
                <w:szCs w:val="22"/>
              </w:rPr>
              <w:t>Quantidade M²</w:t>
            </w:r>
          </w:p>
        </w:tc>
      </w:tr>
      <w:tr w:rsidR="00F10B55" w:rsidRPr="0002533D" w14:paraId="3B2B13FC" w14:textId="77777777"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0716" w14:textId="77777777" w:rsidR="00F10B55" w:rsidRPr="0002533D" w:rsidRDefault="00F10B55" w:rsidP="00F10B55">
            <w:pPr>
              <w:rPr>
                <w:rFonts w:ascii="Arial" w:hAnsi="Arial" w:cs="Arial"/>
                <w:sz w:val="22"/>
                <w:szCs w:val="22"/>
              </w:rPr>
            </w:pPr>
            <w:r w:rsidRPr="0002533D">
              <w:rPr>
                <w:rFonts w:ascii="Arial" w:hAnsi="Arial" w:cs="Arial"/>
                <w:sz w:val="22"/>
                <w:szCs w:val="22"/>
              </w:rPr>
              <w:t>Limpeza - Área Interna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637AD8C4" w14:textId="77777777" w:rsidR="00F10B55" w:rsidRPr="0002533D" w:rsidRDefault="00F10B55" w:rsidP="00F10B55">
            <w:pPr>
              <w:jc w:val="center"/>
              <w:rPr>
                <w:rFonts w:ascii="Arial" w:hAnsi="Arial" w:cs="Arial"/>
                <w:sz w:val="22"/>
                <w:szCs w:val="22"/>
              </w:rPr>
            </w:pPr>
            <w:r w:rsidRPr="0002533D">
              <w:rPr>
                <w:rFonts w:ascii="Arial" w:hAnsi="Arial" w:cs="Arial"/>
                <w:sz w:val="22"/>
                <w:szCs w:val="22"/>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14:paraId="7ADAC81E" w14:textId="77777777" w:rsidR="00F10B55" w:rsidRPr="0002533D" w:rsidRDefault="008113FB" w:rsidP="00F10B55">
            <w:pPr>
              <w:jc w:val="center"/>
              <w:rPr>
                <w:rFonts w:ascii="Arial" w:hAnsi="Arial" w:cs="Arial"/>
                <w:sz w:val="22"/>
                <w:szCs w:val="22"/>
              </w:rPr>
            </w:pPr>
            <w:r w:rsidRPr="0002533D">
              <w:rPr>
                <w:rFonts w:ascii="Arial" w:hAnsi="Arial" w:cs="Arial"/>
                <w:sz w:val="22"/>
                <w:szCs w:val="22"/>
              </w:rPr>
              <w:t>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3C1CD6" w14:textId="77777777" w:rsidR="00F10B55" w:rsidRPr="0002533D" w:rsidRDefault="0002533D" w:rsidP="0002533D">
            <w:pPr>
              <w:jc w:val="right"/>
              <w:rPr>
                <w:rFonts w:ascii="Arial" w:hAnsi="Arial" w:cs="Arial"/>
                <w:sz w:val="22"/>
                <w:szCs w:val="22"/>
              </w:rPr>
            </w:pPr>
            <w:r>
              <w:rPr>
                <w:rFonts w:ascii="Arial" w:hAnsi="Arial" w:cs="Arial"/>
                <w:b/>
                <w:bCs/>
                <w:color w:val="000000"/>
                <w:sz w:val="22"/>
                <w:szCs w:val="22"/>
              </w:rPr>
              <w:t>4</w:t>
            </w:r>
            <w:r w:rsidR="000A3D57" w:rsidRPr="0002533D">
              <w:rPr>
                <w:rFonts w:ascii="Arial" w:hAnsi="Arial" w:cs="Arial"/>
                <w:b/>
                <w:bCs/>
                <w:color w:val="000000"/>
                <w:sz w:val="22"/>
                <w:szCs w:val="22"/>
              </w:rPr>
              <w:t>1.</w:t>
            </w:r>
            <w:r>
              <w:rPr>
                <w:rFonts w:ascii="Arial" w:hAnsi="Arial" w:cs="Arial"/>
                <w:b/>
                <w:bCs/>
                <w:color w:val="000000"/>
                <w:sz w:val="22"/>
                <w:szCs w:val="22"/>
              </w:rPr>
              <w:t>857</w:t>
            </w:r>
            <w:r w:rsidR="006564A3">
              <w:rPr>
                <w:rFonts w:ascii="Arial" w:hAnsi="Arial" w:cs="Arial"/>
                <w:b/>
                <w:bCs/>
                <w:color w:val="000000"/>
                <w:sz w:val="22"/>
                <w:szCs w:val="22"/>
              </w:rPr>
              <w:t>,76</w:t>
            </w:r>
          </w:p>
        </w:tc>
      </w:tr>
      <w:tr w:rsidR="00F10B55" w:rsidRPr="0002533D" w14:paraId="00F4F447" w14:textId="77777777"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8701" w14:textId="77777777" w:rsidR="00F10B55" w:rsidRPr="0002533D" w:rsidRDefault="00F10B55" w:rsidP="00F10B55">
            <w:pPr>
              <w:rPr>
                <w:rFonts w:ascii="Arial" w:hAnsi="Arial" w:cs="Arial"/>
                <w:sz w:val="22"/>
                <w:szCs w:val="22"/>
              </w:rPr>
            </w:pPr>
            <w:r w:rsidRPr="0002533D">
              <w:rPr>
                <w:rFonts w:ascii="Arial" w:hAnsi="Arial" w:cs="Arial"/>
                <w:sz w:val="22"/>
                <w:szCs w:val="22"/>
              </w:rPr>
              <w:t>Limpeza - Área Externa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6F0A371C" w14:textId="77777777" w:rsidR="00F10B55" w:rsidRPr="0002533D" w:rsidRDefault="00F10B55" w:rsidP="00F10B55">
            <w:pPr>
              <w:jc w:val="center"/>
              <w:rPr>
                <w:rFonts w:ascii="Arial" w:hAnsi="Arial" w:cs="Arial"/>
                <w:sz w:val="22"/>
                <w:szCs w:val="22"/>
              </w:rPr>
            </w:pPr>
            <w:r w:rsidRPr="0002533D">
              <w:rPr>
                <w:rFonts w:ascii="Arial" w:hAnsi="Arial" w:cs="Arial"/>
                <w:sz w:val="22"/>
                <w:szCs w:val="22"/>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14:paraId="75F10FD9" w14:textId="77777777" w:rsidR="00F10B55" w:rsidRPr="0002533D" w:rsidRDefault="00F10B55" w:rsidP="00F10B55">
            <w:pPr>
              <w:jc w:val="center"/>
              <w:rPr>
                <w:rFonts w:ascii="Arial" w:hAnsi="Arial" w:cs="Arial"/>
                <w:sz w:val="22"/>
                <w:szCs w:val="22"/>
              </w:rPr>
            </w:pPr>
            <w:r w:rsidRPr="0002533D">
              <w:rPr>
                <w:rFonts w:ascii="Arial" w:hAnsi="Arial" w:cs="Arial"/>
                <w:sz w:val="22"/>
                <w:szCs w:val="22"/>
              </w:rPr>
              <w:t>1</w:t>
            </w:r>
            <w:r w:rsidR="000A3D57" w:rsidRPr="0002533D">
              <w:rPr>
                <w:rFonts w:ascii="Arial" w:hAnsi="Arial" w:cs="Arial"/>
                <w:sz w:val="22"/>
                <w:szCs w:val="22"/>
              </w:rPr>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BFA0094" w14:textId="77777777" w:rsidR="00F10B55" w:rsidRPr="0002533D" w:rsidRDefault="006564A3" w:rsidP="0002533D">
            <w:pPr>
              <w:jc w:val="right"/>
              <w:rPr>
                <w:rFonts w:ascii="Arial" w:hAnsi="Arial" w:cs="Arial"/>
                <w:b/>
                <w:bCs/>
                <w:color w:val="000000"/>
                <w:sz w:val="22"/>
                <w:szCs w:val="22"/>
              </w:rPr>
            </w:pPr>
            <w:r>
              <w:rPr>
                <w:rFonts w:ascii="Arial" w:hAnsi="Arial" w:cs="Arial"/>
                <w:b/>
                <w:bCs/>
                <w:color w:val="000000"/>
                <w:sz w:val="22"/>
                <w:szCs w:val="22"/>
              </w:rPr>
              <w:t>35.392,07</w:t>
            </w:r>
          </w:p>
        </w:tc>
      </w:tr>
      <w:tr w:rsidR="00F10B55" w:rsidRPr="0002533D" w14:paraId="2929AF10" w14:textId="77777777"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BF859" w14:textId="77777777" w:rsidR="00F10B55" w:rsidRPr="0002533D" w:rsidRDefault="00F10B55" w:rsidP="00F10B55">
            <w:pPr>
              <w:rPr>
                <w:rFonts w:ascii="Arial" w:hAnsi="Arial" w:cs="Arial"/>
                <w:sz w:val="22"/>
                <w:szCs w:val="22"/>
              </w:rPr>
            </w:pPr>
            <w:r w:rsidRPr="0002533D">
              <w:rPr>
                <w:rFonts w:ascii="Arial" w:hAnsi="Arial" w:cs="Arial"/>
                <w:sz w:val="22"/>
                <w:szCs w:val="22"/>
              </w:rPr>
              <w:t>Limpeza - Esquadria - face interna e externa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0D833CC9" w14:textId="77777777" w:rsidR="00F10B55" w:rsidRPr="0002533D" w:rsidRDefault="00F10B55" w:rsidP="00F10B55">
            <w:pPr>
              <w:jc w:val="center"/>
              <w:rPr>
                <w:rFonts w:ascii="Arial" w:hAnsi="Arial" w:cs="Arial"/>
                <w:sz w:val="22"/>
                <w:szCs w:val="22"/>
              </w:rPr>
            </w:pPr>
            <w:r w:rsidRPr="0002533D">
              <w:rPr>
                <w:rFonts w:ascii="Arial" w:hAnsi="Arial" w:cs="Arial"/>
                <w:sz w:val="22"/>
                <w:szCs w:val="22"/>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14:paraId="7EBFB0C6" w14:textId="77777777" w:rsidR="00F10B55" w:rsidRPr="0002533D" w:rsidRDefault="008113FB" w:rsidP="00F10B55">
            <w:pPr>
              <w:jc w:val="center"/>
              <w:rPr>
                <w:rFonts w:ascii="Arial" w:hAnsi="Arial" w:cs="Arial"/>
                <w:sz w:val="22"/>
                <w:szCs w:val="22"/>
              </w:rPr>
            </w:pPr>
            <w:r w:rsidRPr="0002533D">
              <w:rPr>
                <w:rFonts w:ascii="Arial" w:hAnsi="Arial" w:cs="Arial"/>
                <w:sz w:val="22"/>
                <w:szCs w:val="22"/>
              </w:rPr>
              <w:t>220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EDA041" w14:textId="77777777" w:rsidR="00F10B55" w:rsidRPr="0002533D" w:rsidRDefault="000A3D57" w:rsidP="0002533D">
            <w:pPr>
              <w:jc w:val="right"/>
              <w:rPr>
                <w:rFonts w:ascii="Arial" w:hAnsi="Arial" w:cs="Arial"/>
                <w:sz w:val="22"/>
                <w:szCs w:val="22"/>
              </w:rPr>
            </w:pPr>
            <w:r w:rsidRPr="0002533D">
              <w:rPr>
                <w:rFonts w:ascii="Arial" w:hAnsi="Arial" w:cs="Arial"/>
                <w:b/>
                <w:bCs/>
                <w:color w:val="000000"/>
                <w:sz w:val="22"/>
                <w:szCs w:val="22"/>
              </w:rPr>
              <w:t>2.</w:t>
            </w:r>
            <w:r w:rsidR="006564A3">
              <w:rPr>
                <w:rFonts w:ascii="Arial" w:hAnsi="Arial" w:cs="Arial"/>
                <w:b/>
                <w:bCs/>
                <w:color w:val="000000"/>
                <w:sz w:val="22"/>
                <w:szCs w:val="22"/>
              </w:rPr>
              <w:t>800,54</w:t>
            </w:r>
          </w:p>
        </w:tc>
      </w:tr>
    </w:tbl>
    <w:p w14:paraId="3F2DBD4C" w14:textId="77777777" w:rsidR="00636E5A" w:rsidRDefault="00636E5A" w:rsidP="00636E5A">
      <w:pPr>
        <w:autoSpaceDE w:val="0"/>
        <w:autoSpaceDN w:val="0"/>
        <w:adjustRightInd w:val="0"/>
        <w:spacing w:line="240" w:lineRule="atLeast"/>
        <w:jc w:val="both"/>
        <w:rPr>
          <w:rFonts w:ascii="Arial" w:hAnsi="Arial" w:cs="Arial"/>
          <w:sz w:val="24"/>
          <w:szCs w:val="24"/>
        </w:rPr>
      </w:pPr>
    </w:p>
    <w:p w14:paraId="58C3E732" w14:textId="77777777" w:rsidR="00F10B55" w:rsidRPr="00D2391C" w:rsidRDefault="00F10B55" w:rsidP="00636E5A">
      <w:pPr>
        <w:autoSpaceDE w:val="0"/>
        <w:autoSpaceDN w:val="0"/>
        <w:adjustRightInd w:val="0"/>
        <w:spacing w:line="240" w:lineRule="atLeast"/>
        <w:jc w:val="both"/>
        <w:rPr>
          <w:rFonts w:ascii="Arial" w:hAnsi="Arial" w:cs="Arial"/>
          <w:sz w:val="24"/>
          <w:szCs w:val="24"/>
        </w:rPr>
      </w:pPr>
    </w:p>
    <w:p w14:paraId="6E895A27" w14:textId="1C0F14E1" w:rsidR="00694D2D" w:rsidRPr="00F62F4E" w:rsidRDefault="00694D2D" w:rsidP="00694D2D">
      <w:pPr>
        <w:autoSpaceDE w:val="0"/>
        <w:autoSpaceDN w:val="0"/>
        <w:adjustRightInd w:val="0"/>
        <w:spacing w:line="240" w:lineRule="atLeast"/>
        <w:jc w:val="both"/>
        <w:rPr>
          <w:rFonts w:ascii="Arial" w:hAnsi="Arial" w:cs="Arial"/>
          <w:b/>
          <w:sz w:val="24"/>
          <w:szCs w:val="24"/>
        </w:rPr>
      </w:pPr>
      <w:r w:rsidRPr="00DA43E7">
        <w:rPr>
          <w:rFonts w:ascii="Arial" w:hAnsi="Arial" w:cs="Arial"/>
          <w:b/>
          <w:sz w:val="24"/>
          <w:szCs w:val="24"/>
        </w:rPr>
        <w:t>5.3 – Especificação dos serviços de asseio, limpeza</w:t>
      </w:r>
      <w:r w:rsidR="00B47A19">
        <w:rPr>
          <w:rFonts w:ascii="Arial" w:hAnsi="Arial" w:cs="Arial"/>
          <w:b/>
          <w:sz w:val="24"/>
          <w:szCs w:val="24"/>
        </w:rPr>
        <w:t>,</w:t>
      </w:r>
      <w:r w:rsidR="00CD376D">
        <w:rPr>
          <w:rFonts w:ascii="Arial" w:hAnsi="Arial" w:cs="Arial"/>
          <w:b/>
          <w:sz w:val="24"/>
          <w:szCs w:val="24"/>
        </w:rPr>
        <w:t xml:space="preserve"> </w:t>
      </w:r>
      <w:r w:rsidRPr="00F62F4E">
        <w:rPr>
          <w:rFonts w:ascii="Arial" w:hAnsi="Arial" w:cs="Arial"/>
          <w:b/>
          <w:sz w:val="24"/>
          <w:szCs w:val="24"/>
        </w:rPr>
        <w:t>conservação</w:t>
      </w:r>
      <w:r w:rsidR="00CD376D">
        <w:rPr>
          <w:rFonts w:ascii="Arial" w:hAnsi="Arial" w:cs="Arial"/>
          <w:b/>
          <w:sz w:val="24"/>
          <w:szCs w:val="24"/>
        </w:rPr>
        <w:t xml:space="preserve">, </w:t>
      </w:r>
      <w:r w:rsidR="00FA4CC7" w:rsidRPr="00F62F4E">
        <w:rPr>
          <w:rFonts w:ascii="Arial" w:hAnsi="Arial" w:cs="Arial"/>
          <w:b/>
          <w:sz w:val="24"/>
          <w:szCs w:val="24"/>
        </w:rPr>
        <w:t>dedetização,</w:t>
      </w:r>
      <w:r w:rsidR="00CD376D">
        <w:rPr>
          <w:rFonts w:ascii="Arial" w:hAnsi="Arial" w:cs="Arial"/>
          <w:b/>
          <w:sz w:val="24"/>
          <w:szCs w:val="24"/>
        </w:rPr>
        <w:t xml:space="preserve"> </w:t>
      </w:r>
      <w:proofErr w:type="spellStart"/>
      <w:r w:rsidR="00FA4CC7" w:rsidRPr="00F62F4E">
        <w:rPr>
          <w:rFonts w:ascii="Arial" w:hAnsi="Arial" w:cs="Arial"/>
          <w:b/>
          <w:sz w:val="24"/>
          <w:szCs w:val="24"/>
        </w:rPr>
        <w:t>desratificação</w:t>
      </w:r>
      <w:proofErr w:type="spellEnd"/>
      <w:r w:rsidR="00FA4CC7" w:rsidRPr="00F62F4E">
        <w:rPr>
          <w:rFonts w:ascii="Arial" w:hAnsi="Arial" w:cs="Arial"/>
          <w:b/>
          <w:sz w:val="24"/>
          <w:szCs w:val="24"/>
        </w:rPr>
        <w:t xml:space="preserve"> e desinfestação para controle de pombos:</w:t>
      </w:r>
    </w:p>
    <w:p w14:paraId="26548713" w14:textId="77777777" w:rsidR="00694D2D" w:rsidRPr="00FA4CC7" w:rsidRDefault="00694D2D" w:rsidP="00694D2D">
      <w:pPr>
        <w:shd w:val="clear" w:color="auto" w:fill="FFFFFF"/>
        <w:spacing w:line="240" w:lineRule="atLeast"/>
        <w:jc w:val="both"/>
        <w:rPr>
          <w:rFonts w:ascii="Arial" w:hAnsi="Arial" w:cs="Arial"/>
          <w:bCs/>
          <w:color w:val="000000"/>
          <w:sz w:val="16"/>
          <w:szCs w:val="16"/>
        </w:rPr>
      </w:pPr>
    </w:p>
    <w:p w14:paraId="13CEB5F4" w14:textId="77777777" w:rsidR="00694D2D" w:rsidRPr="00DA43E7" w:rsidRDefault="00694D2D" w:rsidP="00694D2D">
      <w:pPr>
        <w:shd w:val="clear" w:color="auto" w:fill="FFFFFF"/>
        <w:spacing w:line="240" w:lineRule="atLeast"/>
        <w:ind w:firstLine="708"/>
        <w:jc w:val="both"/>
        <w:rPr>
          <w:rFonts w:ascii="Arial" w:hAnsi="Arial" w:cs="Arial"/>
          <w:bCs/>
          <w:color w:val="FF0000"/>
          <w:sz w:val="24"/>
          <w:szCs w:val="24"/>
        </w:rPr>
      </w:pPr>
      <w:r w:rsidRPr="00DA43E7">
        <w:rPr>
          <w:rFonts w:ascii="Arial" w:hAnsi="Arial" w:cs="Arial"/>
          <w:bCs/>
          <w:color w:val="000000"/>
          <w:sz w:val="24"/>
          <w:szCs w:val="24"/>
        </w:rPr>
        <w:t>Serviços de asseio, conservação e limpeza nas escolas e creches serão executados</w:t>
      </w:r>
      <w:r w:rsidRPr="00DA43E7">
        <w:rPr>
          <w:rFonts w:ascii="Arial" w:hAnsi="Arial" w:cs="Arial"/>
          <w:sz w:val="24"/>
          <w:szCs w:val="24"/>
        </w:rPr>
        <w:t xml:space="preserve"> seguindo normas de segurança, higiene, qualidade e proteção ao meio ambiente.</w:t>
      </w:r>
    </w:p>
    <w:p w14:paraId="7C270124" w14:textId="77777777" w:rsidR="00687A96" w:rsidRDefault="00687A96" w:rsidP="00694D2D">
      <w:pPr>
        <w:autoSpaceDE w:val="0"/>
        <w:autoSpaceDN w:val="0"/>
        <w:adjustRightInd w:val="0"/>
        <w:spacing w:line="240" w:lineRule="atLeast"/>
        <w:jc w:val="both"/>
        <w:rPr>
          <w:rFonts w:ascii="Arial" w:hAnsi="Arial" w:cs="Arial"/>
          <w:b/>
          <w:bCs/>
          <w:sz w:val="24"/>
          <w:szCs w:val="24"/>
        </w:rPr>
      </w:pPr>
    </w:p>
    <w:p w14:paraId="7F63C86C"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5.4</w:t>
      </w:r>
      <w:r w:rsidRPr="00DA43E7">
        <w:rPr>
          <w:rFonts w:ascii="Arial" w:hAnsi="Arial" w:cs="Arial"/>
          <w:b/>
          <w:sz w:val="24"/>
          <w:szCs w:val="24"/>
        </w:rPr>
        <w:t>–</w:t>
      </w:r>
      <w:r w:rsidRPr="00DA43E7">
        <w:rPr>
          <w:rFonts w:ascii="Arial" w:hAnsi="Arial" w:cs="Arial"/>
          <w:b/>
          <w:bCs/>
          <w:sz w:val="24"/>
          <w:szCs w:val="24"/>
        </w:rPr>
        <w:t xml:space="preserve"> Descrição detalhada dos s</w:t>
      </w:r>
      <w:r w:rsidRPr="00DA43E7">
        <w:rPr>
          <w:rFonts w:ascii="Arial" w:hAnsi="Arial" w:cs="Arial"/>
          <w:b/>
          <w:sz w:val="24"/>
          <w:szCs w:val="24"/>
        </w:rPr>
        <w:t>erviços</w:t>
      </w:r>
    </w:p>
    <w:p w14:paraId="320CCB4D" w14:textId="77777777" w:rsidR="00694D2D" w:rsidRPr="009E2D48" w:rsidRDefault="00694D2D" w:rsidP="00694D2D">
      <w:pPr>
        <w:autoSpaceDE w:val="0"/>
        <w:autoSpaceDN w:val="0"/>
        <w:adjustRightInd w:val="0"/>
        <w:spacing w:line="240" w:lineRule="atLeast"/>
        <w:jc w:val="both"/>
        <w:rPr>
          <w:rFonts w:ascii="Arial" w:hAnsi="Arial" w:cs="Arial"/>
          <w:b/>
          <w:bCs/>
          <w:sz w:val="16"/>
          <w:szCs w:val="16"/>
        </w:rPr>
      </w:pPr>
    </w:p>
    <w:p w14:paraId="2FE00A63"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 </w:t>
      </w:r>
      <w:r w:rsidRPr="00DA43E7">
        <w:rPr>
          <w:rFonts w:ascii="Arial" w:hAnsi="Arial" w:cs="Arial"/>
          <w:b/>
          <w:sz w:val="24"/>
          <w:szCs w:val="24"/>
        </w:rPr>
        <w:t>–</w:t>
      </w:r>
      <w:r w:rsidRPr="00DA43E7">
        <w:rPr>
          <w:rFonts w:ascii="Arial" w:hAnsi="Arial" w:cs="Arial"/>
          <w:b/>
          <w:bCs/>
          <w:sz w:val="24"/>
          <w:szCs w:val="24"/>
        </w:rPr>
        <w:t xml:space="preserve"> Descrição dos serviços nas áreas internas</w:t>
      </w:r>
    </w:p>
    <w:p w14:paraId="40FB4165" w14:textId="77777777" w:rsidR="00694D2D" w:rsidRPr="009E2D48" w:rsidRDefault="00694D2D" w:rsidP="00694D2D">
      <w:pPr>
        <w:autoSpaceDE w:val="0"/>
        <w:autoSpaceDN w:val="0"/>
        <w:adjustRightInd w:val="0"/>
        <w:spacing w:line="240" w:lineRule="atLeast"/>
        <w:jc w:val="both"/>
        <w:rPr>
          <w:rFonts w:ascii="Arial" w:hAnsi="Arial" w:cs="Arial"/>
          <w:sz w:val="16"/>
          <w:szCs w:val="16"/>
        </w:rPr>
      </w:pPr>
    </w:p>
    <w:p w14:paraId="020899D6" w14:textId="77777777" w:rsidR="00694D2D" w:rsidRPr="00DA43E7" w:rsidRDefault="00694D2D" w:rsidP="00694D2D">
      <w:pPr>
        <w:autoSpaceDE w:val="0"/>
        <w:autoSpaceDN w:val="0"/>
        <w:adjustRightInd w:val="0"/>
        <w:spacing w:line="240" w:lineRule="atLeast"/>
        <w:ind w:firstLine="708"/>
        <w:jc w:val="both"/>
        <w:rPr>
          <w:rFonts w:ascii="Arial" w:hAnsi="Arial" w:cs="Arial"/>
          <w:sz w:val="24"/>
          <w:szCs w:val="24"/>
        </w:rPr>
      </w:pPr>
      <w:r w:rsidRPr="00DA43E7">
        <w:rPr>
          <w:rFonts w:ascii="Arial" w:hAnsi="Arial" w:cs="Arial"/>
          <w:sz w:val="24"/>
          <w:szCs w:val="24"/>
        </w:rPr>
        <w:t>Os serviços serão executados pela Contratada na seguinte frequência:</w:t>
      </w:r>
    </w:p>
    <w:p w14:paraId="1F024790"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p>
    <w:p w14:paraId="35802839" w14:textId="77777777" w:rsidR="00694D2D" w:rsidRPr="00DA43E7" w:rsidRDefault="00694D2D" w:rsidP="00694D2D">
      <w:pPr>
        <w:autoSpaceDE w:val="0"/>
        <w:autoSpaceDN w:val="0"/>
        <w:adjustRightInd w:val="0"/>
        <w:spacing w:line="240" w:lineRule="atLeast"/>
        <w:jc w:val="both"/>
        <w:rPr>
          <w:rFonts w:ascii="Arial" w:hAnsi="Arial" w:cs="Arial"/>
          <w:b/>
          <w:bCs/>
          <w:color w:val="FF0000"/>
          <w:sz w:val="24"/>
          <w:szCs w:val="24"/>
        </w:rPr>
      </w:pPr>
      <w:r w:rsidRPr="00DA43E7">
        <w:rPr>
          <w:rFonts w:ascii="Arial" w:hAnsi="Arial" w:cs="Arial"/>
          <w:b/>
          <w:bCs/>
          <w:sz w:val="24"/>
          <w:szCs w:val="24"/>
        </w:rPr>
        <w:t xml:space="preserve">5.4.1.1 </w:t>
      </w:r>
      <w:r w:rsidRPr="00DA43E7">
        <w:rPr>
          <w:rFonts w:ascii="Arial" w:hAnsi="Arial" w:cs="Arial"/>
          <w:b/>
          <w:sz w:val="24"/>
          <w:szCs w:val="24"/>
        </w:rPr>
        <w:t xml:space="preserve">– </w:t>
      </w:r>
      <w:r w:rsidRPr="00DA43E7">
        <w:rPr>
          <w:rFonts w:ascii="Arial" w:hAnsi="Arial" w:cs="Arial"/>
          <w:b/>
          <w:bCs/>
          <w:sz w:val="24"/>
          <w:szCs w:val="24"/>
        </w:rPr>
        <w:t>Diariamente, uma vez, quando não explicitado</w:t>
      </w:r>
    </w:p>
    <w:p w14:paraId="1093D313"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2153481"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com pano úmido, o pó das mesas, armários, arquivos, prateleiras, persianas, peitoris, caixilhos das janelas, bem como dos demais móveis existentes, inclusive aparelhos elétricos, extintores de incêndio etc.;</w:t>
      </w:r>
    </w:p>
    <w:p w14:paraId="528BFFF8"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5FE7B564"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capachos e tapetes, procedendo a sua limpeza e aspirando o pó;</w:t>
      </w:r>
    </w:p>
    <w:p w14:paraId="5726B789"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035BE66E"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Aspirar o pó em todo o piso acarpetado;</w:t>
      </w:r>
    </w:p>
    <w:p w14:paraId="77A3AD66"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5D401F09"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a lavagem de bacias, assentos e pias dos sanitários com saneante domissanitário desinfetante, duas vezes ao dia ou quando necessário;</w:t>
      </w:r>
    </w:p>
    <w:p w14:paraId="7FF37535"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39E46365"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Varrer, remover manchas e lustrar os pisos encerados de madeira;</w:t>
      </w:r>
    </w:p>
    <w:p w14:paraId="09C5FE53"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0BBA6775"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Varrer, passar pano úmido e polir os balcões e os pisos vinílicos, de mármore, cerâmicos, de </w:t>
      </w:r>
      <w:proofErr w:type="spellStart"/>
      <w:r w:rsidRPr="00DA43E7">
        <w:rPr>
          <w:rFonts w:ascii="Arial" w:hAnsi="Arial" w:cs="Arial"/>
          <w:sz w:val="24"/>
          <w:szCs w:val="24"/>
        </w:rPr>
        <w:t>marmorite</w:t>
      </w:r>
      <w:proofErr w:type="spellEnd"/>
      <w:r w:rsidRPr="00DA43E7">
        <w:rPr>
          <w:rFonts w:ascii="Arial" w:hAnsi="Arial" w:cs="Arial"/>
          <w:sz w:val="24"/>
          <w:szCs w:val="24"/>
        </w:rPr>
        <w:t xml:space="preserve"> e emborrachados;</w:t>
      </w:r>
    </w:p>
    <w:p w14:paraId="091FBAEA"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21525A75"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Varrer os pisos de cimento;</w:t>
      </w:r>
    </w:p>
    <w:p w14:paraId="6F64FDDD"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06BEC71"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saneantes domissanitários os pisos dos sanitários, copas e outras áreas molhadas, duas vezes ao dia ou quando necessário;</w:t>
      </w:r>
    </w:p>
    <w:p w14:paraId="175A66EC"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022B243C"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Retirar o pó dos telefones com flanela e produtos adequados;</w:t>
      </w:r>
    </w:p>
    <w:p w14:paraId="4C19C3A0"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372A2F4"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Passar pano úmido com álcool nos tampos das mesas e assentos dos refeitórios, antes e após as refeições;</w:t>
      </w:r>
    </w:p>
    <w:p w14:paraId="2FE21C3F" w14:textId="77777777" w:rsidR="00694D2D" w:rsidRPr="00A6647E" w:rsidRDefault="00694D2D" w:rsidP="00694D2D">
      <w:pPr>
        <w:autoSpaceDE w:val="0"/>
        <w:autoSpaceDN w:val="0"/>
        <w:adjustRightInd w:val="0"/>
        <w:spacing w:line="240" w:lineRule="atLeast"/>
        <w:jc w:val="both"/>
        <w:rPr>
          <w:rFonts w:ascii="Arial" w:hAnsi="Arial" w:cs="Arial"/>
          <w:sz w:val="24"/>
          <w:szCs w:val="24"/>
        </w:rPr>
      </w:pPr>
    </w:p>
    <w:p w14:paraId="106259CF" w14:textId="77777777" w:rsidR="00694D2D" w:rsidRPr="00A6647E"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A6647E">
        <w:rPr>
          <w:rFonts w:ascii="Arial" w:hAnsi="Arial" w:cs="Arial"/>
          <w:sz w:val="24"/>
          <w:szCs w:val="24"/>
        </w:rPr>
        <w:t xml:space="preserve">Retirar o lixo duas vezes ao dia, acondicionando-o em sacos plásticos </w:t>
      </w:r>
      <w:r w:rsidR="000E08F7" w:rsidRPr="00A6647E">
        <w:rPr>
          <w:rFonts w:ascii="Arial" w:hAnsi="Arial" w:cs="Arial"/>
          <w:sz w:val="24"/>
          <w:szCs w:val="24"/>
        </w:rPr>
        <w:t xml:space="preserve">reforçado, indicado </w:t>
      </w:r>
      <w:r w:rsidR="000E08F7" w:rsidRPr="00A6647E">
        <w:rPr>
          <w:rFonts w:ascii="Arial" w:hAnsi="Arial" w:cs="Arial"/>
          <w:sz w:val="24"/>
          <w:szCs w:val="24"/>
          <w:shd w:val="clear" w:color="auto" w:fill="FFFFFF"/>
        </w:rPr>
        <w:t>para lixos de grande volume e peso</w:t>
      </w:r>
      <w:r w:rsidR="000E08F7" w:rsidRPr="00A6647E">
        <w:rPr>
          <w:rFonts w:ascii="Arial" w:hAnsi="Arial" w:cs="Arial"/>
          <w:sz w:val="24"/>
          <w:szCs w:val="24"/>
        </w:rPr>
        <w:t xml:space="preserve"> e com capacidade </w:t>
      </w:r>
      <w:r w:rsidRPr="00A6647E">
        <w:rPr>
          <w:rFonts w:ascii="Arial" w:hAnsi="Arial" w:cs="Arial"/>
          <w:sz w:val="24"/>
          <w:szCs w:val="24"/>
        </w:rPr>
        <w:t>de cem litros, removendo-os para local indicado pela Direção da Unidade Escolar;</w:t>
      </w:r>
    </w:p>
    <w:p w14:paraId="281C012A"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55656D1E"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à coleta seletiva do papel para reciclagem, quando couber;</w:t>
      </w:r>
    </w:p>
    <w:p w14:paraId="2F17EEF7"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4437561E"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corrimãos;</w:t>
      </w:r>
    </w:p>
    <w:p w14:paraId="19EF9551"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74004CB"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Suprir os bebedouros com garrafões de água mineral;</w:t>
      </w:r>
    </w:p>
    <w:p w14:paraId="0E049459" w14:textId="77777777" w:rsidR="00694D2D" w:rsidRPr="00DA43E7" w:rsidRDefault="00694D2D" w:rsidP="00694D2D">
      <w:pPr>
        <w:rPr>
          <w:rFonts w:ascii="Arial" w:hAnsi="Arial" w:cs="Arial"/>
          <w:sz w:val="24"/>
          <w:szCs w:val="24"/>
        </w:rPr>
      </w:pPr>
    </w:p>
    <w:p w14:paraId="60BBE170"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atividades de lavanderia;</w:t>
      </w:r>
    </w:p>
    <w:p w14:paraId="22C46DFD" w14:textId="77777777" w:rsidR="00694D2D" w:rsidRPr="00DA43E7" w:rsidRDefault="00694D2D" w:rsidP="00694D2D">
      <w:pPr>
        <w:rPr>
          <w:rFonts w:ascii="Arial" w:hAnsi="Arial" w:cs="Arial"/>
          <w:sz w:val="24"/>
          <w:szCs w:val="24"/>
        </w:rPr>
      </w:pPr>
    </w:p>
    <w:p w14:paraId="64BC56C1"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Aguar as plantas dispostas em vasos e folhagens dos ambientes internos e externos;</w:t>
      </w:r>
    </w:p>
    <w:p w14:paraId="28590DC5"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Higienizar os bebedouros, limpando-os com pano limpo e álcool;</w:t>
      </w:r>
    </w:p>
    <w:p w14:paraId="7B72085E" w14:textId="77777777" w:rsidR="00694D2D" w:rsidRPr="00DA43E7" w:rsidRDefault="00694D2D" w:rsidP="00694D2D">
      <w:pPr>
        <w:rPr>
          <w:rFonts w:ascii="Arial" w:hAnsi="Arial" w:cs="Arial"/>
          <w:sz w:val="24"/>
          <w:szCs w:val="24"/>
        </w:rPr>
      </w:pPr>
    </w:p>
    <w:p w14:paraId="60B7FB21" w14:textId="77777777"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demais serviços considerados necessários à frequência diária.</w:t>
      </w:r>
    </w:p>
    <w:p w14:paraId="0D29F9EE" w14:textId="77777777" w:rsidR="00694D2D" w:rsidRPr="00055F51" w:rsidRDefault="00694D2D" w:rsidP="00694D2D">
      <w:pPr>
        <w:autoSpaceDE w:val="0"/>
        <w:autoSpaceDN w:val="0"/>
        <w:adjustRightInd w:val="0"/>
        <w:spacing w:line="240" w:lineRule="atLeast"/>
        <w:jc w:val="both"/>
        <w:rPr>
          <w:rFonts w:ascii="Arial" w:hAnsi="Arial" w:cs="Arial"/>
          <w:sz w:val="22"/>
          <w:szCs w:val="22"/>
        </w:rPr>
      </w:pPr>
    </w:p>
    <w:p w14:paraId="1E65EA3E" w14:textId="77777777" w:rsidR="00AB641E" w:rsidRDefault="00AB641E" w:rsidP="00694D2D">
      <w:pPr>
        <w:autoSpaceDE w:val="0"/>
        <w:autoSpaceDN w:val="0"/>
        <w:adjustRightInd w:val="0"/>
        <w:spacing w:line="240" w:lineRule="atLeast"/>
        <w:jc w:val="both"/>
        <w:rPr>
          <w:rFonts w:ascii="Arial" w:hAnsi="Arial" w:cs="Arial"/>
          <w:b/>
          <w:bCs/>
          <w:sz w:val="24"/>
          <w:szCs w:val="24"/>
        </w:rPr>
      </w:pPr>
    </w:p>
    <w:p w14:paraId="46D80AA4"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5.4.1.2 </w:t>
      </w:r>
      <w:r w:rsidRPr="00DA43E7">
        <w:rPr>
          <w:rFonts w:ascii="Arial" w:hAnsi="Arial" w:cs="Arial"/>
          <w:b/>
          <w:sz w:val="24"/>
          <w:szCs w:val="24"/>
        </w:rPr>
        <w:t>–</w:t>
      </w:r>
      <w:r w:rsidRPr="00DA43E7">
        <w:rPr>
          <w:rFonts w:ascii="Arial" w:hAnsi="Arial" w:cs="Arial"/>
          <w:b/>
          <w:bCs/>
          <w:sz w:val="24"/>
          <w:szCs w:val="24"/>
        </w:rPr>
        <w:t xml:space="preserve"> Semanalmente, uma vez, quando não explicitado</w:t>
      </w:r>
    </w:p>
    <w:p w14:paraId="691CFF4E"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p>
    <w:p w14:paraId="187B495A"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atrás dos móveis, armários e arquivos;</w:t>
      </w:r>
    </w:p>
    <w:p w14:paraId="4CB9B864"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0BE3C519"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produtos adequados, divisórias e portas revestidas de fórmica;</w:t>
      </w:r>
    </w:p>
    <w:p w14:paraId="3C0D11B8"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5C6D9E2D"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 neutro, portas, barras e batentes pintados à óleo ou verniz sintético;</w:t>
      </w:r>
    </w:p>
    <w:p w14:paraId="745A187C" w14:textId="77777777" w:rsidR="00694D2D" w:rsidRPr="00DA43E7" w:rsidRDefault="00694D2D" w:rsidP="00694D2D">
      <w:pPr>
        <w:rPr>
          <w:rFonts w:ascii="Arial" w:hAnsi="Arial" w:cs="Arial"/>
          <w:sz w:val="24"/>
          <w:szCs w:val="24"/>
        </w:rPr>
      </w:pPr>
    </w:p>
    <w:p w14:paraId="3F6A3BB7"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 apropriado, as forrações de couro ou plástico em assentos e poltronas;</w:t>
      </w:r>
    </w:p>
    <w:p w14:paraId="6981C042"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31B98995"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e polir todos os metais, como válvulas, registros, sifões, fechaduras, etc.;</w:t>
      </w:r>
    </w:p>
    <w:p w14:paraId="35DFD84B"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677993CE"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Lavar os balcões e os pisos vinílicos, de mármore, cerâmicos, </w:t>
      </w:r>
      <w:proofErr w:type="spellStart"/>
      <w:r w:rsidRPr="00DA43E7">
        <w:rPr>
          <w:rFonts w:ascii="Arial" w:hAnsi="Arial" w:cs="Arial"/>
          <w:sz w:val="24"/>
          <w:szCs w:val="24"/>
        </w:rPr>
        <w:t>marmorite</w:t>
      </w:r>
      <w:proofErr w:type="spellEnd"/>
      <w:r w:rsidRPr="00DA43E7">
        <w:rPr>
          <w:rFonts w:ascii="Arial" w:hAnsi="Arial" w:cs="Arial"/>
          <w:sz w:val="24"/>
          <w:szCs w:val="24"/>
        </w:rPr>
        <w:t xml:space="preserve"> e emborrachados com detergente, encerar e lustrar;</w:t>
      </w:r>
    </w:p>
    <w:p w14:paraId="3E282884"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25A73243"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Passar pano úmido com saneantes domissanitários nos telefones;</w:t>
      </w:r>
    </w:p>
    <w:p w14:paraId="1A3FF3CF"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2278F9E8"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forros, paredes e rodapés;</w:t>
      </w:r>
    </w:p>
    <w:p w14:paraId="16180B7B"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337D2B20"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Lustrar todo o mobiliário envernizado com produto adequado e passar flanela nos móveis encerados;</w:t>
      </w:r>
    </w:p>
    <w:p w14:paraId="63EC425D"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79BADE85"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espelhos com pano umedecido em álcool, duas vezes por semana</w:t>
      </w:r>
    </w:p>
    <w:p w14:paraId="10F7945F" w14:textId="77777777" w:rsidR="00694D2D" w:rsidRPr="00DA43E7" w:rsidRDefault="00694D2D" w:rsidP="00694D2D">
      <w:pPr>
        <w:rPr>
          <w:rFonts w:ascii="Arial" w:hAnsi="Arial" w:cs="Arial"/>
          <w:sz w:val="24"/>
          <w:szCs w:val="24"/>
        </w:rPr>
      </w:pPr>
    </w:p>
    <w:p w14:paraId="0503C453"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produtos adequados, os quadros brancos;</w:t>
      </w:r>
    </w:p>
    <w:p w14:paraId="7C8F6663" w14:textId="77777777" w:rsidR="00694D2D" w:rsidRPr="00DA43E7" w:rsidRDefault="00694D2D" w:rsidP="00694D2D">
      <w:pPr>
        <w:rPr>
          <w:rFonts w:ascii="Arial" w:hAnsi="Arial" w:cs="Arial"/>
          <w:sz w:val="24"/>
          <w:szCs w:val="24"/>
        </w:rPr>
      </w:pPr>
    </w:p>
    <w:p w14:paraId="2457D3AF"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mudanças e remanejamento de mobiliários;</w:t>
      </w:r>
    </w:p>
    <w:p w14:paraId="5860B3D2" w14:textId="77777777" w:rsidR="00694D2D" w:rsidRPr="00DA43E7" w:rsidRDefault="00694D2D" w:rsidP="00694D2D">
      <w:pPr>
        <w:rPr>
          <w:rFonts w:ascii="Arial" w:hAnsi="Arial" w:cs="Arial"/>
          <w:sz w:val="24"/>
          <w:szCs w:val="24"/>
        </w:rPr>
      </w:pPr>
    </w:p>
    <w:p w14:paraId="10DF5190"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Lavar as áreas cobertas como corredores, rampas, pátios, quadras de esportes e outras áreas existentes, de acordo com a orientação do Diretor da Unidade de Escolar;</w:t>
      </w:r>
    </w:p>
    <w:p w14:paraId="6248C5B8"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CD61DD4"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Retirar o pó e resíduos, com pano úmido, dos quadros em geral;</w:t>
      </w:r>
    </w:p>
    <w:p w14:paraId="5D431CC4"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72B3615E" w14:textId="77777777"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demais serviços considerados necessários à frequência semanal.</w:t>
      </w:r>
    </w:p>
    <w:p w14:paraId="66AB4F01" w14:textId="77777777" w:rsidR="00694D2D" w:rsidRPr="00055F51" w:rsidRDefault="00694D2D" w:rsidP="00694D2D">
      <w:pPr>
        <w:autoSpaceDE w:val="0"/>
        <w:autoSpaceDN w:val="0"/>
        <w:adjustRightInd w:val="0"/>
        <w:spacing w:line="240" w:lineRule="atLeast"/>
        <w:jc w:val="both"/>
        <w:rPr>
          <w:rFonts w:ascii="Arial" w:hAnsi="Arial" w:cs="Arial"/>
          <w:sz w:val="22"/>
          <w:szCs w:val="22"/>
        </w:rPr>
      </w:pPr>
    </w:p>
    <w:p w14:paraId="5502BCF1"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5.4.1.3 </w:t>
      </w:r>
      <w:r w:rsidRPr="00DA43E7">
        <w:rPr>
          <w:rFonts w:ascii="Arial" w:hAnsi="Arial" w:cs="Arial"/>
          <w:b/>
          <w:sz w:val="24"/>
          <w:szCs w:val="24"/>
        </w:rPr>
        <w:t xml:space="preserve">– </w:t>
      </w:r>
      <w:r w:rsidRPr="00DA43E7">
        <w:rPr>
          <w:rFonts w:ascii="Arial" w:hAnsi="Arial" w:cs="Arial"/>
          <w:b/>
          <w:bCs/>
          <w:sz w:val="24"/>
          <w:szCs w:val="24"/>
        </w:rPr>
        <w:t>Mensalmente, uma vez quando não explicitado</w:t>
      </w:r>
    </w:p>
    <w:p w14:paraId="651752C0"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4ACE6A7D" w14:textId="77777777"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todas as luminárias por dentro e por fora;</w:t>
      </w:r>
    </w:p>
    <w:p w14:paraId="6BD815F9"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5BCFE61E" w14:textId="77777777"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cortinas, com equipamentos e acessórios adequados e lavá-las, quando necessário;</w:t>
      </w:r>
    </w:p>
    <w:p w14:paraId="51BC060F" w14:textId="77777777" w:rsidR="00694D2D" w:rsidRDefault="00694D2D" w:rsidP="00694D2D">
      <w:pPr>
        <w:autoSpaceDE w:val="0"/>
        <w:autoSpaceDN w:val="0"/>
        <w:adjustRightInd w:val="0"/>
        <w:spacing w:line="240" w:lineRule="atLeast"/>
        <w:jc w:val="both"/>
        <w:rPr>
          <w:rFonts w:ascii="Arial" w:hAnsi="Arial" w:cs="Arial"/>
          <w:sz w:val="24"/>
          <w:szCs w:val="24"/>
        </w:rPr>
      </w:pPr>
    </w:p>
    <w:p w14:paraId="35413C46" w14:textId="77777777"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persianas com produtos adequados;</w:t>
      </w:r>
    </w:p>
    <w:p w14:paraId="22B22691"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277E5A0D" w14:textId="77777777" w:rsidR="00694D2D"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manchas de paredes;</w:t>
      </w:r>
    </w:p>
    <w:p w14:paraId="3551623D" w14:textId="77777777" w:rsidR="00694D2D" w:rsidRDefault="00694D2D" w:rsidP="00694D2D">
      <w:pPr>
        <w:pStyle w:val="PargrafodaLista"/>
        <w:rPr>
          <w:rFonts w:ascii="Arial" w:hAnsi="Arial" w:cs="Arial"/>
          <w:sz w:val="24"/>
          <w:szCs w:val="24"/>
        </w:rPr>
      </w:pPr>
    </w:p>
    <w:p w14:paraId="0E329CDF" w14:textId="77777777"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engraxar e lubrificar portas, grades, basculantes, caixilhos, janelas de ferro (de malha, enrolar, pantográfica, correr, etc.);</w:t>
      </w:r>
    </w:p>
    <w:p w14:paraId="46B8E144"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3DA6C7C4" w14:textId="77777777"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ralos e caixas de gordura, para evitar obstruções;</w:t>
      </w:r>
    </w:p>
    <w:p w14:paraId="424A90C8" w14:textId="77777777" w:rsidR="00694D2D" w:rsidRDefault="00694D2D" w:rsidP="00694D2D">
      <w:pPr>
        <w:autoSpaceDE w:val="0"/>
        <w:autoSpaceDN w:val="0"/>
        <w:adjustRightInd w:val="0"/>
        <w:spacing w:line="240" w:lineRule="atLeast"/>
        <w:jc w:val="both"/>
        <w:rPr>
          <w:rFonts w:ascii="Arial" w:hAnsi="Arial" w:cs="Arial"/>
          <w:sz w:val="24"/>
          <w:szCs w:val="24"/>
        </w:rPr>
      </w:pPr>
    </w:p>
    <w:p w14:paraId="41A115AF" w14:textId="77777777"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a uma revisão minuciosa de todos os serviços prestados durante o mês.</w:t>
      </w:r>
    </w:p>
    <w:p w14:paraId="5BC9A9EC"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6288AA49"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5.4.1.4 </w:t>
      </w:r>
      <w:r w:rsidRPr="00DA43E7">
        <w:rPr>
          <w:rFonts w:ascii="Arial" w:hAnsi="Arial" w:cs="Arial"/>
          <w:b/>
          <w:sz w:val="24"/>
          <w:szCs w:val="24"/>
        </w:rPr>
        <w:t xml:space="preserve">– </w:t>
      </w:r>
      <w:r w:rsidRPr="00DA43E7">
        <w:rPr>
          <w:rFonts w:ascii="Arial" w:hAnsi="Arial" w:cs="Arial"/>
          <w:b/>
          <w:bCs/>
          <w:sz w:val="24"/>
          <w:szCs w:val="24"/>
        </w:rPr>
        <w:t>Anualmente, uma vez, quando não explicitado</w:t>
      </w:r>
    </w:p>
    <w:p w14:paraId="2FF98D69"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3B2B549" w14:textId="77777777" w:rsidR="00694D2D" w:rsidRPr="00DA43E7"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Efetuar lavagem das áreas acarpetadas, com produtos e equipamentos adequados;</w:t>
      </w:r>
    </w:p>
    <w:p w14:paraId="49E17794"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69B53C3C" w14:textId="77777777" w:rsidR="00694D2D" w:rsidRPr="00DA43E7"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Aspirar o pó e limpar calhas e luminárias;</w:t>
      </w:r>
    </w:p>
    <w:p w14:paraId="68D4B0F9"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42961EDE" w14:textId="77777777" w:rsidR="00694D2D"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Lavar pelo menos, duas vezes por ano, em dias em que não houver expediente</w:t>
      </w:r>
      <w:r>
        <w:rPr>
          <w:rFonts w:ascii="Arial" w:hAnsi="Arial" w:cs="Arial"/>
          <w:sz w:val="24"/>
          <w:szCs w:val="24"/>
        </w:rPr>
        <w:t>s</w:t>
      </w:r>
      <w:r w:rsidRPr="00DA43E7">
        <w:rPr>
          <w:rFonts w:ascii="Arial" w:hAnsi="Arial" w:cs="Arial"/>
          <w:sz w:val="24"/>
          <w:szCs w:val="24"/>
        </w:rPr>
        <w:t xml:space="preserve">, as caixas d'água dos prédios, remover a lama depositada e desinfetá-las. Será permitida a </w:t>
      </w:r>
      <w:r w:rsidRPr="00DA43E7">
        <w:rPr>
          <w:rFonts w:ascii="Arial" w:hAnsi="Arial" w:cs="Arial"/>
          <w:sz w:val="24"/>
          <w:szCs w:val="24"/>
        </w:rPr>
        <w:lastRenderedPageBreak/>
        <w:t>subcontratação deste serviço, através de empresa especializada, devidamente registrada nos órgãos competentes, após autorização da Contratante.</w:t>
      </w:r>
    </w:p>
    <w:p w14:paraId="142AFF65" w14:textId="77777777" w:rsidR="00694D2D" w:rsidRDefault="00694D2D" w:rsidP="00694D2D">
      <w:pPr>
        <w:pStyle w:val="PargrafodaLista"/>
        <w:rPr>
          <w:rFonts w:ascii="Arial" w:hAnsi="Arial" w:cs="Arial"/>
          <w:sz w:val="24"/>
          <w:szCs w:val="24"/>
        </w:rPr>
      </w:pPr>
    </w:p>
    <w:p w14:paraId="509489E0"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 </w:t>
      </w:r>
      <w:r w:rsidRPr="00DA43E7">
        <w:rPr>
          <w:rFonts w:ascii="Arial" w:hAnsi="Arial" w:cs="Arial"/>
          <w:b/>
          <w:sz w:val="24"/>
          <w:szCs w:val="24"/>
        </w:rPr>
        <w:t>–</w:t>
      </w:r>
      <w:r w:rsidRPr="00DA43E7">
        <w:rPr>
          <w:rFonts w:ascii="Arial" w:hAnsi="Arial" w:cs="Arial"/>
          <w:b/>
          <w:bCs/>
          <w:sz w:val="24"/>
          <w:szCs w:val="24"/>
        </w:rPr>
        <w:t xml:space="preserve"> Descrição dos serviços nas esquadrias externas</w:t>
      </w:r>
    </w:p>
    <w:p w14:paraId="6D7A3B73"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p>
    <w:p w14:paraId="0547AC42" w14:textId="77777777" w:rsidR="00694D2D" w:rsidRPr="00DA43E7" w:rsidRDefault="00694D2D" w:rsidP="00694D2D">
      <w:pPr>
        <w:autoSpaceDE w:val="0"/>
        <w:autoSpaceDN w:val="0"/>
        <w:adjustRightInd w:val="0"/>
        <w:spacing w:line="240" w:lineRule="atLeast"/>
        <w:ind w:firstLine="708"/>
        <w:jc w:val="both"/>
        <w:rPr>
          <w:rFonts w:ascii="Arial" w:hAnsi="Arial" w:cs="Arial"/>
          <w:sz w:val="24"/>
          <w:szCs w:val="24"/>
        </w:rPr>
      </w:pPr>
      <w:r w:rsidRPr="00DA43E7">
        <w:rPr>
          <w:rFonts w:ascii="Arial" w:hAnsi="Arial" w:cs="Arial"/>
          <w:sz w:val="24"/>
          <w:szCs w:val="24"/>
        </w:rPr>
        <w:t>Os serviços serão executados pela Contratada na seguinte frequência:</w:t>
      </w:r>
    </w:p>
    <w:p w14:paraId="29A80EA9" w14:textId="77777777" w:rsidR="00694D2D" w:rsidRPr="00DA43E7" w:rsidRDefault="00694D2D" w:rsidP="00694D2D">
      <w:pPr>
        <w:autoSpaceDE w:val="0"/>
        <w:autoSpaceDN w:val="0"/>
        <w:adjustRightInd w:val="0"/>
        <w:spacing w:line="240" w:lineRule="atLeast"/>
        <w:jc w:val="both"/>
        <w:rPr>
          <w:rFonts w:ascii="Arial" w:hAnsi="Arial" w:cs="Arial"/>
          <w:sz w:val="22"/>
          <w:szCs w:val="22"/>
        </w:rPr>
      </w:pPr>
    </w:p>
    <w:p w14:paraId="2F472317" w14:textId="77777777" w:rsidR="00694D2D"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5.4.2.1.1 </w:t>
      </w:r>
      <w:r w:rsidRPr="00DA43E7">
        <w:rPr>
          <w:rFonts w:ascii="Arial" w:hAnsi="Arial" w:cs="Arial"/>
          <w:b/>
          <w:sz w:val="24"/>
          <w:szCs w:val="24"/>
        </w:rPr>
        <w:t xml:space="preserve">– </w:t>
      </w:r>
      <w:r w:rsidRPr="00DA43E7">
        <w:rPr>
          <w:rFonts w:ascii="Arial" w:hAnsi="Arial" w:cs="Arial"/>
          <w:b/>
          <w:bCs/>
          <w:sz w:val="24"/>
          <w:szCs w:val="24"/>
        </w:rPr>
        <w:t>Quinzenalmente, uma vez quando não explicitado</w:t>
      </w:r>
    </w:p>
    <w:p w14:paraId="5719FDF3" w14:textId="77777777" w:rsidR="00694D2D" w:rsidRPr="00DA43E7" w:rsidRDefault="00694D2D" w:rsidP="00694D2D">
      <w:pPr>
        <w:autoSpaceDE w:val="0"/>
        <w:autoSpaceDN w:val="0"/>
        <w:adjustRightInd w:val="0"/>
        <w:spacing w:line="240" w:lineRule="atLeast"/>
        <w:jc w:val="both"/>
        <w:rPr>
          <w:rFonts w:ascii="Arial" w:hAnsi="Arial" w:cs="Arial"/>
          <w:sz w:val="24"/>
          <w:szCs w:val="24"/>
        </w:rPr>
      </w:pPr>
    </w:p>
    <w:p w14:paraId="1B302FE4" w14:textId="77777777" w:rsidR="00694D2D" w:rsidRPr="00DA43E7" w:rsidRDefault="00694D2D" w:rsidP="00694D2D">
      <w:pPr>
        <w:numPr>
          <w:ilvl w:val="0"/>
          <w:numId w:val="5"/>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Limpar todos os vidros (face interna/externa), aplicando-lhes produtos </w:t>
      </w:r>
      <w:proofErr w:type="spellStart"/>
      <w:r w:rsidRPr="00DA43E7">
        <w:rPr>
          <w:rFonts w:ascii="Arial" w:hAnsi="Arial" w:cs="Arial"/>
          <w:sz w:val="24"/>
          <w:szCs w:val="24"/>
        </w:rPr>
        <w:t>antiembaçantes</w:t>
      </w:r>
      <w:proofErr w:type="spellEnd"/>
      <w:r w:rsidRPr="00DA43E7">
        <w:rPr>
          <w:rFonts w:ascii="Arial" w:hAnsi="Arial" w:cs="Arial"/>
          <w:sz w:val="24"/>
          <w:szCs w:val="24"/>
        </w:rPr>
        <w:t xml:space="preserve"> e/ou lavando-os caso necessário.</w:t>
      </w:r>
    </w:p>
    <w:p w14:paraId="22AA04CA" w14:textId="77777777" w:rsidR="00694D2D" w:rsidRPr="00DA43E7" w:rsidRDefault="00694D2D" w:rsidP="00694D2D">
      <w:pPr>
        <w:autoSpaceDE w:val="0"/>
        <w:autoSpaceDN w:val="0"/>
        <w:adjustRightInd w:val="0"/>
        <w:spacing w:line="240" w:lineRule="atLeast"/>
        <w:jc w:val="both"/>
        <w:rPr>
          <w:rFonts w:ascii="Arial" w:hAnsi="Arial" w:cs="Arial"/>
          <w:sz w:val="22"/>
          <w:szCs w:val="22"/>
        </w:rPr>
      </w:pPr>
    </w:p>
    <w:p w14:paraId="6F866D61" w14:textId="77777777" w:rsidR="00694D2D"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5.4.2.1.2 </w:t>
      </w:r>
      <w:r w:rsidRPr="00DA43E7">
        <w:rPr>
          <w:rFonts w:ascii="Arial" w:hAnsi="Arial" w:cs="Arial"/>
          <w:b/>
          <w:sz w:val="24"/>
          <w:szCs w:val="24"/>
        </w:rPr>
        <w:t xml:space="preserve">– </w:t>
      </w:r>
      <w:r w:rsidRPr="00DA43E7">
        <w:rPr>
          <w:rFonts w:ascii="Arial" w:hAnsi="Arial" w:cs="Arial"/>
          <w:b/>
          <w:bCs/>
          <w:sz w:val="24"/>
          <w:szCs w:val="24"/>
        </w:rPr>
        <w:t>Semestralmente, uma vez quando não explicitado</w:t>
      </w:r>
    </w:p>
    <w:p w14:paraId="131F24B1" w14:textId="77777777" w:rsidR="00694D2D" w:rsidRPr="00DA43E7" w:rsidRDefault="00694D2D" w:rsidP="00694D2D">
      <w:pPr>
        <w:autoSpaceDE w:val="0"/>
        <w:autoSpaceDN w:val="0"/>
        <w:adjustRightInd w:val="0"/>
        <w:spacing w:line="240" w:lineRule="atLeast"/>
        <w:jc w:val="both"/>
        <w:rPr>
          <w:rFonts w:ascii="Arial" w:hAnsi="Arial" w:cs="Arial"/>
          <w:b/>
          <w:bCs/>
          <w:sz w:val="24"/>
          <w:szCs w:val="24"/>
        </w:rPr>
      </w:pPr>
    </w:p>
    <w:p w14:paraId="2CCF56EB" w14:textId="77777777" w:rsidR="00694D2D" w:rsidRDefault="00694D2D" w:rsidP="00694D2D">
      <w:pPr>
        <w:numPr>
          <w:ilvl w:val="0"/>
          <w:numId w:val="5"/>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Limpar fachadas envidraçadas (face externa), em conformidade com as normas de segurança do trabalho, aplicando-lhes produtos </w:t>
      </w:r>
      <w:proofErr w:type="spellStart"/>
      <w:r w:rsidRPr="00DA43E7">
        <w:rPr>
          <w:rFonts w:ascii="Arial" w:hAnsi="Arial" w:cs="Arial"/>
          <w:sz w:val="24"/>
          <w:szCs w:val="24"/>
        </w:rPr>
        <w:t>antiembaçantes</w:t>
      </w:r>
      <w:proofErr w:type="spellEnd"/>
      <w:r w:rsidRPr="00DA43E7">
        <w:rPr>
          <w:rFonts w:ascii="Arial" w:hAnsi="Arial" w:cs="Arial"/>
          <w:sz w:val="24"/>
          <w:szCs w:val="24"/>
        </w:rPr>
        <w:t xml:space="preserve"> e/ou lavando-os caso necessário.</w:t>
      </w:r>
    </w:p>
    <w:p w14:paraId="29464D30" w14:textId="77777777" w:rsidR="00694D2D" w:rsidRDefault="00694D2D" w:rsidP="00694D2D">
      <w:pPr>
        <w:autoSpaceDE w:val="0"/>
        <w:autoSpaceDN w:val="0"/>
        <w:adjustRightInd w:val="0"/>
        <w:spacing w:line="240" w:lineRule="atLeast"/>
        <w:jc w:val="both"/>
        <w:rPr>
          <w:rFonts w:ascii="Arial" w:hAnsi="Arial" w:cs="Arial"/>
          <w:sz w:val="24"/>
          <w:szCs w:val="24"/>
        </w:rPr>
      </w:pPr>
    </w:p>
    <w:p w14:paraId="090BFFC9" w14:textId="77777777" w:rsidR="00694D2D" w:rsidRPr="002679A8" w:rsidRDefault="00694D2D" w:rsidP="00694D2D">
      <w:pPr>
        <w:autoSpaceDE w:val="0"/>
        <w:autoSpaceDN w:val="0"/>
        <w:adjustRightInd w:val="0"/>
        <w:spacing w:line="240" w:lineRule="atLeast"/>
        <w:jc w:val="both"/>
        <w:rPr>
          <w:rFonts w:ascii="Arial" w:hAnsi="Arial" w:cs="Arial"/>
          <w:b/>
          <w:sz w:val="24"/>
          <w:szCs w:val="24"/>
        </w:rPr>
      </w:pPr>
      <w:r>
        <w:rPr>
          <w:rFonts w:ascii="Arial" w:hAnsi="Arial" w:cs="Arial"/>
          <w:b/>
          <w:sz w:val="24"/>
          <w:szCs w:val="24"/>
        </w:rPr>
        <w:t>5.4.3</w:t>
      </w:r>
      <w:r w:rsidRPr="002679A8">
        <w:rPr>
          <w:rFonts w:ascii="Arial" w:hAnsi="Arial" w:cs="Arial"/>
          <w:b/>
          <w:sz w:val="24"/>
          <w:szCs w:val="24"/>
        </w:rPr>
        <w:t xml:space="preserve"> – </w:t>
      </w:r>
      <w:r>
        <w:rPr>
          <w:rFonts w:ascii="Arial" w:hAnsi="Arial" w:cs="Arial"/>
          <w:b/>
          <w:sz w:val="24"/>
          <w:szCs w:val="24"/>
        </w:rPr>
        <w:t>Descrição dos serviços na área externa:</w:t>
      </w:r>
    </w:p>
    <w:p w14:paraId="2C60713A" w14:textId="77777777" w:rsidR="00694D2D" w:rsidRDefault="00694D2D" w:rsidP="00694D2D">
      <w:pPr>
        <w:spacing w:line="240" w:lineRule="atLeast"/>
        <w:jc w:val="both"/>
        <w:rPr>
          <w:rStyle w:val="fontstyle21"/>
          <w:rFonts w:ascii="Arial" w:hAnsi="Arial" w:cs="Arial"/>
          <w:b/>
        </w:rPr>
      </w:pPr>
      <w:r>
        <w:rPr>
          <w:rFonts w:ascii="TTE4D78AD8t00" w:hAnsi="TTE4D78AD8t00"/>
          <w:color w:val="000000"/>
        </w:rPr>
        <w:br/>
      </w:r>
      <w:r w:rsidRPr="00F334C5">
        <w:rPr>
          <w:rStyle w:val="fontstyle01"/>
          <w:rFonts w:ascii="Arial" w:hAnsi="Arial" w:cs="Arial"/>
          <w:b/>
        </w:rPr>
        <w:t>5.4.3.1</w:t>
      </w:r>
      <w:r>
        <w:rPr>
          <w:rStyle w:val="fontstyle01"/>
          <w:rFonts w:ascii="Arial" w:hAnsi="Arial" w:cs="Arial"/>
          <w:b/>
        </w:rPr>
        <w:t xml:space="preserve"> -</w:t>
      </w:r>
      <w:r w:rsidRPr="00F334C5">
        <w:rPr>
          <w:rStyle w:val="fontstyle01"/>
          <w:rFonts w:ascii="Arial" w:hAnsi="Arial" w:cs="Arial"/>
          <w:b/>
        </w:rPr>
        <w:t xml:space="preserve"> Diariamente</w:t>
      </w:r>
      <w:r w:rsidRPr="00F334C5">
        <w:rPr>
          <w:rStyle w:val="fontstyle21"/>
          <w:rFonts w:ascii="Arial" w:hAnsi="Arial" w:cs="Arial"/>
          <w:b/>
        </w:rPr>
        <w:t>, uma vez quando não explicitado:</w:t>
      </w:r>
    </w:p>
    <w:p w14:paraId="0AE4822F" w14:textId="77777777" w:rsidR="00694D2D" w:rsidRDefault="00694D2D" w:rsidP="00694D2D">
      <w:pPr>
        <w:spacing w:line="240" w:lineRule="atLeast"/>
        <w:jc w:val="both"/>
        <w:rPr>
          <w:rStyle w:val="fontstyle01"/>
          <w:rFonts w:ascii="Arial" w:hAnsi="Arial"/>
        </w:rPr>
      </w:pPr>
    </w:p>
    <w:p w14:paraId="7B62FCD1" w14:textId="77777777"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sidRPr="00F334C5">
        <w:rPr>
          <w:rStyle w:val="fontstyle21"/>
          <w:rFonts w:ascii="Arial" w:hAnsi="Arial" w:cs="Arial"/>
        </w:rPr>
        <w:t>Remover capachos e tapetes, procedendo a sua limpeza;</w:t>
      </w:r>
    </w:p>
    <w:p w14:paraId="1F89E386" w14:textId="77777777"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Pr>
          <w:rStyle w:val="fontstyle21"/>
          <w:rFonts w:ascii="Arial" w:hAnsi="Arial" w:cs="Arial"/>
        </w:rPr>
        <w:t>V</w:t>
      </w:r>
      <w:r w:rsidRPr="00F334C5">
        <w:rPr>
          <w:rStyle w:val="fontstyle21"/>
          <w:rFonts w:ascii="Arial" w:hAnsi="Arial" w:cs="Arial"/>
        </w:rPr>
        <w:t>arrer, passar pano úmido e polir os pisos vinílicos, de mármore,</w:t>
      </w:r>
      <w:r w:rsidRPr="00F334C5">
        <w:rPr>
          <w:rFonts w:ascii="Arial" w:hAnsi="Arial" w:cs="Arial"/>
          <w:color w:val="000000"/>
        </w:rPr>
        <w:br/>
      </w:r>
      <w:r w:rsidRPr="00F334C5">
        <w:rPr>
          <w:rStyle w:val="fontstyle21"/>
          <w:rFonts w:ascii="Arial" w:hAnsi="Arial" w:cs="Arial"/>
        </w:rPr>
        <w:t xml:space="preserve">cerâmicos, de </w:t>
      </w:r>
      <w:proofErr w:type="spellStart"/>
      <w:r w:rsidRPr="00F334C5">
        <w:rPr>
          <w:rStyle w:val="fontstyle21"/>
          <w:rFonts w:ascii="Arial" w:hAnsi="Arial" w:cs="Arial"/>
        </w:rPr>
        <w:t>marmorite</w:t>
      </w:r>
      <w:proofErr w:type="spellEnd"/>
      <w:r w:rsidRPr="00F334C5">
        <w:rPr>
          <w:rStyle w:val="fontstyle21"/>
          <w:rFonts w:ascii="Arial" w:hAnsi="Arial" w:cs="Arial"/>
        </w:rPr>
        <w:t xml:space="preserve"> e emborrachados;</w:t>
      </w:r>
    </w:p>
    <w:p w14:paraId="07EA606D" w14:textId="77777777" w:rsidR="00694D2D" w:rsidRPr="00A6647E" w:rsidRDefault="00694D2D" w:rsidP="00694D2D">
      <w:pPr>
        <w:pStyle w:val="PargrafodaLista"/>
        <w:numPr>
          <w:ilvl w:val="0"/>
          <w:numId w:val="7"/>
        </w:numPr>
        <w:spacing w:line="240" w:lineRule="atLeast"/>
        <w:ind w:hanging="720"/>
        <w:jc w:val="both"/>
        <w:rPr>
          <w:rStyle w:val="fontstyle21"/>
          <w:rFonts w:ascii="Arial" w:hAnsi="Arial" w:cs="Arial"/>
          <w:color w:val="auto"/>
        </w:rPr>
      </w:pPr>
      <w:r w:rsidRPr="00A6647E">
        <w:rPr>
          <w:rStyle w:val="fontstyle21"/>
          <w:rFonts w:ascii="Arial" w:hAnsi="Arial" w:cs="Arial"/>
          <w:color w:val="auto"/>
        </w:rPr>
        <w:t>Varrer as áreas pavimentadas;</w:t>
      </w:r>
    </w:p>
    <w:p w14:paraId="4581F9C8" w14:textId="77777777" w:rsidR="00694D2D" w:rsidRPr="00A6647E" w:rsidRDefault="00694D2D" w:rsidP="00694D2D">
      <w:pPr>
        <w:pStyle w:val="PargrafodaLista"/>
        <w:numPr>
          <w:ilvl w:val="0"/>
          <w:numId w:val="7"/>
        </w:numPr>
        <w:spacing w:line="240" w:lineRule="atLeast"/>
        <w:ind w:hanging="720"/>
        <w:jc w:val="both"/>
        <w:rPr>
          <w:rStyle w:val="fontstyle21"/>
          <w:rFonts w:ascii="Arial" w:hAnsi="Arial" w:cs="Arial"/>
          <w:color w:val="auto"/>
        </w:rPr>
      </w:pPr>
      <w:r w:rsidRPr="00A6647E">
        <w:rPr>
          <w:rStyle w:val="fontstyle21"/>
          <w:rFonts w:ascii="Arial" w:hAnsi="Arial" w:cs="Arial"/>
          <w:color w:val="auto"/>
        </w:rPr>
        <w:t xml:space="preserve">Retirar o lixo duas vezes ao dia, acondicionando-o em sacos plásticos </w:t>
      </w:r>
      <w:r w:rsidR="00DA2242" w:rsidRPr="00A6647E">
        <w:rPr>
          <w:rFonts w:ascii="Arial" w:hAnsi="Arial" w:cs="Arial"/>
          <w:sz w:val="24"/>
          <w:szCs w:val="24"/>
        </w:rPr>
        <w:t xml:space="preserve">reforçado, indicado </w:t>
      </w:r>
      <w:r w:rsidR="00DA2242" w:rsidRPr="00A6647E">
        <w:rPr>
          <w:rFonts w:ascii="Arial" w:hAnsi="Arial" w:cs="Arial"/>
          <w:sz w:val="24"/>
          <w:szCs w:val="24"/>
          <w:shd w:val="clear" w:color="auto" w:fill="FFFFFF"/>
        </w:rPr>
        <w:t>para lixos de grande volume e peso</w:t>
      </w:r>
      <w:r w:rsidR="00DA2242" w:rsidRPr="00A6647E">
        <w:rPr>
          <w:rFonts w:ascii="Arial" w:hAnsi="Arial" w:cs="Arial"/>
          <w:sz w:val="24"/>
          <w:szCs w:val="24"/>
        </w:rPr>
        <w:t xml:space="preserve"> e com capacidade de cem litros</w:t>
      </w:r>
      <w:r w:rsidRPr="00A6647E">
        <w:rPr>
          <w:rStyle w:val="fontstyle21"/>
          <w:rFonts w:ascii="Arial" w:hAnsi="Arial" w:cs="Arial"/>
          <w:color w:val="auto"/>
        </w:rPr>
        <w:t>, removendo-os para local indicado pela Administração;</w:t>
      </w:r>
    </w:p>
    <w:p w14:paraId="265852BD" w14:textId="77777777"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sidRPr="00F334C5">
        <w:rPr>
          <w:rStyle w:val="fontstyle21"/>
          <w:rFonts w:ascii="Arial" w:hAnsi="Arial" w:cs="Arial"/>
        </w:rPr>
        <w:t>Executar demais serviços considerados necessários à frequência diária.</w:t>
      </w:r>
    </w:p>
    <w:p w14:paraId="256AD169" w14:textId="77777777" w:rsidR="00C95F95" w:rsidRDefault="00C95F95" w:rsidP="00694D2D">
      <w:pPr>
        <w:tabs>
          <w:tab w:val="left" w:pos="855"/>
        </w:tabs>
        <w:spacing w:line="240" w:lineRule="atLeast"/>
        <w:jc w:val="both"/>
        <w:rPr>
          <w:rStyle w:val="fontstyle01"/>
          <w:rFonts w:ascii="Arial" w:hAnsi="Arial" w:cs="Arial"/>
          <w:b/>
        </w:rPr>
      </w:pPr>
    </w:p>
    <w:p w14:paraId="0DF07E31" w14:textId="77777777" w:rsidR="00694D2D" w:rsidRPr="00F334C5" w:rsidRDefault="00694D2D" w:rsidP="00694D2D">
      <w:pPr>
        <w:tabs>
          <w:tab w:val="left" w:pos="855"/>
        </w:tabs>
        <w:spacing w:line="240" w:lineRule="atLeast"/>
        <w:jc w:val="both"/>
        <w:rPr>
          <w:rStyle w:val="fontstyle21"/>
          <w:rFonts w:ascii="Arial" w:hAnsi="Arial" w:cs="Arial"/>
          <w:b/>
        </w:rPr>
      </w:pPr>
      <w:r w:rsidRPr="00F334C5">
        <w:rPr>
          <w:rStyle w:val="fontstyle01"/>
          <w:rFonts w:ascii="Arial" w:hAnsi="Arial" w:cs="Arial"/>
          <w:b/>
        </w:rPr>
        <w:t>5.4.3.2</w:t>
      </w:r>
      <w:r w:rsidRPr="00F334C5">
        <w:rPr>
          <w:rFonts w:ascii="Arial" w:hAnsi="Arial" w:cs="Arial"/>
          <w:b/>
        </w:rPr>
        <w:tab/>
      </w:r>
      <w:r>
        <w:rPr>
          <w:rFonts w:ascii="Arial" w:hAnsi="Arial" w:cs="Arial"/>
          <w:b/>
        </w:rPr>
        <w:t xml:space="preserve">- </w:t>
      </w:r>
      <w:r w:rsidRPr="00F334C5">
        <w:rPr>
          <w:rStyle w:val="fontstyle01"/>
          <w:rFonts w:ascii="Arial" w:hAnsi="Arial" w:cs="Arial"/>
          <w:b/>
        </w:rPr>
        <w:t>Semanalmente</w:t>
      </w:r>
      <w:r>
        <w:rPr>
          <w:rStyle w:val="fontstyle21"/>
          <w:rFonts w:ascii="Arial" w:hAnsi="Arial" w:cs="Arial"/>
          <w:b/>
        </w:rPr>
        <w:t>, uma vez:</w:t>
      </w:r>
    </w:p>
    <w:p w14:paraId="5E25D77E" w14:textId="77777777" w:rsidR="00694D2D" w:rsidRPr="002679A8" w:rsidRDefault="00694D2D" w:rsidP="00694D2D">
      <w:pPr>
        <w:tabs>
          <w:tab w:val="left" w:pos="855"/>
        </w:tabs>
        <w:spacing w:line="240" w:lineRule="atLeast"/>
        <w:jc w:val="both"/>
        <w:rPr>
          <w:rFonts w:ascii="Arial" w:hAnsi="Arial" w:cs="Arial"/>
        </w:rPr>
      </w:pPr>
    </w:p>
    <w:p w14:paraId="6CC8F7BA" w14:textId="77777777" w:rsidR="00694D2D" w:rsidRPr="00100AF8" w:rsidRDefault="00694D2D" w:rsidP="00694D2D">
      <w:pPr>
        <w:pStyle w:val="PargrafodaLista"/>
        <w:numPr>
          <w:ilvl w:val="0"/>
          <w:numId w:val="8"/>
        </w:numPr>
        <w:tabs>
          <w:tab w:val="left" w:pos="855"/>
        </w:tabs>
        <w:spacing w:line="240" w:lineRule="atLeast"/>
        <w:ind w:hanging="720"/>
        <w:jc w:val="both"/>
        <w:rPr>
          <w:rFonts w:ascii="Arial" w:hAnsi="Arial" w:cs="Arial"/>
        </w:rPr>
      </w:pPr>
      <w:r>
        <w:rPr>
          <w:rStyle w:val="fontstyle21"/>
          <w:rFonts w:ascii="Arial" w:hAnsi="Arial" w:cs="Arial"/>
        </w:rPr>
        <w:t>L</w:t>
      </w:r>
      <w:r w:rsidRPr="00100AF8">
        <w:rPr>
          <w:rStyle w:val="fontstyle21"/>
          <w:rFonts w:ascii="Arial" w:hAnsi="Arial" w:cs="Arial"/>
        </w:rPr>
        <w:t>impar e polir todos os metais (torneiras, válvulas, registros, sifões,</w:t>
      </w:r>
      <w:r w:rsidRPr="00100AF8">
        <w:rPr>
          <w:rFonts w:ascii="Arial" w:hAnsi="Arial" w:cs="Arial"/>
          <w:color w:val="000000"/>
        </w:rPr>
        <w:br/>
      </w:r>
      <w:r w:rsidRPr="00100AF8">
        <w:rPr>
          <w:rStyle w:val="fontstyle21"/>
          <w:rFonts w:ascii="Arial" w:hAnsi="Arial" w:cs="Arial"/>
        </w:rPr>
        <w:t>fechaduras, etc.)</w:t>
      </w:r>
    </w:p>
    <w:p w14:paraId="74D49D8B" w14:textId="77777777"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L</w:t>
      </w:r>
      <w:r w:rsidRPr="00100AF8">
        <w:rPr>
          <w:rStyle w:val="fontstyle21"/>
          <w:rFonts w:ascii="Arial" w:hAnsi="Arial" w:cs="Arial"/>
        </w:rPr>
        <w:t xml:space="preserve">avar os pisos vinílicos, de mármore, cerâmicos, de </w:t>
      </w:r>
      <w:proofErr w:type="spellStart"/>
      <w:r w:rsidRPr="00100AF8">
        <w:rPr>
          <w:rStyle w:val="fontstyle21"/>
          <w:rFonts w:ascii="Arial" w:hAnsi="Arial" w:cs="Arial"/>
        </w:rPr>
        <w:t>marmorite</w:t>
      </w:r>
      <w:proofErr w:type="spellEnd"/>
      <w:r w:rsidRPr="00100AF8">
        <w:rPr>
          <w:rStyle w:val="fontstyle21"/>
          <w:rFonts w:ascii="Arial" w:hAnsi="Arial" w:cs="Arial"/>
        </w:rPr>
        <w:t xml:space="preserve"> e</w:t>
      </w:r>
      <w:r w:rsidRPr="00100AF8">
        <w:rPr>
          <w:rFonts w:ascii="Arial" w:hAnsi="Arial" w:cs="Arial"/>
          <w:color w:val="000000"/>
        </w:rPr>
        <w:br/>
      </w:r>
      <w:r>
        <w:rPr>
          <w:rStyle w:val="fontstyle21"/>
          <w:rFonts w:ascii="Arial" w:hAnsi="Arial" w:cs="Arial"/>
        </w:rPr>
        <w:t>e</w:t>
      </w:r>
      <w:r w:rsidRPr="00100AF8">
        <w:rPr>
          <w:rStyle w:val="fontstyle21"/>
          <w:rFonts w:ascii="Arial" w:hAnsi="Arial" w:cs="Arial"/>
        </w:rPr>
        <w:t>mborrachados, com detergente, encerar e lustrar;</w:t>
      </w:r>
    </w:p>
    <w:p w14:paraId="1BACCAD2" w14:textId="77777777"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R</w:t>
      </w:r>
      <w:r w:rsidRPr="00100AF8">
        <w:rPr>
          <w:rStyle w:val="fontstyle21"/>
          <w:rFonts w:ascii="Arial" w:hAnsi="Arial" w:cs="Arial"/>
        </w:rPr>
        <w:t>etirar papéis, detritos e folhagens das áreas verdes;</w:t>
      </w:r>
    </w:p>
    <w:p w14:paraId="4EED8E5D" w14:textId="77777777"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E</w:t>
      </w:r>
      <w:r w:rsidRPr="00100AF8">
        <w:rPr>
          <w:rStyle w:val="fontstyle21"/>
          <w:rFonts w:ascii="Arial" w:hAnsi="Arial" w:cs="Arial"/>
        </w:rPr>
        <w:t>xecutar demais serviços considerados necessários à frequência semanal.</w:t>
      </w:r>
    </w:p>
    <w:p w14:paraId="0A7B68D8" w14:textId="77777777" w:rsidR="00694D2D" w:rsidRDefault="00694D2D" w:rsidP="00694D2D">
      <w:pPr>
        <w:autoSpaceDE w:val="0"/>
        <w:autoSpaceDN w:val="0"/>
        <w:adjustRightInd w:val="0"/>
        <w:spacing w:line="240" w:lineRule="atLeast"/>
        <w:jc w:val="both"/>
        <w:rPr>
          <w:rStyle w:val="fontstyle01"/>
          <w:rFonts w:ascii="Arial" w:hAnsi="Arial" w:cs="Arial"/>
        </w:rPr>
      </w:pPr>
    </w:p>
    <w:p w14:paraId="3B71DEE4" w14:textId="77777777" w:rsidR="00694D2D" w:rsidRDefault="00694D2D" w:rsidP="00694D2D">
      <w:pPr>
        <w:autoSpaceDE w:val="0"/>
        <w:autoSpaceDN w:val="0"/>
        <w:adjustRightInd w:val="0"/>
        <w:spacing w:line="240" w:lineRule="atLeast"/>
        <w:jc w:val="both"/>
        <w:rPr>
          <w:rStyle w:val="fontstyle21"/>
          <w:rFonts w:ascii="Arial" w:hAnsi="Arial" w:cs="Arial"/>
          <w:b/>
        </w:rPr>
      </w:pPr>
      <w:r w:rsidRPr="00100AF8">
        <w:rPr>
          <w:rStyle w:val="fontstyle01"/>
          <w:rFonts w:ascii="Arial" w:hAnsi="Arial" w:cs="Arial"/>
          <w:b/>
        </w:rPr>
        <w:t>5.4.3.3- Mensalmente</w:t>
      </w:r>
      <w:r w:rsidRPr="00100AF8">
        <w:rPr>
          <w:rStyle w:val="fontstyle21"/>
          <w:rFonts w:ascii="Arial" w:hAnsi="Arial" w:cs="Arial"/>
          <w:b/>
        </w:rPr>
        <w:t>, uma vez:</w:t>
      </w:r>
    </w:p>
    <w:p w14:paraId="1A80A20E" w14:textId="77777777" w:rsidR="00694D2D" w:rsidRDefault="00694D2D" w:rsidP="00694D2D">
      <w:pPr>
        <w:autoSpaceDE w:val="0"/>
        <w:autoSpaceDN w:val="0"/>
        <w:adjustRightInd w:val="0"/>
        <w:spacing w:line="240" w:lineRule="atLeast"/>
        <w:jc w:val="both"/>
        <w:rPr>
          <w:rStyle w:val="fontstyle21"/>
          <w:rFonts w:ascii="Arial" w:hAnsi="Arial" w:cs="Arial"/>
        </w:rPr>
      </w:pPr>
    </w:p>
    <w:p w14:paraId="53D5A2AA" w14:textId="77777777" w:rsidR="00694D2D" w:rsidRPr="00100AF8" w:rsidRDefault="00694D2D" w:rsidP="00694D2D">
      <w:pPr>
        <w:pStyle w:val="PargrafodaLista"/>
        <w:numPr>
          <w:ilvl w:val="0"/>
          <w:numId w:val="9"/>
        </w:numPr>
        <w:autoSpaceDE w:val="0"/>
        <w:autoSpaceDN w:val="0"/>
        <w:adjustRightInd w:val="0"/>
        <w:spacing w:line="240" w:lineRule="atLeast"/>
        <w:ind w:left="714" w:hanging="714"/>
        <w:jc w:val="both"/>
        <w:rPr>
          <w:rStyle w:val="fontstyle21"/>
          <w:rFonts w:ascii="Arial" w:hAnsi="Arial" w:cs="Arial"/>
        </w:rPr>
      </w:pPr>
      <w:r w:rsidRPr="00100AF8">
        <w:rPr>
          <w:rStyle w:val="fontstyle21"/>
          <w:rFonts w:ascii="Arial" w:hAnsi="Arial" w:cs="Arial"/>
        </w:rPr>
        <w:t>Lavar as áre</w:t>
      </w:r>
      <w:r>
        <w:rPr>
          <w:rStyle w:val="fontstyle21"/>
          <w:rFonts w:ascii="Arial" w:hAnsi="Arial" w:cs="Arial"/>
        </w:rPr>
        <w:t xml:space="preserve">as cobertas destinadas a </w:t>
      </w:r>
      <w:r w:rsidRPr="00100AF8">
        <w:rPr>
          <w:rStyle w:val="fontstyle21"/>
          <w:rFonts w:ascii="Arial" w:hAnsi="Arial" w:cs="Arial"/>
        </w:rPr>
        <w:t>estacionamento;</w:t>
      </w:r>
    </w:p>
    <w:p w14:paraId="45CE3AB6" w14:textId="77777777" w:rsidR="00694D2D" w:rsidRPr="00C95F95" w:rsidRDefault="00694D2D" w:rsidP="00694D2D">
      <w:pPr>
        <w:pStyle w:val="PargrafodaLista"/>
        <w:numPr>
          <w:ilvl w:val="0"/>
          <w:numId w:val="9"/>
        </w:numPr>
        <w:autoSpaceDE w:val="0"/>
        <w:autoSpaceDN w:val="0"/>
        <w:adjustRightInd w:val="0"/>
        <w:spacing w:line="240" w:lineRule="atLeast"/>
        <w:ind w:left="714" w:hanging="714"/>
        <w:jc w:val="both"/>
        <w:rPr>
          <w:rStyle w:val="fontstyle21"/>
          <w:rFonts w:ascii="Arial" w:hAnsi="Arial" w:cs="Arial"/>
          <w:color w:val="auto"/>
        </w:rPr>
      </w:pPr>
      <w:r>
        <w:rPr>
          <w:rStyle w:val="fontstyle21"/>
          <w:rFonts w:ascii="Arial" w:hAnsi="Arial" w:cs="Arial"/>
        </w:rPr>
        <w:t>P</w:t>
      </w:r>
      <w:r w:rsidRPr="00100AF8">
        <w:rPr>
          <w:rStyle w:val="fontstyle21"/>
          <w:rFonts w:ascii="Arial" w:hAnsi="Arial" w:cs="Arial"/>
        </w:rPr>
        <w:t>roceder a capina e roçada, retirar de toda área externa, plantas</w:t>
      </w:r>
      <w:r w:rsidRPr="00100AF8">
        <w:rPr>
          <w:rFonts w:ascii="Arial" w:hAnsi="Arial" w:cs="Arial"/>
          <w:color w:val="000000"/>
        </w:rPr>
        <w:br/>
      </w:r>
      <w:r w:rsidRPr="00100AF8">
        <w:rPr>
          <w:rStyle w:val="fontstyle21"/>
          <w:rFonts w:ascii="Arial" w:hAnsi="Arial" w:cs="Arial"/>
        </w:rPr>
        <w:t>desnecessárias, cortar grama e podar árvores que estejam impedindo a</w:t>
      </w:r>
      <w:r w:rsidRPr="00100AF8">
        <w:rPr>
          <w:rFonts w:ascii="Arial" w:hAnsi="Arial" w:cs="Arial"/>
          <w:color w:val="000000"/>
        </w:rPr>
        <w:br/>
      </w:r>
      <w:r>
        <w:rPr>
          <w:rStyle w:val="fontstyle21"/>
          <w:rFonts w:ascii="Arial" w:hAnsi="Arial" w:cs="Arial"/>
        </w:rPr>
        <w:t>passagem de pessoas e árvores que possam estar em cima telhados, gerando obstrução em calhas de captação de águas pluviais.</w:t>
      </w:r>
    </w:p>
    <w:p w14:paraId="13AF21A0" w14:textId="77777777" w:rsidR="00C95F95" w:rsidRDefault="00C95F95" w:rsidP="00C95F95">
      <w:pPr>
        <w:autoSpaceDE w:val="0"/>
        <w:autoSpaceDN w:val="0"/>
        <w:adjustRightInd w:val="0"/>
        <w:spacing w:line="240" w:lineRule="atLeast"/>
        <w:jc w:val="both"/>
        <w:rPr>
          <w:rFonts w:ascii="Arial" w:hAnsi="Arial" w:cs="Arial"/>
          <w:b/>
          <w:sz w:val="24"/>
          <w:szCs w:val="24"/>
        </w:rPr>
      </w:pPr>
    </w:p>
    <w:p w14:paraId="40A9B1DE" w14:textId="77777777" w:rsidR="00C95F95" w:rsidRPr="00032617" w:rsidRDefault="00C95F95" w:rsidP="00C95F95">
      <w:pPr>
        <w:autoSpaceDE w:val="0"/>
        <w:autoSpaceDN w:val="0"/>
        <w:adjustRightInd w:val="0"/>
        <w:spacing w:line="240" w:lineRule="atLeast"/>
        <w:jc w:val="both"/>
        <w:rPr>
          <w:rFonts w:ascii="Arial" w:hAnsi="Arial" w:cs="Arial"/>
          <w:b/>
          <w:sz w:val="24"/>
          <w:szCs w:val="24"/>
        </w:rPr>
      </w:pPr>
      <w:r w:rsidRPr="00032617">
        <w:rPr>
          <w:rFonts w:ascii="Arial" w:hAnsi="Arial" w:cs="Arial"/>
          <w:b/>
          <w:sz w:val="24"/>
          <w:szCs w:val="24"/>
        </w:rPr>
        <w:t xml:space="preserve">5.5- Dedetização, </w:t>
      </w:r>
      <w:proofErr w:type="spellStart"/>
      <w:r w:rsidRPr="00032617">
        <w:rPr>
          <w:rFonts w:ascii="Arial" w:hAnsi="Arial" w:cs="Arial"/>
          <w:b/>
          <w:sz w:val="24"/>
          <w:szCs w:val="24"/>
        </w:rPr>
        <w:t>Desratificação</w:t>
      </w:r>
      <w:proofErr w:type="spellEnd"/>
      <w:r w:rsidRPr="00032617">
        <w:rPr>
          <w:rFonts w:ascii="Arial" w:hAnsi="Arial" w:cs="Arial"/>
          <w:b/>
          <w:sz w:val="24"/>
          <w:szCs w:val="24"/>
        </w:rPr>
        <w:t xml:space="preserve"> e Desinfestação para Controle de Pombos</w:t>
      </w:r>
    </w:p>
    <w:p w14:paraId="49197B13" w14:textId="77777777" w:rsidR="00C95F95" w:rsidRPr="00032617" w:rsidRDefault="00C95F9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5.5.1. </w:t>
      </w:r>
      <w:r w:rsidR="00676F9A" w:rsidRPr="00032617">
        <w:rPr>
          <w:rFonts w:ascii="Arial" w:hAnsi="Arial" w:cs="Arial"/>
          <w:b/>
          <w:sz w:val="24"/>
          <w:szCs w:val="24"/>
        </w:rPr>
        <w:t>D</w:t>
      </w:r>
      <w:r w:rsidRPr="00032617">
        <w:rPr>
          <w:rFonts w:ascii="Arial" w:hAnsi="Arial" w:cs="Arial"/>
          <w:b/>
          <w:sz w:val="24"/>
          <w:szCs w:val="24"/>
        </w:rPr>
        <w:t>edetização</w:t>
      </w:r>
      <w:r w:rsidR="00676F9A" w:rsidRPr="00032617">
        <w:rPr>
          <w:rFonts w:ascii="Arial" w:hAnsi="Arial" w:cs="Arial"/>
          <w:b/>
          <w:sz w:val="24"/>
          <w:szCs w:val="24"/>
        </w:rPr>
        <w:t>:</w:t>
      </w:r>
      <w:r w:rsidRPr="00032617">
        <w:rPr>
          <w:rFonts w:ascii="Arial" w:hAnsi="Arial" w:cs="Arial"/>
          <w:sz w:val="24"/>
          <w:szCs w:val="24"/>
        </w:rPr>
        <w:t xml:space="preserve"> serão realizadas 02 vezes ao ano, com intervalo de 06 meses em período de férias letivas;</w:t>
      </w:r>
    </w:p>
    <w:p w14:paraId="7193512E" w14:textId="77777777" w:rsidR="00C95F95" w:rsidRPr="00032617" w:rsidRDefault="00C95F9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lastRenderedPageBreak/>
        <w:t>5.5.</w:t>
      </w:r>
      <w:r w:rsidR="00676F9A" w:rsidRPr="00032617">
        <w:rPr>
          <w:rFonts w:ascii="Arial" w:hAnsi="Arial" w:cs="Arial"/>
          <w:b/>
          <w:sz w:val="24"/>
          <w:szCs w:val="24"/>
        </w:rPr>
        <w:t>1</w:t>
      </w:r>
      <w:r w:rsidRPr="00032617">
        <w:rPr>
          <w:rFonts w:ascii="Arial" w:hAnsi="Arial" w:cs="Arial"/>
          <w:b/>
          <w:sz w:val="24"/>
          <w:szCs w:val="24"/>
        </w:rPr>
        <w:t>.</w:t>
      </w:r>
      <w:proofErr w:type="gramStart"/>
      <w:r w:rsidR="00676F9A" w:rsidRPr="00032617">
        <w:rPr>
          <w:rFonts w:ascii="Arial" w:hAnsi="Arial" w:cs="Arial"/>
          <w:b/>
          <w:sz w:val="24"/>
          <w:szCs w:val="24"/>
        </w:rPr>
        <w:t>1.</w:t>
      </w:r>
      <w:r w:rsidRPr="00032617">
        <w:rPr>
          <w:rFonts w:ascii="Arial" w:hAnsi="Arial" w:cs="Arial"/>
          <w:sz w:val="24"/>
          <w:szCs w:val="24"/>
        </w:rPr>
        <w:t>Será</w:t>
      </w:r>
      <w:proofErr w:type="gramEnd"/>
      <w:r w:rsidRPr="00032617">
        <w:rPr>
          <w:rFonts w:ascii="Arial" w:hAnsi="Arial" w:cs="Arial"/>
          <w:sz w:val="24"/>
          <w:szCs w:val="24"/>
        </w:rPr>
        <w:t xml:space="preserve"> utilizado aplicação de inseticidas específicos (baratas, escorpiões, f</w:t>
      </w:r>
      <w:r w:rsidR="0014310D" w:rsidRPr="00032617">
        <w:rPr>
          <w:rFonts w:ascii="Arial" w:hAnsi="Arial" w:cs="Arial"/>
          <w:sz w:val="24"/>
          <w:szCs w:val="24"/>
        </w:rPr>
        <w:t>ormigas, cupins, aranhas) através de pulverizadores nas áreas internas e externas;</w:t>
      </w:r>
    </w:p>
    <w:p w14:paraId="3B9E4447" w14:textId="77777777" w:rsidR="0014310D" w:rsidRPr="00032617" w:rsidRDefault="0014310D"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1.2</w:t>
      </w:r>
      <w:r w:rsidRPr="00032617">
        <w:rPr>
          <w:rFonts w:ascii="Arial" w:hAnsi="Arial" w:cs="Arial"/>
          <w:b/>
          <w:sz w:val="24"/>
          <w:szCs w:val="24"/>
        </w:rPr>
        <w:t xml:space="preserve">. </w:t>
      </w:r>
      <w:r w:rsidRPr="00032617">
        <w:rPr>
          <w:rFonts w:ascii="Arial" w:hAnsi="Arial" w:cs="Arial"/>
          <w:sz w:val="24"/>
          <w:szCs w:val="24"/>
        </w:rPr>
        <w:t>Serão utilizados produtos químicos domissanitários, nocivos à saúde humana e animal</w:t>
      </w:r>
      <w:r w:rsidR="001217F5" w:rsidRPr="00032617">
        <w:rPr>
          <w:rFonts w:ascii="Arial" w:hAnsi="Arial" w:cs="Arial"/>
          <w:sz w:val="24"/>
          <w:szCs w:val="24"/>
        </w:rPr>
        <w:t>, fazendo-se necessário a interdição da área, por um período mínimo de 4 horas;</w:t>
      </w:r>
    </w:p>
    <w:p w14:paraId="41AE274B" w14:textId="77777777" w:rsidR="001217F5" w:rsidRPr="00032617" w:rsidRDefault="001217F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1.3</w:t>
      </w:r>
      <w:r w:rsidRPr="00032617">
        <w:rPr>
          <w:rFonts w:ascii="Arial" w:hAnsi="Arial" w:cs="Arial"/>
          <w:b/>
          <w:sz w:val="24"/>
          <w:szCs w:val="24"/>
        </w:rPr>
        <w:t xml:space="preserve">. </w:t>
      </w:r>
      <w:r w:rsidR="00676F9A" w:rsidRPr="00032617">
        <w:rPr>
          <w:rFonts w:ascii="Arial" w:hAnsi="Arial" w:cs="Arial"/>
          <w:sz w:val="24"/>
          <w:szCs w:val="24"/>
        </w:rPr>
        <w:t>A limpeza poderá ser feita 72 horas após a execução do trabalho com água e sabão.</w:t>
      </w:r>
    </w:p>
    <w:p w14:paraId="5126375F" w14:textId="77777777" w:rsidR="00676F9A" w:rsidRPr="00032617" w:rsidRDefault="00676F9A" w:rsidP="00C95F95">
      <w:pPr>
        <w:autoSpaceDE w:val="0"/>
        <w:autoSpaceDN w:val="0"/>
        <w:adjustRightInd w:val="0"/>
        <w:spacing w:line="240" w:lineRule="atLeast"/>
        <w:jc w:val="both"/>
        <w:rPr>
          <w:rFonts w:ascii="Arial" w:hAnsi="Arial" w:cs="Arial"/>
          <w:sz w:val="16"/>
          <w:szCs w:val="16"/>
        </w:rPr>
      </w:pPr>
    </w:p>
    <w:p w14:paraId="42270A28" w14:textId="77777777" w:rsidR="00676F9A" w:rsidRPr="00032617" w:rsidRDefault="00676F9A"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5.5.2. Desratização: </w:t>
      </w:r>
      <w:r w:rsidRPr="00032617">
        <w:rPr>
          <w:rFonts w:ascii="Arial" w:hAnsi="Arial" w:cs="Arial"/>
          <w:sz w:val="24"/>
          <w:szCs w:val="24"/>
        </w:rPr>
        <w:t xml:space="preserve">Para trabalhos preventivos de desratização, </w:t>
      </w:r>
      <w:r w:rsidR="00C530BA" w:rsidRPr="00032617">
        <w:rPr>
          <w:rFonts w:ascii="Arial" w:hAnsi="Arial" w:cs="Arial"/>
          <w:sz w:val="24"/>
          <w:szCs w:val="24"/>
        </w:rPr>
        <w:t>serão</w:t>
      </w:r>
      <w:r w:rsidRPr="00032617">
        <w:rPr>
          <w:rFonts w:ascii="Arial" w:hAnsi="Arial" w:cs="Arial"/>
          <w:sz w:val="24"/>
          <w:szCs w:val="24"/>
        </w:rPr>
        <w:t xml:space="preserve"> utilizados produtos químicos domissanitários (iscas raticidas) em locais que favoreçam o trânsito e abrigo dos roedores, tendo como objetivo e controle de roedores em um determinado ambiente. O trabalho poderá ser executado sem a necessidade de interdição das áreas;</w:t>
      </w:r>
    </w:p>
    <w:p w14:paraId="6EBD87C8" w14:textId="77777777" w:rsidR="00676F9A" w:rsidRPr="00032617" w:rsidRDefault="00676F9A" w:rsidP="00C95F95">
      <w:pPr>
        <w:autoSpaceDE w:val="0"/>
        <w:autoSpaceDN w:val="0"/>
        <w:adjustRightInd w:val="0"/>
        <w:spacing w:line="240" w:lineRule="atLeast"/>
        <w:jc w:val="both"/>
        <w:rPr>
          <w:rFonts w:ascii="Arial" w:hAnsi="Arial" w:cs="Arial"/>
          <w:sz w:val="16"/>
          <w:szCs w:val="16"/>
        </w:rPr>
      </w:pPr>
    </w:p>
    <w:p w14:paraId="780EE908" w14:textId="77777777" w:rsidR="00676F9A" w:rsidRPr="00032617" w:rsidRDefault="00676F9A"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5.5.3. Desinfestação para controle de Pombos: </w:t>
      </w:r>
      <w:r w:rsidRPr="00032617">
        <w:rPr>
          <w:rFonts w:ascii="Arial" w:hAnsi="Arial" w:cs="Arial"/>
          <w:sz w:val="24"/>
          <w:szCs w:val="24"/>
        </w:rPr>
        <w:t>Inspeção e limpeza de resíduos (retirada dos ninhos) e aplicação de gel repelente em pontos críticos;</w:t>
      </w:r>
    </w:p>
    <w:p w14:paraId="6F0ECEF7" w14:textId="77777777" w:rsidR="00676F9A" w:rsidRPr="00032617" w:rsidRDefault="00676F9A" w:rsidP="00C95F95">
      <w:pPr>
        <w:autoSpaceDE w:val="0"/>
        <w:autoSpaceDN w:val="0"/>
        <w:adjustRightInd w:val="0"/>
        <w:spacing w:line="240" w:lineRule="atLeast"/>
        <w:jc w:val="both"/>
        <w:rPr>
          <w:rFonts w:ascii="Arial" w:hAnsi="Arial" w:cs="Arial"/>
          <w:sz w:val="24"/>
          <w:szCs w:val="24"/>
        </w:rPr>
      </w:pPr>
    </w:p>
    <w:p w14:paraId="2626CBB3" w14:textId="77777777" w:rsidR="00676F9A" w:rsidRPr="00032617" w:rsidRDefault="00676F9A" w:rsidP="00C95F95">
      <w:pPr>
        <w:autoSpaceDE w:val="0"/>
        <w:autoSpaceDN w:val="0"/>
        <w:adjustRightInd w:val="0"/>
        <w:spacing w:line="240" w:lineRule="atLeast"/>
        <w:jc w:val="both"/>
        <w:rPr>
          <w:rFonts w:ascii="Arial" w:hAnsi="Arial" w:cs="Arial"/>
          <w:sz w:val="24"/>
          <w:szCs w:val="24"/>
          <w:u w:val="single"/>
        </w:rPr>
      </w:pPr>
      <w:r w:rsidRPr="00032617">
        <w:rPr>
          <w:rFonts w:ascii="Arial" w:hAnsi="Arial" w:cs="Arial"/>
          <w:b/>
          <w:sz w:val="24"/>
          <w:szCs w:val="24"/>
        </w:rPr>
        <w:t xml:space="preserve">5.6- </w:t>
      </w:r>
      <w:r w:rsidR="00A672E7" w:rsidRPr="00032617">
        <w:rPr>
          <w:rFonts w:ascii="Arial" w:hAnsi="Arial" w:cs="Arial"/>
          <w:b/>
          <w:sz w:val="24"/>
          <w:szCs w:val="24"/>
        </w:rPr>
        <w:t>Limpeza de reservatórios e caixas d’</w:t>
      </w:r>
      <w:proofErr w:type="spellStart"/>
      <w:r w:rsidR="00A672E7" w:rsidRPr="00032617">
        <w:rPr>
          <w:rFonts w:ascii="Arial" w:hAnsi="Arial" w:cs="Arial"/>
          <w:b/>
          <w:sz w:val="24"/>
          <w:szCs w:val="24"/>
        </w:rPr>
        <w:t>água:</w:t>
      </w:r>
      <w:r w:rsidR="000E525D" w:rsidRPr="00032617">
        <w:rPr>
          <w:rFonts w:ascii="Arial" w:hAnsi="Arial" w:cs="Arial"/>
          <w:sz w:val="24"/>
          <w:szCs w:val="24"/>
        </w:rPr>
        <w:t>serão</w:t>
      </w:r>
      <w:proofErr w:type="spellEnd"/>
      <w:r w:rsidR="000E525D" w:rsidRPr="00032617">
        <w:rPr>
          <w:rFonts w:ascii="Arial" w:hAnsi="Arial" w:cs="Arial"/>
          <w:sz w:val="24"/>
          <w:szCs w:val="24"/>
        </w:rPr>
        <w:t xml:space="preserve"> realizadas 0</w:t>
      </w:r>
      <w:r w:rsidR="00032617">
        <w:rPr>
          <w:rFonts w:ascii="Arial" w:hAnsi="Arial" w:cs="Arial"/>
          <w:sz w:val="24"/>
          <w:szCs w:val="24"/>
        </w:rPr>
        <w:t>2</w:t>
      </w:r>
      <w:r w:rsidR="000E525D" w:rsidRPr="00032617">
        <w:rPr>
          <w:rFonts w:ascii="Arial" w:hAnsi="Arial" w:cs="Arial"/>
          <w:sz w:val="24"/>
          <w:szCs w:val="24"/>
        </w:rPr>
        <w:t xml:space="preserve"> (</w:t>
      </w:r>
      <w:r w:rsidR="00032617">
        <w:rPr>
          <w:rFonts w:ascii="Arial" w:hAnsi="Arial" w:cs="Arial"/>
          <w:sz w:val="24"/>
          <w:szCs w:val="24"/>
        </w:rPr>
        <w:t>duas</w:t>
      </w:r>
      <w:r w:rsidR="000E525D" w:rsidRPr="00032617">
        <w:rPr>
          <w:rFonts w:ascii="Arial" w:hAnsi="Arial" w:cs="Arial"/>
          <w:sz w:val="24"/>
          <w:szCs w:val="24"/>
        </w:rPr>
        <w:t>) vez</w:t>
      </w:r>
      <w:r w:rsidR="00032617">
        <w:rPr>
          <w:rFonts w:ascii="Arial" w:hAnsi="Arial" w:cs="Arial"/>
          <w:sz w:val="24"/>
          <w:szCs w:val="24"/>
        </w:rPr>
        <w:t>es</w:t>
      </w:r>
      <w:r w:rsidR="000E525D" w:rsidRPr="00032617">
        <w:rPr>
          <w:rFonts w:ascii="Arial" w:hAnsi="Arial" w:cs="Arial"/>
          <w:sz w:val="24"/>
          <w:szCs w:val="24"/>
        </w:rPr>
        <w:t xml:space="preserve"> ao ano ou mediante ordem de serviço caso seja necessária outra ação técnica especializada </w:t>
      </w:r>
      <w:r w:rsidR="00032617" w:rsidRPr="00032617">
        <w:rPr>
          <w:rFonts w:ascii="Arial" w:hAnsi="Arial" w:cs="Arial"/>
          <w:sz w:val="24"/>
          <w:szCs w:val="24"/>
        </w:rPr>
        <w:t>em menor período.</w:t>
      </w:r>
    </w:p>
    <w:p w14:paraId="39615025" w14:textId="77777777"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5.6.1. </w:t>
      </w:r>
      <w:r w:rsidRPr="00032617">
        <w:rPr>
          <w:rFonts w:ascii="Arial" w:hAnsi="Arial" w:cs="Arial"/>
          <w:sz w:val="24"/>
          <w:szCs w:val="24"/>
        </w:rPr>
        <w:t>Para a limpeza dos reservatórios e caixas d’água, a contratada deverá:</w:t>
      </w:r>
    </w:p>
    <w:p w14:paraId="654C652B" w14:textId="77777777" w:rsidR="00466331"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5.6.1.1.</w:t>
      </w:r>
      <w:r w:rsidRPr="00032617">
        <w:rPr>
          <w:rFonts w:ascii="Arial" w:hAnsi="Arial" w:cs="Arial"/>
          <w:sz w:val="24"/>
          <w:szCs w:val="24"/>
        </w:rPr>
        <w:t xml:space="preserve"> Fechar o(s) registro(s) da(s) coluna(s) de distribuição de água referente(s) ao reservatório</w:t>
      </w:r>
      <w:r w:rsidR="00466331" w:rsidRPr="00032617">
        <w:rPr>
          <w:rFonts w:ascii="Arial" w:hAnsi="Arial" w:cs="Arial"/>
          <w:sz w:val="24"/>
          <w:szCs w:val="24"/>
        </w:rPr>
        <w:t xml:space="preserve"> e caixas d’água;</w:t>
      </w:r>
    </w:p>
    <w:p w14:paraId="3ED218A2" w14:textId="77777777"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5.6.1.2.</w:t>
      </w:r>
      <w:r w:rsidRPr="00032617">
        <w:rPr>
          <w:rFonts w:ascii="Arial" w:hAnsi="Arial" w:cs="Arial"/>
          <w:sz w:val="24"/>
          <w:szCs w:val="24"/>
        </w:rPr>
        <w:t xml:space="preserve"> Com o</w:t>
      </w:r>
      <w:r w:rsidR="00DB1C98" w:rsidRPr="00032617">
        <w:rPr>
          <w:rFonts w:ascii="Arial" w:hAnsi="Arial" w:cs="Arial"/>
          <w:sz w:val="24"/>
          <w:szCs w:val="24"/>
        </w:rPr>
        <w:t>s</w:t>
      </w:r>
      <w:r w:rsidRPr="00032617">
        <w:rPr>
          <w:rFonts w:ascii="Arial" w:hAnsi="Arial" w:cs="Arial"/>
          <w:sz w:val="24"/>
          <w:szCs w:val="24"/>
        </w:rPr>
        <w:t xml:space="preserve"> </w:t>
      </w:r>
      <w:proofErr w:type="spellStart"/>
      <w:r w:rsidRPr="00032617">
        <w:rPr>
          <w:rFonts w:ascii="Arial" w:hAnsi="Arial" w:cs="Arial"/>
          <w:sz w:val="24"/>
          <w:szCs w:val="24"/>
        </w:rPr>
        <w:t>reservatório</w:t>
      </w:r>
      <w:r w:rsidR="00DB1C98" w:rsidRPr="00032617">
        <w:rPr>
          <w:rFonts w:ascii="Arial" w:hAnsi="Arial" w:cs="Arial"/>
          <w:sz w:val="24"/>
          <w:szCs w:val="24"/>
        </w:rPr>
        <w:t>se</w:t>
      </w:r>
      <w:proofErr w:type="spellEnd"/>
      <w:r w:rsidR="00DB1C98" w:rsidRPr="00032617">
        <w:rPr>
          <w:rFonts w:ascii="Arial" w:hAnsi="Arial" w:cs="Arial"/>
          <w:sz w:val="24"/>
          <w:szCs w:val="24"/>
        </w:rPr>
        <w:t xml:space="preserve"> ou caixas d’água </w:t>
      </w:r>
      <w:r w:rsidRPr="00032617">
        <w:rPr>
          <w:rFonts w:ascii="Arial" w:hAnsi="Arial" w:cs="Arial"/>
          <w:sz w:val="24"/>
          <w:szCs w:val="24"/>
        </w:rPr>
        <w:t>vazio</w:t>
      </w:r>
      <w:r w:rsidR="00DB1C98" w:rsidRPr="00032617">
        <w:rPr>
          <w:rFonts w:ascii="Arial" w:hAnsi="Arial" w:cs="Arial"/>
          <w:sz w:val="24"/>
          <w:szCs w:val="24"/>
        </w:rPr>
        <w:t>s</w:t>
      </w:r>
      <w:r w:rsidRPr="00032617">
        <w:rPr>
          <w:rFonts w:ascii="Arial" w:hAnsi="Arial" w:cs="Arial"/>
          <w:sz w:val="24"/>
          <w:szCs w:val="24"/>
        </w:rPr>
        <w:t>, escovar as paredes e o fundo com escova com cerdas de nylon ou piaçava e remover todo material desprendido. Pode ser utilizado esguicho de água nas paredes e no fundo e, nesse caso, as águas de lavagens devem ser descartadas através da tubulação de limpeza;</w:t>
      </w:r>
    </w:p>
    <w:p w14:paraId="1D07DBEA" w14:textId="77777777"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5.6.1.4.</w:t>
      </w:r>
      <w:r w:rsidRPr="00032617">
        <w:rPr>
          <w:rFonts w:ascii="Arial" w:hAnsi="Arial" w:cs="Arial"/>
          <w:sz w:val="24"/>
          <w:szCs w:val="24"/>
        </w:rPr>
        <w:t xml:space="preserve"> Enxaguar </w:t>
      </w:r>
      <w:proofErr w:type="spellStart"/>
      <w:r w:rsidRPr="00032617">
        <w:rPr>
          <w:rFonts w:ascii="Arial" w:hAnsi="Arial" w:cs="Arial"/>
          <w:sz w:val="24"/>
          <w:szCs w:val="24"/>
        </w:rPr>
        <w:t>todo</w:t>
      </w:r>
      <w:r w:rsidR="00220FEA" w:rsidRPr="00032617">
        <w:rPr>
          <w:rFonts w:ascii="Arial" w:hAnsi="Arial" w:cs="Arial"/>
          <w:sz w:val="24"/>
          <w:szCs w:val="24"/>
        </w:rPr>
        <w:t>s</w:t>
      </w:r>
      <w:r w:rsidR="00DB1C98" w:rsidRPr="00032617">
        <w:rPr>
          <w:rFonts w:ascii="Arial" w:hAnsi="Arial" w:cs="Arial"/>
          <w:sz w:val="24"/>
          <w:szCs w:val="24"/>
        </w:rPr>
        <w:t>os</w:t>
      </w:r>
      <w:proofErr w:type="spellEnd"/>
      <w:r w:rsidR="00DB1C98" w:rsidRPr="00032617">
        <w:rPr>
          <w:rFonts w:ascii="Arial" w:hAnsi="Arial" w:cs="Arial"/>
          <w:sz w:val="24"/>
          <w:szCs w:val="24"/>
        </w:rPr>
        <w:t xml:space="preserve"> reservatórios e ou caixas d’água</w:t>
      </w:r>
      <w:r w:rsidRPr="00032617">
        <w:rPr>
          <w:rFonts w:ascii="Arial" w:hAnsi="Arial" w:cs="Arial"/>
          <w:sz w:val="24"/>
          <w:szCs w:val="24"/>
        </w:rPr>
        <w:t>, lançando o resíduo através da tubulação de limpeza;</w:t>
      </w:r>
    </w:p>
    <w:p w14:paraId="518C6A69" w14:textId="77777777" w:rsidR="00676F9A"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5.6.1.5.</w:t>
      </w:r>
      <w:r w:rsidRPr="00032617">
        <w:rPr>
          <w:rFonts w:ascii="Arial" w:hAnsi="Arial" w:cs="Arial"/>
          <w:sz w:val="24"/>
          <w:szCs w:val="24"/>
        </w:rPr>
        <w:t xml:space="preserve"> Deverá ser entregue relatório referente a cada reservatório</w:t>
      </w:r>
      <w:r w:rsidR="00DB1C98" w:rsidRPr="00032617">
        <w:rPr>
          <w:rFonts w:ascii="Arial" w:hAnsi="Arial" w:cs="Arial"/>
          <w:sz w:val="24"/>
          <w:szCs w:val="24"/>
        </w:rPr>
        <w:t xml:space="preserve"> e ou caixa d’água</w:t>
      </w:r>
      <w:r w:rsidRPr="00032617">
        <w:rPr>
          <w:rFonts w:ascii="Arial" w:hAnsi="Arial" w:cs="Arial"/>
          <w:sz w:val="24"/>
          <w:szCs w:val="24"/>
        </w:rPr>
        <w:t>, indicando os procedimentos utilizados, as substancias desinfetantes e os índices finais que garantam a qualidade da água.</w:t>
      </w:r>
    </w:p>
    <w:p w14:paraId="12DB2626" w14:textId="77777777" w:rsidR="00B5764A" w:rsidRPr="00032617" w:rsidRDefault="00B5764A" w:rsidP="00B5764A">
      <w:pPr>
        <w:autoSpaceDE w:val="0"/>
        <w:autoSpaceDN w:val="0"/>
        <w:adjustRightInd w:val="0"/>
        <w:jc w:val="both"/>
        <w:rPr>
          <w:rFonts w:ascii="Arial" w:hAnsi="Arial" w:cs="Arial"/>
          <w:b/>
          <w:sz w:val="24"/>
          <w:szCs w:val="24"/>
        </w:rPr>
      </w:pPr>
      <w:r w:rsidRPr="00032617">
        <w:rPr>
          <w:rFonts w:ascii="Arial" w:eastAsiaTheme="minorHAnsi" w:hAnsi="Arial" w:cs="Arial"/>
          <w:b/>
          <w:sz w:val="24"/>
          <w:szCs w:val="24"/>
          <w:lang w:eastAsia="en-US"/>
        </w:rPr>
        <w:t>5.7.</w:t>
      </w:r>
      <w:r w:rsidRPr="00032617">
        <w:rPr>
          <w:rFonts w:ascii="Arial" w:eastAsiaTheme="minorHAnsi" w:hAnsi="Arial" w:cs="Arial"/>
          <w:sz w:val="24"/>
          <w:szCs w:val="24"/>
          <w:lang w:eastAsia="en-US"/>
        </w:rPr>
        <w:t xml:space="preserve"> Caberá a Contratada o fornecimento dos produtos, equipamentos, ferramentas e instrumentos necessários e suficientes a eficiente execução do contrato, comprometendo-se a empregar na execução dos serviços apenas materiais de qualidade, gel, pó químico, inseticida, iscas, conforme as pragas e vetores a serem combatidos, devidamente reconhecidos, atestados e aprovados pelos órgãos de controle sanitários Federal, Estadual e, se for o caso, Municipal.</w:t>
      </w:r>
    </w:p>
    <w:p w14:paraId="7C5337C6" w14:textId="77777777" w:rsidR="00B5764A" w:rsidRPr="00032617" w:rsidRDefault="00B5764A" w:rsidP="00B5764A">
      <w:pPr>
        <w:autoSpaceDE w:val="0"/>
        <w:autoSpaceDN w:val="0"/>
        <w:adjustRightInd w:val="0"/>
        <w:jc w:val="both"/>
        <w:rPr>
          <w:rFonts w:ascii="Arial" w:eastAsiaTheme="minorHAnsi" w:hAnsi="Arial" w:cs="Arial"/>
          <w:sz w:val="24"/>
          <w:szCs w:val="24"/>
          <w:lang w:eastAsia="en-US"/>
        </w:rPr>
      </w:pPr>
      <w:r w:rsidRPr="00032617">
        <w:rPr>
          <w:rFonts w:ascii="Arial" w:eastAsiaTheme="minorHAnsi" w:hAnsi="Arial" w:cs="Arial"/>
          <w:b/>
          <w:sz w:val="24"/>
          <w:szCs w:val="24"/>
          <w:lang w:eastAsia="en-US"/>
        </w:rPr>
        <w:t>5.7.1.</w:t>
      </w:r>
      <w:r w:rsidRPr="00032617">
        <w:rPr>
          <w:rFonts w:ascii="Arial" w:eastAsiaTheme="minorHAnsi" w:hAnsi="Arial" w:cs="Arial"/>
          <w:sz w:val="24"/>
          <w:szCs w:val="24"/>
          <w:lang w:eastAsia="en-US"/>
        </w:rPr>
        <w:t xml:space="preserve"> Os produtos aplicados deverão ter seus efeitos garantidos pelo prazo de 06 meses e serem aprovados pelos órgãos controladores;</w:t>
      </w:r>
    </w:p>
    <w:p w14:paraId="1F8F9B12" w14:textId="77777777" w:rsidR="00B5764A" w:rsidRPr="00032617" w:rsidRDefault="00B5764A" w:rsidP="00B5764A">
      <w:pPr>
        <w:autoSpaceDE w:val="0"/>
        <w:autoSpaceDN w:val="0"/>
        <w:adjustRightInd w:val="0"/>
        <w:jc w:val="both"/>
        <w:rPr>
          <w:rFonts w:ascii="Arial" w:hAnsi="Arial" w:cs="Arial"/>
          <w:b/>
          <w:bCs/>
          <w:sz w:val="24"/>
          <w:szCs w:val="24"/>
        </w:rPr>
      </w:pPr>
      <w:r w:rsidRPr="00032617">
        <w:rPr>
          <w:rFonts w:ascii="Arial" w:eastAsiaTheme="minorHAnsi" w:hAnsi="Arial" w:cs="Arial"/>
          <w:b/>
          <w:sz w:val="24"/>
          <w:szCs w:val="24"/>
          <w:lang w:eastAsia="en-US"/>
        </w:rPr>
        <w:t>5.7.2.</w:t>
      </w:r>
      <w:r w:rsidRPr="00032617">
        <w:rPr>
          <w:rFonts w:ascii="Arial" w:eastAsiaTheme="minorHAnsi" w:hAnsi="Arial" w:cs="Arial"/>
          <w:sz w:val="24"/>
          <w:szCs w:val="24"/>
          <w:lang w:eastAsia="en-US"/>
        </w:rPr>
        <w:t xml:space="preserve"> A contratada devera refazer os serviços de controle de pragas e vetores nas áreas em que for verificada a ineficácia dos serviços prestados, sem ônus extras para a Contratante.</w:t>
      </w:r>
    </w:p>
    <w:p w14:paraId="633CC9FE" w14:textId="77777777" w:rsidR="00006B5C" w:rsidRPr="00032617" w:rsidRDefault="00006B5C" w:rsidP="00636E5A">
      <w:pPr>
        <w:autoSpaceDE w:val="0"/>
        <w:autoSpaceDN w:val="0"/>
        <w:adjustRightInd w:val="0"/>
        <w:spacing w:line="240" w:lineRule="atLeast"/>
        <w:jc w:val="both"/>
        <w:rPr>
          <w:rFonts w:ascii="Arial" w:hAnsi="Arial" w:cs="Arial"/>
          <w:b/>
          <w:bCs/>
          <w:sz w:val="24"/>
          <w:szCs w:val="24"/>
        </w:rPr>
      </w:pPr>
    </w:p>
    <w:p w14:paraId="2E1E07EA" w14:textId="77777777" w:rsidR="0043315A" w:rsidRPr="00032617" w:rsidRDefault="0043315A" w:rsidP="0043315A">
      <w:pPr>
        <w:autoSpaceDE w:val="0"/>
        <w:autoSpaceDN w:val="0"/>
        <w:adjustRightInd w:val="0"/>
        <w:jc w:val="both"/>
        <w:rPr>
          <w:rFonts w:ascii="Arial" w:eastAsiaTheme="minorHAnsi" w:hAnsi="Arial" w:cs="Arial"/>
          <w:b/>
          <w:bCs/>
          <w:sz w:val="24"/>
          <w:szCs w:val="24"/>
          <w:lang w:eastAsia="en-US"/>
        </w:rPr>
      </w:pPr>
      <w:r w:rsidRPr="00032617">
        <w:rPr>
          <w:rFonts w:ascii="Arial" w:eastAsiaTheme="minorHAnsi" w:hAnsi="Arial" w:cs="Arial"/>
          <w:b/>
          <w:bCs/>
          <w:sz w:val="24"/>
          <w:szCs w:val="24"/>
          <w:lang w:eastAsia="en-US"/>
        </w:rPr>
        <w:t>5.8. Fornecer laudo técnico da execução de serviço contendo, no mínimo, as seguintes informações, com garantia de seis meses;</w:t>
      </w:r>
    </w:p>
    <w:p w14:paraId="51227266" w14:textId="77777777"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5.8.1.</w:t>
      </w:r>
      <w:r w:rsidRPr="00032617">
        <w:rPr>
          <w:rFonts w:ascii="Arial" w:eastAsiaTheme="minorHAnsi" w:hAnsi="Arial" w:cs="Arial"/>
          <w:sz w:val="24"/>
          <w:szCs w:val="24"/>
          <w:lang w:eastAsia="en-US"/>
        </w:rPr>
        <w:t xml:space="preserve"> Nome da Unidade </w:t>
      </w:r>
      <w:r w:rsidR="00DA7127" w:rsidRPr="00032617">
        <w:rPr>
          <w:rFonts w:ascii="Arial" w:eastAsiaTheme="minorHAnsi" w:hAnsi="Arial" w:cs="Arial"/>
          <w:sz w:val="24"/>
          <w:szCs w:val="24"/>
          <w:lang w:eastAsia="en-US"/>
        </w:rPr>
        <w:t>atendida</w:t>
      </w:r>
      <w:r w:rsidRPr="00032617">
        <w:rPr>
          <w:rFonts w:ascii="Arial" w:eastAsiaTheme="minorHAnsi" w:hAnsi="Arial" w:cs="Arial"/>
          <w:sz w:val="24"/>
          <w:szCs w:val="24"/>
          <w:lang w:eastAsia="en-US"/>
        </w:rPr>
        <w:t>;</w:t>
      </w:r>
    </w:p>
    <w:p w14:paraId="318B9D74" w14:textId="77777777"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5.8.2.</w:t>
      </w:r>
      <w:r w:rsidRPr="00032617">
        <w:rPr>
          <w:rFonts w:ascii="Arial" w:eastAsiaTheme="minorHAnsi" w:hAnsi="Arial" w:cs="Arial"/>
          <w:sz w:val="24"/>
          <w:szCs w:val="24"/>
          <w:lang w:eastAsia="en-US"/>
        </w:rPr>
        <w:t xml:space="preserve"> Endereço do imóvel;</w:t>
      </w:r>
    </w:p>
    <w:p w14:paraId="54244248" w14:textId="77777777"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5.8.3.</w:t>
      </w:r>
      <w:r w:rsidRPr="00032617">
        <w:rPr>
          <w:rFonts w:ascii="Arial" w:eastAsiaTheme="minorHAnsi" w:hAnsi="Arial" w:cs="Arial"/>
          <w:sz w:val="24"/>
          <w:szCs w:val="24"/>
          <w:lang w:eastAsia="en-US"/>
        </w:rPr>
        <w:t xml:space="preserve"> Praga(s) alvo;</w:t>
      </w:r>
    </w:p>
    <w:p w14:paraId="0E0FA784" w14:textId="77777777"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5.8.4.</w:t>
      </w:r>
      <w:r w:rsidRPr="00032617">
        <w:rPr>
          <w:rFonts w:ascii="Arial" w:eastAsiaTheme="minorHAnsi" w:hAnsi="Arial" w:cs="Arial"/>
          <w:sz w:val="24"/>
          <w:szCs w:val="24"/>
          <w:lang w:eastAsia="en-US"/>
        </w:rPr>
        <w:t xml:space="preserve"> Data de execução dos serviços;</w:t>
      </w:r>
    </w:p>
    <w:p w14:paraId="099A20E3" w14:textId="77777777"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5.8.5.</w:t>
      </w:r>
      <w:r w:rsidRPr="00032617">
        <w:rPr>
          <w:rFonts w:ascii="Arial" w:eastAsiaTheme="minorHAnsi" w:hAnsi="Arial" w:cs="Arial"/>
          <w:sz w:val="24"/>
          <w:szCs w:val="24"/>
          <w:lang w:eastAsia="en-US"/>
        </w:rPr>
        <w:t xml:space="preserve"> Prazo de assistência técnica, escrito por extenso, dos serviços por praga(s) alvo;</w:t>
      </w:r>
    </w:p>
    <w:p w14:paraId="78EC6533" w14:textId="77777777"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5.8.6.</w:t>
      </w:r>
      <w:r w:rsidRPr="00032617">
        <w:rPr>
          <w:rFonts w:ascii="Arial" w:eastAsiaTheme="minorHAnsi" w:hAnsi="Arial" w:cs="Arial"/>
          <w:sz w:val="24"/>
          <w:szCs w:val="24"/>
          <w:lang w:eastAsia="en-US"/>
        </w:rPr>
        <w:t xml:space="preserve"> Grupo(s) químico(s) do(s) produto(s) eventualmente </w:t>
      </w:r>
      <w:r w:rsidR="00B11125" w:rsidRPr="00032617">
        <w:rPr>
          <w:rFonts w:ascii="Arial" w:eastAsiaTheme="minorHAnsi" w:hAnsi="Arial" w:cs="Arial"/>
          <w:sz w:val="24"/>
          <w:szCs w:val="24"/>
          <w:lang w:eastAsia="en-US"/>
        </w:rPr>
        <w:t>utilizado(s</w:t>
      </w:r>
      <w:r w:rsidRPr="00032617">
        <w:rPr>
          <w:rFonts w:ascii="Arial" w:eastAsiaTheme="minorHAnsi" w:hAnsi="Arial" w:cs="Arial"/>
          <w:sz w:val="24"/>
          <w:szCs w:val="24"/>
          <w:lang w:eastAsia="en-US"/>
        </w:rPr>
        <w:t>);</w:t>
      </w:r>
    </w:p>
    <w:p w14:paraId="1FF35356" w14:textId="77777777"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5.8.7.</w:t>
      </w:r>
      <w:r w:rsidR="0043315A" w:rsidRPr="00032617">
        <w:rPr>
          <w:rFonts w:ascii="Arial" w:eastAsiaTheme="minorHAnsi" w:hAnsi="Arial" w:cs="Arial"/>
          <w:sz w:val="24"/>
          <w:szCs w:val="24"/>
          <w:lang w:eastAsia="en-US"/>
        </w:rPr>
        <w:t xml:space="preserve"> Nome e concentração de uso do(s) produto(s) eventualmente utilizado(s);</w:t>
      </w:r>
    </w:p>
    <w:p w14:paraId="54D0BCD1" w14:textId="77777777"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5.8.8</w:t>
      </w:r>
      <w:r w:rsidRPr="00032617">
        <w:rPr>
          <w:rFonts w:ascii="Arial" w:eastAsiaTheme="minorHAnsi" w:hAnsi="Arial" w:cs="Arial"/>
          <w:sz w:val="24"/>
          <w:szCs w:val="24"/>
          <w:lang w:eastAsia="en-US"/>
        </w:rPr>
        <w:t>.</w:t>
      </w:r>
      <w:r w:rsidR="0043315A" w:rsidRPr="00032617">
        <w:rPr>
          <w:rFonts w:ascii="Arial" w:eastAsiaTheme="minorHAnsi" w:hAnsi="Arial" w:cs="Arial"/>
          <w:sz w:val="24"/>
          <w:szCs w:val="24"/>
          <w:lang w:eastAsia="en-US"/>
        </w:rPr>
        <w:t xml:space="preserve"> Orientações pertinentes ao serviço executado;</w:t>
      </w:r>
    </w:p>
    <w:p w14:paraId="66E88F11" w14:textId="77777777"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lastRenderedPageBreak/>
        <w:t>5.8.9.</w:t>
      </w:r>
      <w:r w:rsidR="0043315A" w:rsidRPr="00032617">
        <w:rPr>
          <w:rFonts w:ascii="Arial" w:eastAsiaTheme="minorHAnsi" w:hAnsi="Arial" w:cs="Arial"/>
          <w:sz w:val="24"/>
          <w:szCs w:val="24"/>
          <w:lang w:eastAsia="en-US"/>
        </w:rPr>
        <w:t xml:space="preserve"> Nome do responsável técnico com o </w:t>
      </w:r>
      <w:r w:rsidR="00B11125" w:rsidRPr="00032617">
        <w:rPr>
          <w:rFonts w:ascii="Arial" w:eastAsiaTheme="minorHAnsi" w:hAnsi="Arial" w:cs="Arial"/>
          <w:sz w:val="24"/>
          <w:szCs w:val="24"/>
          <w:lang w:eastAsia="en-US"/>
        </w:rPr>
        <w:t>número</w:t>
      </w:r>
      <w:r w:rsidR="0043315A" w:rsidRPr="00032617">
        <w:rPr>
          <w:rFonts w:ascii="Arial" w:eastAsiaTheme="minorHAnsi" w:hAnsi="Arial" w:cs="Arial"/>
          <w:sz w:val="24"/>
          <w:szCs w:val="24"/>
          <w:lang w:eastAsia="en-US"/>
        </w:rPr>
        <w:t xml:space="preserve"> do seu registro no conselho profissional correspondente;</w:t>
      </w:r>
    </w:p>
    <w:p w14:paraId="02C563A9" w14:textId="77777777"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w:t>
      </w:r>
      <w:proofErr w:type="gramStart"/>
      <w:r w:rsidR="0043315A" w:rsidRPr="004D3850">
        <w:rPr>
          <w:rFonts w:ascii="Arial" w:eastAsiaTheme="minorHAnsi" w:hAnsi="Arial" w:cs="Arial"/>
          <w:b/>
          <w:sz w:val="24"/>
          <w:szCs w:val="24"/>
          <w:lang w:eastAsia="en-US"/>
        </w:rPr>
        <w:t>10</w:t>
      </w:r>
      <w:r w:rsidRPr="004D3850">
        <w:rPr>
          <w:rFonts w:ascii="Arial" w:eastAsiaTheme="minorHAnsi" w:hAnsi="Arial" w:cs="Arial"/>
          <w:b/>
          <w:sz w:val="24"/>
          <w:szCs w:val="24"/>
          <w:lang w:eastAsia="en-US"/>
        </w:rPr>
        <w:t>.</w:t>
      </w:r>
      <w:r w:rsidR="00B11125" w:rsidRPr="00032617">
        <w:rPr>
          <w:rFonts w:ascii="Arial" w:eastAsiaTheme="minorHAnsi" w:hAnsi="Arial" w:cs="Arial"/>
          <w:sz w:val="24"/>
          <w:szCs w:val="24"/>
          <w:lang w:eastAsia="en-US"/>
        </w:rPr>
        <w:t>Número</w:t>
      </w:r>
      <w:proofErr w:type="gramEnd"/>
      <w:r w:rsidR="0043315A" w:rsidRPr="00032617">
        <w:rPr>
          <w:rFonts w:ascii="Arial" w:eastAsiaTheme="minorHAnsi" w:hAnsi="Arial" w:cs="Arial"/>
          <w:sz w:val="24"/>
          <w:szCs w:val="24"/>
          <w:lang w:eastAsia="en-US"/>
        </w:rPr>
        <w:t xml:space="preserve"> do telefone do Centro de Informação Toxicológica; e</w:t>
      </w:r>
    </w:p>
    <w:p w14:paraId="698CEDC2" w14:textId="77777777" w:rsidR="00006B5C"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w:t>
      </w:r>
      <w:r w:rsidR="0043315A" w:rsidRPr="004D3850">
        <w:rPr>
          <w:rFonts w:ascii="Arial" w:eastAsiaTheme="minorHAnsi" w:hAnsi="Arial" w:cs="Arial"/>
          <w:b/>
          <w:sz w:val="24"/>
          <w:szCs w:val="24"/>
          <w:lang w:eastAsia="en-US"/>
        </w:rPr>
        <w:t>11</w:t>
      </w:r>
      <w:r w:rsidRPr="004D3850">
        <w:rPr>
          <w:rFonts w:ascii="Arial" w:eastAsiaTheme="minorHAnsi" w:hAnsi="Arial" w:cs="Arial"/>
          <w:b/>
          <w:sz w:val="24"/>
          <w:szCs w:val="24"/>
          <w:lang w:eastAsia="en-US"/>
        </w:rPr>
        <w:t>.</w:t>
      </w:r>
      <w:r w:rsidR="0043315A" w:rsidRPr="00032617">
        <w:rPr>
          <w:rFonts w:ascii="Arial" w:eastAsiaTheme="minorHAnsi" w:hAnsi="Arial" w:cs="Arial"/>
          <w:sz w:val="24"/>
          <w:szCs w:val="24"/>
          <w:lang w:eastAsia="en-US"/>
        </w:rPr>
        <w:t xml:space="preserve"> Identificação da empresa especializada prestadora do serviço com: razão social, nome fantasia, endereço, telefone e números das licenças sanitária e ambiental com seus respectivos prazos de validade.</w:t>
      </w:r>
    </w:p>
    <w:p w14:paraId="5E8A217D" w14:textId="77777777" w:rsidR="004769D8" w:rsidRPr="004769D8" w:rsidRDefault="004769D8" w:rsidP="0043315A">
      <w:pPr>
        <w:autoSpaceDE w:val="0"/>
        <w:autoSpaceDN w:val="0"/>
        <w:adjustRightInd w:val="0"/>
        <w:jc w:val="both"/>
        <w:rPr>
          <w:rFonts w:ascii="Arial" w:hAnsi="Arial" w:cs="Arial"/>
          <w:bCs/>
          <w:sz w:val="24"/>
          <w:szCs w:val="24"/>
        </w:rPr>
      </w:pPr>
      <w:r>
        <w:rPr>
          <w:rFonts w:ascii="Arial" w:eastAsiaTheme="minorHAnsi" w:hAnsi="Arial" w:cs="Arial"/>
          <w:b/>
          <w:sz w:val="24"/>
          <w:szCs w:val="24"/>
          <w:lang w:eastAsia="en-US"/>
        </w:rPr>
        <w:t xml:space="preserve">5.8.12. </w:t>
      </w:r>
      <w:r>
        <w:rPr>
          <w:rFonts w:ascii="Arial" w:eastAsiaTheme="minorHAnsi" w:hAnsi="Arial" w:cs="Arial"/>
          <w:sz w:val="24"/>
          <w:szCs w:val="24"/>
          <w:lang w:eastAsia="en-US"/>
        </w:rPr>
        <w:t>Cópia da licença ambiental da empresa executante.</w:t>
      </w:r>
    </w:p>
    <w:p w14:paraId="7433AC79" w14:textId="77777777" w:rsidR="00006B5C" w:rsidRDefault="00006B5C" w:rsidP="00636E5A">
      <w:pPr>
        <w:autoSpaceDE w:val="0"/>
        <w:autoSpaceDN w:val="0"/>
        <w:adjustRightInd w:val="0"/>
        <w:spacing w:line="240" w:lineRule="atLeast"/>
        <w:jc w:val="both"/>
        <w:rPr>
          <w:rFonts w:ascii="Arial" w:hAnsi="Arial" w:cs="Arial"/>
          <w:b/>
          <w:bCs/>
          <w:sz w:val="24"/>
          <w:szCs w:val="24"/>
        </w:rPr>
      </w:pPr>
    </w:p>
    <w:p w14:paraId="7D6C85A8" w14:textId="77777777" w:rsidR="00EB1A74" w:rsidRDefault="004D3850"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6</w:t>
      </w:r>
      <w:r w:rsidR="00EB1A74">
        <w:rPr>
          <w:rFonts w:ascii="Arial" w:hAnsi="Arial" w:cs="Arial"/>
          <w:b/>
          <w:bCs/>
          <w:sz w:val="24"/>
          <w:szCs w:val="24"/>
        </w:rPr>
        <w:t xml:space="preserve">. </w:t>
      </w:r>
      <w:r w:rsidR="00EB1A74" w:rsidRPr="00734207">
        <w:rPr>
          <w:rFonts w:ascii="Arial" w:hAnsi="Arial" w:cs="Arial"/>
          <w:b/>
          <w:bCs/>
          <w:sz w:val="24"/>
          <w:szCs w:val="24"/>
        </w:rPr>
        <w:t>DA VISITA TÉCNICA:</w:t>
      </w:r>
    </w:p>
    <w:p w14:paraId="475066DB" w14:textId="77777777" w:rsidR="00EB1A74" w:rsidRPr="000C46FC"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sidRPr="00841A01">
        <w:rPr>
          <w:rFonts w:ascii="Arial" w:hAnsi="Arial" w:cs="Arial"/>
          <w:b/>
          <w:bCs/>
          <w:sz w:val="24"/>
          <w:szCs w:val="24"/>
        </w:rPr>
        <w:t>.</w:t>
      </w:r>
      <w:r w:rsidR="001D508F" w:rsidRPr="00841A01">
        <w:rPr>
          <w:rFonts w:ascii="Arial" w:hAnsi="Arial" w:cs="Arial"/>
          <w:b/>
          <w:bCs/>
          <w:sz w:val="24"/>
          <w:szCs w:val="24"/>
        </w:rPr>
        <w:t>1.</w:t>
      </w:r>
      <w:r w:rsidR="001D508F" w:rsidRPr="00841A01">
        <w:rPr>
          <w:rFonts w:ascii="Arial" w:hAnsi="Arial" w:cs="Arial"/>
          <w:bCs/>
          <w:sz w:val="24"/>
          <w:szCs w:val="24"/>
        </w:rPr>
        <w:t xml:space="preserve"> Visita</w:t>
      </w:r>
      <w:r w:rsidR="00EB1A74" w:rsidRPr="00841A01">
        <w:rPr>
          <w:rFonts w:ascii="Arial" w:hAnsi="Arial" w:cs="Arial"/>
          <w:bCs/>
          <w:sz w:val="24"/>
          <w:szCs w:val="24"/>
        </w:rPr>
        <w:t xml:space="preserve"> técnica aos locais objeto dos serviços, de modo a dar mais subsídios p</w:t>
      </w:r>
      <w:r w:rsidR="005171D6">
        <w:rPr>
          <w:rFonts w:ascii="Arial" w:hAnsi="Arial" w:cs="Arial"/>
          <w:bCs/>
          <w:sz w:val="24"/>
          <w:szCs w:val="24"/>
        </w:rPr>
        <w:t>ara a elaboração das propostas,</w:t>
      </w:r>
      <w:r w:rsidR="00EB1A74" w:rsidRPr="00841A01">
        <w:rPr>
          <w:rFonts w:ascii="Arial" w:hAnsi="Arial" w:cs="Arial"/>
          <w:bCs/>
          <w:sz w:val="24"/>
          <w:szCs w:val="24"/>
        </w:rPr>
        <w:t xml:space="preserve"> ocorrerá no período das 08:00h às 16:00h</w:t>
      </w:r>
      <w:r w:rsidR="000C46FC">
        <w:rPr>
          <w:rFonts w:ascii="Arial" w:hAnsi="Arial" w:cs="Arial"/>
          <w:bCs/>
          <w:sz w:val="24"/>
          <w:szCs w:val="24"/>
        </w:rPr>
        <w:t>s</w:t>
      </w:r>
      <w:r w:rsidR="000C46FC">
        <w:rPr>
          <w:rFonts w:ascii="Arial" w:hAnsi="Arial" w:cs="Arial"/>
          <w:b/>
          <w:bCs/>
          <w:sz w:val="24"/>
          <w:szCs w:val="24"/>
        </w:rPr>
        <w:t xml:space="preserve">, </w:t>
      </w:r>
      <w:r w:rsidR="000C46FC">
        <w:rPr>
          <w:rFonts w:ascii="Arial" w:hAnsi="Arial" w:cs="Arial"/>
          <w:bCs/>
          <w:sz w:val="24"/>
          <w:szCs w:val="24"/>
        </w:rPr>
        <w:t xml:space="preserve">sendo o telefone para agendamento o nº </w:t>
      </w:r>
      <w:r w:rsidR="008641D2">
        <w:rPr>
          <w:rFonts w:ascii="Arial" w:hAnsi="Arial" w:cs="Arial"/>
          <w:bCs/>
          <w:sz w:val="24"/>
          <w:szCs w:val="24"/>
        </w:rPr>
        <w:t xml:space="preserve">(22) </w:t>
      </w:r>
      <w:r w:rsidR="000C46FC">
        <w:rPr>
          <w:rFonts w:ascii="Arial" w:hAnsi="Arial" w:cs="Arial"/>
          <w:bCs/>
          <w:sz w:val="24"/>
          <w:szCs w:val="24"/>
        </w:rPr>
        <w:t>3</w:t>
      </w:r>
      <w:r w:rsidR="008641D2">
        <w:rPr>
          <w:rFonts w:ascii="Arial" w:hAnsi="Arial" w:cs="Arial"/>
          <w:bCs/>
          <w:sz w:val="24"/>
          <w:szCs w:val="24"/>
        </w:rPr>
        <w:t>8532425 sendo até a véspera.</w:t>
      </w:r>
    </w:p>
    <w:p w14:paraId="7286BDE4" w14:textId="77777777" w:rsidR="00EB1A74" w:rsidRDefault="00EB1A74" w:rsidP="00EB1A74">
      <w:pPr>
        <w:autoSpaceDE w:val="0"/>
        <w:autoSpaceDN w:val="0"/>
        <w:adjustRightInd w:val="0"/>
        <w:spacing w:line="240" w:lineRule="atLeast"/>
        <w:jc w:val="both"/>
        <w:rPr>
          <w:rFonts w:ascii="Arial" w:hAnsi="Arial" w:cs="Arial"/>
          <w:b/>
          <w:bCs/>
          <w:sz w:val="24"/>
          <w:szCs w:val="24"/>
        </w:rPr>
      </w:pPr>
    </w:p>
    <w:p w14:paraId="362FC7F8" w14:textId="77777777" w:rsidR="00EB1A74" w:rsidRPr="00AC52F7"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Pr>
          <w:rFonts w:ascii="Arial" w:hAnsi="Arial" w:cs="Arial"/>
          <w:b/>
          <w:bCs/>
          <w:sz w:val="24"/>
          <w:szCs w:val="24"/>
        </w:rPr>
        <w:t xml:space="preserve">.2. </w:t>
      </w:r>
      <w:r w:rsidR="00EB1A74" w:rsidRPr="00AC52F7">
        <w:rPr>
          <w:rFonts w:ascii="Arial" w:hAnsi="Arial" w:cs="Arial"/>
          <w:bCs/>
          <w:sz w:val="24"/>
          <w:szCs w:val="24"/>
        </w:rPr>
        <w:t xml:space="preserve">Os representantes das empresas </w:t>
      </w:r>
      <w:r w:rsidR="00EB1A74" w:rsidRPr="005171D6">
        <w:rPr>
          <w:rFonts w:ascii="Arial" w:hAnsi="Arial" w:cs="Arial"/>
          <w:bCs/>
          <w:sz w:val="24"/>
          <w:szCs w:val="24"/>
        </w:rPr>
        <w:t xml:space="preserve">licitantes </w:t>
      </w:r>
      <w:proofErr w:type="spellStart"/>
      <w:r w:rsidR="008E5F3D" w:rsidRPr="005171D6">
        <w:rPr>
          <w:rFonts w:ascii="Arial" w:hAnsi="Arial" w:cs="Arial"/>
          <w:bCs/>
          <w:sz w:val="24"/>
          <w:szCs w:val="24"/>
        </w:rPr>
        <w:t>poderão</w:t>
      </w:r>
      <w:r w:rsidR="00EB1A74" w:rsidRPr="00AC52F7">
        <w:rPr>
          <w:rFonts w:ascii="Arial" w:hAnsi="Arial" w:cs="Arial"/>
          <w:bCs/>
          <w:sz w:val="24"/>
          <w:szCs w:val="24"/>
        </w:rPr>
        <w:t>comparecer</w:t>
      </w:r>
      <w:proofErr w:type="spellEnd"/>
      <w:r w:rsidR="00EB1A74" w:rsidRPr="00AC52F7">
        <w:rPr>
          <w:rFonts w:ascii="Arial" w:hAnsi="Arial" w:cs="Arial"/>
          <w:bCs/>
          <w:sz w:val="24"/>
          <w:szCs w:val="24"/>
        </w:rPr>
        <w:t xml:space="preserve"> a Secretaria Municipal de Educação, localizada na Rua Nilo Peçanha –nº 40 </w:t>
      </w:r>
      <w:r w:rsidR="00B11125" w:rsidRPr="00AC52F7">
        <w:rPr>
          <w:rFonts w:ascii="Arial" w:hAnsi="Arial" w:cs="Arial"/>
          <w:bCs/>
          <w:sz w:val="24"/>
          <w:szCs w:val="24"/>
        </w:rPr>
        <w:t>- Centro</w:t>
      </w:r>
      <w:r w:rsidR="00EB1A74" w:rsidRPr="00AC52F7">
        <w:rPr>
          <w:rFonts w:ascii="Arial" w:hAnsi="Arial" w:cs="Arial"/>
          <w:bCs/>
          <w:sz w:val="24"/>
          <w:szCs w:val="24"/>
        </w:rPr>
        <w:t xml:space="preserve"> – Santo Antônio de Pádua/ RJ, às 8:00h das datas definidas no item 18.1, para em seguida dirigir-se aos locais do objeto da licitação.</w:t>
      </w:r>
    </w:p>
    <w:p w14:paraId="62173D8C" w14:textId="77777777" w:rsidR="00EB1A74" w:rsidRDefault="00EB1A74" w:rsidP="00EB1A74">
      <w:pPr>
        <w:autoSpaceDE w:val="0"/>
        <w:autoSpaceDN w:val="0"/>
        <w:adjustRightInd w:val="0"/>
        <w:spacing w:line="240" w:lineRule="atLeast"/>
        <w:jc w:val="both"/>
        <w:rPr>
          <w:rFonts w:ascii="Arial" w:hAnsi="Arial" w:cs="Arial"/>
          <w:b/>
          <w:bCs/>
          <w:sz w:val="24"/>
          <w:szCs w:val="24"/>
        </w:rPr>
      </w:pPr>
    </w:p>
    <w:p w14:paraId="30A11680" w14:textId="77777777" w:rsidR="00EB1A74" w:rsidRPr="00AC52F7"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Pr>
          <w:rFonts w:ascii="Arial" w:hAnsi="Arial" w:cs="Arial"/>
          <w:b/>
          <w:bCs/>
          <w:sz w:val="24"/>
          <w:szCs w:val="24"/>
        </w:rPr>
        <w:t xml:space="preserve">.3. </w:t>
      </w:r>
      <w:r w:rsidR="00EB1A74">
        <w:rPr>
          <w:rFonts w:ascii="Arial" w:hAnsi="Arial" w:cs="Arial"/>
          <w:bCs/>
          <w:sz w:val="24"/>
          <w:szCs w:val="24"/>
        </w:rPr>
        <w:t>O Municípi</w:t>
      </w:r>
      <w:r w:rsidR="00EB1A74" w:rsidRPr="00AC52F7">
        <w:rPr>
          <w:rFonts w:ascii="Arial" w:hAnsi="Arial" w:cs="Arial"/>
          <w:bCs/>
          <w:sz w:val="24"/>
          <w:szCs w:val="24"/>
        </w:rPr>
        <w:t xml:space="preserve">o emitirá “Atestado de Visita </w:t>
      </w:r>
      <w:r w:rsidR="00B11125" w:rsidRPr="00AC52F7">
        <w:rPr>
          <w:rFonts w:ascii="Arial" w:hAnsi="Arial" w:cs="Arial"/>
          <w:bCs/>
          <w:sz w:val="24"/>
          <w:szCs w:val="24"/>
        </w:rPr>
        <w:t>Técnica</w:t>
      </w:r>
      <w:r w:rsidR="00B11125">
        <w:rPr>
          <w:rFonts w:ascii="Arial" w:hAnsi="Arial" w:cs="Arial"/>
          <w:bCs/>
          <w:sz w:val="24"/>
          <w:szCs w:val="24"/>
        </w:rPr>
        <w:t>”</w:t>
      </w:r>
      <w:r w:rsidR="00EB1A74" w:rsidRPr="00AC52F7">
        <w:rPr>
          <w:rFonts w:ascii="Arial" w:hAnsi="Arial" w:cs="Arial"/>
          <w:bCs/>
          <w:sz w:val="24"/>
          <w:szCs w:val="24"/>
        </w:rPr>
        <w:t>, que será um dos documentos que obrigatoriamente co</w:t>
      </w:r>
      <w:r w:rsidR="00EB1A74">
        <w:rPr>
          <w:rFonts w:ascii="Arial" w:hAnsi="Arial" w:cs="Arial"/>
          <w:bCs/>
          <w:sz w:val="24"/>
          <w:szCs w:val="24"/>
        </w:rPr>
        <w:t xml:space="preserve">nstará da proposta da licitante, ou, </w:t>
      </w:r>
      <w:r w:rsidR="00EB1A74" w:rsidRPr="00B11125">
        <w:rPr>
          <w:rFonts w:ascii="Arial" w:hAnsi="Arial" w:cs="Arial"/>
          <w:bCs/>
          <w:sz w:val="24"/>
          <w:szCs w:val="24"/>
        </w:rPr>
        <w:t>poderá o licitante apresentar declaração de que possuí pleno conhecimento de área e técnico a formar sua proposta bem como cumprir com as exigências inerentes ao regular desempenho dos serviços</w:t>
      </w:r>
      <w:r w:rsidR="00EB1A74">
        <w:rPr>
          <w:rFonts w:ascii="Arial" w:hAnsi="Arial" w:cs="Arial"/>
          <w:bCs/>
          <w:sz w:val="24"/>
          <w:szCs w:val="24"/>
        </w:rPr>
        <w:t>.</w:t>
      </w:r>
    </w:p>
    <w:p w14:paraId="2EE902E5" w14:textId="77777777" w:rsidR="00EB1A74" w:rsidRDefault="00EB1A74" w:rsidP="00636E5A">
      <w:pPr>
        <w:autoSpaceDE w:val="0"/>
        <w:autoSpaceDN w:val="0"/>
        <w:adjustRightInd w:val="0"/>
        <w:spacing w:line="240" w:lineRule="atLeast"/>
        <w:jc w:val="both"/>
        <w:rPr>
          <w:rFonts w:ascii="Arial" w:hAnsi="Arial" w:cs="Arial"/>
          <w:bCs/>
          <w:sz w:val="24"/>
          <w:szCs w:val="24"/>
        </w:rPr>
      </w:pPr>
    </w:p>
    <w:p w14:paraId="3C20CF3A" w14:textId="77777777" w:rsidR="00D17D42" w:rsidRDefault="00D17D42" w:rsidP="00D17D42">
      <w:pPr>
        <w:autoSpaceDE w:val="0"/>
        <w:autoSpaceDN w:val="0"/>
        <w:adjustRightInd w:val="0"/>
        <w:jc w:val="both"/>
        <w:rPr>
          <w:rFonts w:ascii="Arial" w:hAnsi="Arial" w:cs="Arial"/>
          <w:sz w:val="24"/>
          <w:szCs w:val="24"/>
        </w:rPr>
      </w:pPr>
      <w:r w:rsidRPr="001B40C8">
        <w:rPr>
          <w:rFonts w:ascii="Arial" w:hAnsi="Arial" w:cs="Arial"/>
          <w:sz w:val="24"/>
          <w:szCs w:val="24"/>
        </w:rPr>
        <w:t xml:space="preserve">A vistoria prévia a que se refere este Termo de Referência impossibilitará, sob qualquer hipótese, reclamações posteriores do Licitante, quanto às particularidades, os detalhes e as características que permitirá a obtenção de informações necessárias para a elaboração de proposta; </w:t>
      </w:r>
    </w:p>
    <w:p w14:paraId="51BABB36" w14:textId="77777777" w:rsidR="00B11125" w:rsidRPr="001B40C8" w:rsidRDefault="00B11125" w:rsidP="00D17D42">
      <w:pPr>
        <w:autoSpaceDE w:val="0"/>
        <w:autoSpaceDN w:val="0"/>
        <w:adjustRightInd w:val="0"/>
        <w:jc w:val="both"/>
        <w:rPr>
          <w:rFonts w:ascii="Arial" w:hAnsi="Arial" w:cs="Arial"/>
          <w:sz w:val="24"/>
          <w:szCs w:val="24"/>
        </w:rPr>
      </w:pPr>
    </w:p>
    <w:p w14:paraId="03ACE9FA" w14:textId="77777777" w:rsidR="00D17D42" w:rsidRPr="001B40C8" w:rsidRDefault="00D17D42" w:rsidP="00D17D42">
      <w:pPr>
        <w:autoSpaceDE w:val="0"/>
        <w:autoSpaceDN w:val="0"/>
        <w:adjustRightInd w:val="0"/>
        <w:spacing w:line="240" w:lineRule="atLeast"/>
        <w:jc w:val="both"/>
        <w:rPr>
          <w:rFonts w:ascii="Arial" w:hAnsi="Arial" w:cs="Arial"/>
          <w:bCs/>
          <w:sz w:val="24"/>
          <w:szCs w:val="24"/>
        </w:rPr>
      </w:pPr>
      <w:r w:rsidRPr="001B40C8">
        <w:rPr>
          <w:rFonts w:ascii="Arial" w:hAnsi="Arial" w:cs="Arial"/>
          <w:sz w:val="24"/>
          <w:szCs w:val="24"/>
        </w:rPr>
        <w:t xml:space="preserve">O Licitante, a seu critério, </w:t>
      </w:r>
      <w:r w:rsidRPr="00B11125">
        <w:rPr>
          <w:rFonts w:ascii="Arial" w:hAnsi="Arial" w:cs="Arial"/>
          <w:sz w:val="24"/>
          <w:szCs w:val="24"/>
        </w:rPr>
        <w:t>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r w:rsidR="008E5F3D" w:rsidRPr="00B11125">
        <w:rPr>
          <w:rFonts w:ascii="Arial" w:hAnsi="Arial" w:cs="Arial"/>
          <w:sz w:val="24"/>
          <w:szCs w:val="24"/>
        </w:rPr>
        <w:t>.</w:t>
      </w:r>
    </w:p>
    <w:p w14:paraId="1B98C9C1" w14:textId="77777777" w:rsidR="00D17D42" w:rsidRPr="00D2391C" w:rsidRDefault="00D17D42" w:rsidP="00636E5A">
      <w:pPr>
        <w:autoSpaceDE w:val="0"/>
        <w:autoSpaceDN w:val="0"/>
        <w:adjustRightInd w:val="0"/>
        <w:spacing w:line="240" w:lineRule="atLeast"/>
        <w:jc w:val="both"/>
        <w:rPr>
          <w:rFonts w:ascii="Arial" w:hAnsi="Arial" w:cs="Arial"/>
          <w:bCs/>
          <w:sz w:val="24"/>
          <w:szCs w:val="24"/>
        </w:rPr>
      </w:pPr>
    </w:p>
    <w:p w14:paraId="4F80B1DA" w14:textId="77777777" w:rsidR="00EB1A74" w:rsidRDefault="00E30BB6"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w:t>
      </w:r>
      <w:r w:rsidR="00EB1A74">
        <w:rPr>
          <w:rFonts w:ascii="Arial" w:hAnsi="Arial" w:cs="Arial"/>
          <w:b/>
          <w:bCs/>
          <w:sz w:val="24"/>
          <w:szCs w:val="24"/>
        </w:rPr>
        <w:t xml:space="preserve">. </w:t>
      </w:r>
      <w:r w:rsidR="00CF2579">
        <w:rPr>
          <w:rFonts w:ascii="Arial" w:hAnsi="Arial" w:cs="Arial"/>
          <w:b/>
          <w:bCs/>
          <w:sz w:val="24"/>
          <w:szCs w:val="24"/>
        </w:rPr>
        <w:t xml:space="preserve">DO VALOR ESTIMADO E </w:t>
      </w:r>
      <w:r w:rsidR="00EB1A74">
        <w:rPr>
          <w:rFonts w:ascii="Arial" w:hAnsi="Arial" w:cs="Arial"/>
          <w:b/>
          <w:bCs/>
          <w:sz w:val="24"/>
          <w:szCs w:val="24"/>
        </w:rPr>
        <w:t>CRITÉRIO DE ACEITABILIDADE DE PREÇO</w:t>
      </w:r>
    </w:p>
    <w:p w14:paraId="1733CFA4" w14:textId="77777777" w:rsidR="00166925" w:rsidRDefault="00166925" w:rsidP="00EB1A74">
      <w:pPr>
        <w:autoSpaceDE w:val="0"/>
        <w:autoSpaceDN w:val="0"/>
        <w:adjustRightInd w:val="0"/>
        <w:spacing w:line="240" w:lineRule="atLeast"/>
        <w:jc w:val="both"/>
        <w:rPr>
          <w:rFonts w:ascii="Arial" w:hAnsi="Arial" w:cs="Arial"/>
          <w:b/>
          <w:bCs/>
          <w:sz w:val="24"/>
          <w:szCs w:val="24"/>
        </w:rPr>
      </w:pPr>
    </w:p>
    <w:p w14:paraId="39B17915" w14:textId="77777777" w:rsidR="00166925" w:rsidRDefault="00166925"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7.1. Do Valor Estimado:</w:t>
      </w:r>
    </w:p>
    <w:p w14:paraId="687EDE70" w14:textId="77777777" w:rsidR="00166925" w:rsidRPr="004769D8" w:rsidRDefault="00166925" w:rsidP="00EB1A74">
      <w:pPr>
        <w:autoSpaceDE w:val="0"/>
        <w:autoSpaceDN w:val="0"/>
        <w:adjustRightInd w:val="0"/>
        <w:spacing w:line="240" w:lineRule="atLeast"/>
        <w:jc w:val="both"/>
        <w:rPr>
          <w:rFonts w:ascii="Arial" w:hAnsi="Arial" w:cs="Arial"/>
          <w:b/>
          <w:bCs/>
          <w:sz w:val="24"/>
          <w:szCs w:val="24"/>
        </w:rPr>
      </w:pPr>
      <w:r>
        <w:rPr>
          <w:rFonts w:ascii="Arial" w:hAnsi="Arial" w:cs="Arial"/>
          <w:bCs/>
          <w:sz w:val="24"/>
          <w:szCs w:val="24"/>
        </w:rPr>
        <w:t xml:space="preserve">Conforme apêndice II do Termo de Referência </w:t>
      </w:r>
      <w:r w:rsidR="00C53332">
        <w:rPr>
          <w:rFonts w:ascii="Arial" w:hAnsi="Arial" w:cs="Arial"/>
          <w:bCs/>
          <w:sz w:val="24"/>
          <w:szCs w:val="24"/>
        </w:rPr>
        <w:t xml:space="preserve">há </w:t>
      </w:r>
      <w:r>
        <w:rPr>
          <w:rFonts w:ascii="Arial" w:hAnsi="Arial" w:cs="Arial"/>
          <w:bCs/>
          <w:sz w:val="24"/>
          <w:szCs w:val="24"/>
        </w:rPr>
        <w:t xml:space="preserve">detalhamento inteiramente vinculado ao presente, onde o valor total estimado é de </w:t>
      </w:r>
      <w:r w:rsidR="00C53332" w:rsidRPr="004769D8">
        <w:rPr>
          <w:rFonts w:ascii="Arial" w:hAnsi="Arial" w:cs="Arial"/>
          <w:b/>
          <w:bCs/>
          <w:sz w:val="24"/>
          <w:szCs w:val="24"/>
        </w:rPr>
        <w:t xml:space="preserve">R$ </w:t>
      </w:r>
      <w:r w:rsidR="0049754F">
        <w:rPr>
          <w:rFonts w:ascii="Arial" w:hAnsi="Arial" w:cs="Arial"/>
          <w:b/>
          <w:bCs/>
          <w:sz w:val="24"/>
          <w:szCs w:val="24"/>
        </w:rPr>
        <w:t>2.623.733,23</w:t>
      </w:r>
      <w:r w:rsidR="00C53332" w:rsidRPr="004769D8">
        <w:rPr>
          <w:rFonts w:ascii="Arial" w:hAnsi="Arial" w:cs="Arial"/>
          <w:b/>
          <w:bCs/>
          <w:sz w:val="24"/>
          <w:szCs w:val="24"/>
        </w:rPr>
        <w:t xml:space="preserve"> (</w:t>
      </w:r>
      <w:r w:rsidR="0049754F">
        <w:rPr>
          <w:rFonts w:ascii="Arial" w:hAnsi="Arial" w:cs="Arial"/>
          <w:b/>
          <w:bCs/>
          <w:sz w:val="24"/>
          <w:szCs w:val="24"/>
        </w:rPr>
        <w:t>dois milhões e seiscentos e vinte e três mil e setecentos e trinta e três reais e vinte e três centavos</w:t>
      </w:r>
      <w:r w:rsidR="00C53332" w:rsidRPr="004769D8">
        <w:rPr>
          <w:rFonts w:ascii="Arial" w:hAnsi="Arial" w:cs="Arial"/>
          <w:b/>
          <w:bCs/>
          <w:sz w:val="24"/>
          <w:szCs w:val="24"/>
        </w:rPr>
        <w:t>)</w:t>
      </w:r>
      <w:r w:rsidR="004769D8">
        <w:rPr>
          <w:rFonts w:ascii="Arial" w:hAnsi="Arial" w:cs="Arial"/>
          <w:b/>
          <w:bCs/>
          <w:sz w:val="24"/>
          <w:szCs w:val="24"/>
        </w:rPr>
        <w:t>.</w:t>
      </w:r>
    </w:p>
    <w:p w14:paraId="66285749" w14:textId="77777777" w:rsidR="00166925" w:rsidRDefault="00166925" w:rsidP="00EB1A74">
      <w:pPr>
        <w:autoSpaceDE w:val="0"/>
        <w:autoSpaceDN w:val="0"/>
        <w:adjustRightInd w:val="0"/>
        <w:spacing w:line="240" w:lineRule="atLeast"/>
        <w:jc w:val="both"/>
        <w:rPr>
          <w:rFonts w:ascii="Arial" w:hAnsi="Arial" w:cs="Arial"/>
          <w:b/>
          <w:bCs/>
          <w:sz w:val="24"/>
          <w:szCs w:val="24"/>
        </w:rPr>
      </w:pPr>
    </w:p>
    <w:p w14:paraId="34A97B3D" w14:textId="77777777" w:rsidR="00E07DB2" w:rsidRDefault="00E30BB6"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w:t>
      </w:r>
      <w:r w:rsidR="00EB1A74">
        <w:rPr>
          <w:rFonts w:ascii="Arial" w:hAnsi="Arial" w:cs="Arial"/>
          <w:b/>
          <w:bCs/>
          <w:sz w:val="24"/>
          <w:szCs w:val="24"/>
        </w:rPr>
        <w:t>.</w:t>
      </w:r>
      <w:r w:rsidR="00E07DB2">
        <w:rPr>
          <w:rFonts w:ascii="Arial" w:hAnsi="Arial" w:cs="Arial"/>
          <w:b/>
          <w:bCs/>
          <w:sz w:val="24"/>
          <w:szCs w:val="24"/>
        </w:rPr>
        <w:t>2</w:t>
      </w:r>
      <w:r w:rsidR="00EB1A74">
        <w:rPr>
          <w:rFonts w:ascii="Arial" w:hAnsi="Arial" w:cs="Arial"/>
          <w:b/>
          <w:bCs/>
          <w:sz w:val="24"/>
          <w:szCs w:val="24"/>
        </w:rPr>
        <w:t xml:space="preserve">. </w:t>
      </w:r>
      <w:r w:rsidR="00E07DB2">
        <w:rPr>
          <w:rFonts w:ascii="Arial" w:hAnsi="Arial" w:cs="Arial"/>
          <w:b/>
          <w:bCs/>
          <w:sz w:val="24"/>
          <w:szCs w:val="24"/>
        </w:rPr>
        <w:t>Do Critério de Aceitabilidade</w:t>
      </w:r>
    </w:p>
    <w:p w14:paraId="64E9A654" w14:textId="77777777" w:rsidR="00EB1A74" w:rsidRDefault="00EB1A74" w:rsidP="00EB1A74">
      <w:pPr>
        <w:autoSpaceDE w:val="0"/>
        <w:autoSpaceDN w:val="0"/>
        <w:adjustRightInd w:val="0"/>
        <w:spacing w:line="240" w:lineRule="atLeast"/>
        <w:jc w:val="both"/>
        <w:rPr>
          <w:rFonts w:ascii="Arial" w:hAnsi="Arial" w:cs="Arial"/>
          <w:bCs/>
          <w:sz w:val="24"/>
          <w:szCs w:val="24"/>
        </w:rPr>
      </w:pPr>
      <w:r>
        <w:rPr>
          <w:rFonts w:ascii="Arial" w:hAnsi="Arial" w:cs="Arial"/>
          <w:bCs/>
          <w:sz w:val="24"/>
          <w:szCs w:val="24"/>
        </w:rPr>
        <w:t>O</w:t>
      </w:r>
      <w:r w:rsidRPr="00A81414">
        <w:rPr>
          <w:rFonts w:ascii="Arial" w:hAnsi="Arial" w:cs="Arial"/>
          <w:bCs/>
          <w:sz w:val="24"/>
          <w:szCs w:val="24"/>
        </w:rPr>
        <w:t xml:space="preserve"> critério de aceitabilidade de preço é </w:t>
      </w:r>
      <w:r w:rsidRPr="00A81414">
        <w:rPr>
          <w:rFonts w:ascii="Arial" w:hAnsi="Arial" w:cs="Arial"/>
          <w:b/>
          <w:bCs/>
          <w:sz w:val="24"/>
          <w:szCs w:val="24"/>
        </w:rPr>
        <w:t>o valor global total (ESCOLAS E CRECHES) estimado</w:t>
      </w:r>
      <w:r w:rsidRPr="00A81414">
        <w:rPr>
          <w:rFonts w:ascii="Arial" w:hAnsi="Arial" w:cs="Arial"/>
          <w:bCs/>
          <w:sz w:val="24"/>
          <w:szCs w:val="24"/>
        </w:rPr>
        <w:t xml:space="preserve">, desclassificando-se as propostas com preços que excedem esse limite estabelecido ou sejam </w:t>
      </w:r>
      <w:r w:rsidR="00B11125" w:rsidRPr="00A81414">
        <w:rPr>
          <w:rFonts w:ascii="Arial" w:hAnsi="Arial" w:cs="Arial"/>
          <w:bCs/>
          <w:sz w:val="24"/>
          <w:szCs w:val="24"/>
        </w:rPr>
        <w:t>inexequíveis</w:t>
      </w:r>
      <w:r w:rsidRPr="00A81414">
        <w:rPr>
          <w:rFonts w:ascii="Arial" w:hAnsi="Arial" w:cs="Arial"/>
          <w:bCs/>
          <w:sz w:val="24"/>
          <w:szCs w:val="24"/>
        </w:rPr>
        <w:t xml:space="preserve">, assim considerado, </w:t>
      </w:r>
      <w:r w:rsidRPr="00B11125">
        <w:rPr>
          <w:rFonts w:ascii="Arial" w:hAnsi="Arial" w:cs="Arial"/>
          <w:bCs/>
          <w:sz w:val="24"/>
          <w:szCs w:val="24"/>
        </w:rPr>
        <w:t>aquele que não venha a ter demonstrado sua viabilidade através de documentação que comprove que os custos dos insumos são coerentes com o mercado e que os coeficientes de produtividade são compatíveis com a execução do objeto da licitação.</w:t>
      </w:r>
    </w:p>
    <w:p w14:paraId="729ED62E" w14:textId="77777777" w:rsidR="00EB1A74" w:rsidRDefault="00EB1A74" w:rsidP="00EB1A74">
      <w:pPr>
        <w:autoSpaceDE w:val="0"/>
        <w:autoSpaceDN w:val="0"/>
        <w:adjustRightInd w:val="0"/>
        <w:spacing w:line="240" w:lineRule="atLeast"/>
        <w:jc w:val="both"/>
        <w:rPr>
          <w:rFonts w:ascii="Arial" w:hAnsi="Arial" w:cs="Arial"/>
          <w:bCs/>
          <w:sz w:val="24"/>
          <w:szCs w:val="24"/>
        </w:rPr>
      </w:pPr>
    </w:p>
    <w:p w14:paraId="528B919B" w14:textId="77777777" w:rsidR="00A70A24" w:rsidRPr="001B40C8" w:rsidRDefault="00E30BB6"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8</w:t>
      </w:r>
      <w:r w:rsidR="00A70A24" w:rsidRPr="001B40C8">
        <w:rPr>
          <w:rFonts w:ascii="Arial" w:hAnsi="Arial" w:cs="Arial"/>
          <w:b/>
          <w:bCs/>
          <w:sz w:val="24"/>
          <w:szCs w:val="24"/>
        </w:rPr>
        <w:t xml:space="preserve"> – DAS OBRIGAÇÕES DA CONTRATANTE</w:t>
      </w:r>
    </w:p>
    <w:p w14:paraId="4F5DBA8E" w14:textId="77777777" w:rsidR="00A70A24" w:rsidRDefault="00A70A24" w:rsidP="00A70A24">
      <w:pPr>
        <w:autoSpaceDE w:val="0"/>
        <w:autoSpaceDN w:val="0"/>
        <w:adjustRightInd w:val="0"/>
        <w:spacing w:line="240" w:lineRule="atLeast"/>
        <w:jc w:val="both"/>
        <w:rPr>
          <w:rFonts w:ascii="Arial" w:hAnsi="Arial" w:cs="Arial"/>
          <w:bCs/>
          <w:sz w:val="24"/>
          <w:szCs w:val="24"/>
        </w:rPr>
      </w:pPr>
      <w:r w:rsidRPr="001B40C8">
        <w:rPr>
          <w:rFonts w:ascii="Arial" w:hAnsi="Arial" w:cs="Arial"/>
          <w:bCs/>
          <w:sz w:val="24"/>
          <w:szCs w:val="24"/>
        </w:rPr>
        <w:lastRenderedPageBreak/>
        <w:t>Caberá à Secretaria Municipal de Educação, como CONTRATANTE:</w:t>
      </w:r>
    </w:p>
    <w:p w14:paraId="59CAABDB" w14:textId="77777777" w:rsidR="00C71A15" w:rsidRPr="001B40C8" w:rsidRDefault="00C71A15" w:rsidP="00A70A24">
      <w:pPr>
        <w:autoSpaceDE w:val="0"/>
        <w:autoSpaceDN w:val="0"/>
        <w:adjustRightInd w:val="0"/>
        <w:spacing w:line="240" w:lineRule="atLeast"/>
        <w:jc w:val="both"/>
        <w:rPr>
          <w:rFonts w:ascii="Arial" w:hAnsi="Arial" w:cs="Arial"/>
          <w:bCs/>
          <w:sz w:val="24"/>
          <w:szCs w:val="24"/>
        </w:rPr>
      </w:pPr>
      <w:r w:rsidRPr="003B65DD">
        <w:rPr>
          <w:rFonts w:ascii="Arial" w:hAnsi="Arial" w:cs="Arial"/>
          <w:b/>
          <w:bCs/>
          <w:sz w:val="24"/>
          <w:szCs w:val="24"/>
        </w:rPr>
        <w:t>8.1.</w:t>
      </w:r>
      <w:r>
        <w:rPr>
          <w:rFonts w:ascii="Arial" w:hAnsi="Arial" w:cs="Arial"/>
          <w:bCs/>
          <w:sz w:val="24"/>
          <w:szCs w:val="24"/>
        </w:rPr>
        <w:t xml:space="preserve"> Designar Equipe Técnica para analisar </w:t>
      </w:r>
      <w:r w:rsidRPr="00265EC1">
        <w:rPr>
          <w:rFonts w:ascii="Arial" w:hAnsi="Arial" w:cs="Arial"/>
          <w:sz w:val="24"/>
          <w:szCs w:val="24"/>
        </w:rPr>
        <w:t>a proposta de</w:t>
      </w:r>
      <w:r>
        <w:rPr>
          <w:rFonts w:ascii="Arial" w:hAnsi="Arial" w:cs="Arial"/>
          <w:sz w:val="24"/>
          <w:szCs w:val="24"/>
        </w:rPr>
        <w:t xml:space="preserve"> preço adequada ao último lance, </w:t>
      </w:r>
      <w:r w:rsidR="003B65DD">
        <w:rPr>
          <w:rFonts w:ascii="Arial" w:hAnsi="Arial" w:cs="Arial"/>
          <w:sz w:val="24"/>
          <w:szCs w:val="24"/>
        </w:rPr>
        <w:t xml:space="preserve">apresentando </w:t>
      </w:r>
      <w:r>
        <w:rPr>
          <w:rFonts w:ascii="Arial" w:hAnsi="Arial" w:cs="Arial"/>
          <w:sz w:val="24"/>
          <w:szCs w:val="24"/>
        </w:rPr>
        <w:t>Parecer</w:t>
      </w:r>
      <w:r w:rsidR="003B65DD">
        <w:rPr>
          <w:rFonts w:ascii="Arial" w:hAnsi="Arial" w:cs="Arial"/>
          <w:sz w:val="24"/>
          <w:szCs w:val="24"/>
        </w:rPr>
        <w:t xml:space="preserve"> Técnico para tal decisão.</w:t>
      </w:r>
    </w:p>
    <w:p w14:paraId="4F2FDB55" w14:textId="77777777"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2</w:t>
      </w:r>
      <w:r w:rsidR="00A70A24" w:rsidRPr="001B40C8">
        <w:rPr>
          <w:rFonts w:ascii="Arial" w:hAnsi="Arial" w:cs="Arial"/>
          <w:bCs/>
          <w:sz w:val="24"/>
          <w:szCs w:val="24"/>
        </w:rPr>
        <w:t xml:space="preserve"> Permitir o livre acesso dos empregados da CONTRATADA às dependências da SMEC, para execução dos serviços;</w:t>
      </w:r>
    </w:p>
    <w:p w14:paraId="79FE1F7F" w14:textId="77777777"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3</w:t>
      </w:r>
      <w:r w:rsidR="00A70A24" w:rsidRPr="001B40C8">
        <w:rPr>
          <w:rFonts w:ascii="Arial" w:hAnsi="Arial" w:cs="Arial"/>
          <w:bCs/>
          <w:sz w:val="24"/>
          <w:szCs w:val="24"/>
        </w:rPr>
        <w:t xml:space="preserve"> Prestar as informações e os esclarecimentos que venham a ser solicitados pelos empregados da CONTRATADA ou por seus prepostos;</w:t>
      </w:r>
    </w:p>
    <w:p w14:paraId="250B4040" w14:textId="77777777"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4</w:t>
      </w:r>
      <w:r w:rsidR="00A70A24" w:rsidRPr="001B40C8">
        <w:rPr>
          <w:rFonts w:ascii="Arial" w:hAnsi="Arial" w:cs="Arial"/>
          <w:bCs/>
          <w:sz w:val="24"/>
          <w:szCs w:val="24"/>
        </w:rPr>
        <w:t xml:space="preserve"> Efetuar o pagamento mensal devido pela execução dos serviços, no prazo estabelecido, desde que cumpridas todas as formalidades e exigências do contrato;</w:t>
      </w:r>
    </w:p>
    <w:p w14:paraId="3BACAD7E" w14:textId="77777777" w:rsidR="00624CD5"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624CD5" w:rsidRPr="001B40C8">
        <w:rPr>
          <w:rFonts w:ascii="Arial" w:hAnsi="Arial" w:cs="Arial"/>
          <w:b/>
          <w:bCs/>
          <w:sz w:val="24"/>
          <w:szCs w:val="24"/>
        </w:rPr>
        <w:t>.</w:t>
      </w:r>
      <w:proofErr w:type="gramStart"/>
      <w:r w:rsidR="003B65DD">
        <w:rPr>
          <w:rFonts w:ascii="Arial" w:hAnsi="Arial" w:cs="Arial"/>
          <w:b/>
          <w:bCs/>
          <w:sz w:val="24"/>
          <w:szCs w:val="24"/>
        </w:rPr>
        <w:t>5</w:t>
      </w:r>
      <w:r w:rsidR="00624CD5" w:rsidRPr="001B40C8">
        <w:rPr>
          <w:rFonts w:ascii="Arial" w:hAnsi="Arial" w:cs="Arial"/>
          <w:b/>
          <w:bCs/>
          <w:sz w:val="24"/>
          <w:szCs w:val="24"/>
        </w:rPr>
        <w:t>.</w:t>
      </w:r>
      <w:r w:rsidR="00624CD5" w:rsidRPr="001B40C8">
        <w:rPr>
          <w:rFonts w:ascii="Arial" w:eastAsiaTheme="minorHAnsi" w:hAnsi="Arial" w:cs="Arial"/>
          <w:sz w:val="24"/>
          <w:szCs w:val="24"/>
          <w:lang w:eastAsia="en-US"/>
        </w:rPr>
        <w:t>Designar</w:t>
      </w:r>
      <w:proofErr w:type="gramEnd"/>
      <w:r w:rsidR="00624CD5" w:rsidRPr="001B40C8">
        <w:rPr>
          <w:rFonts w:ascii="Arial" w:eastAsiaTheme="minorHAnsi" w:hAnsi="Arial" w:cs="Arial"/>
          <w:sz w:val="24"/>
          <w:szCs w:val="24"/>
          <w:lang w:eastAsia="en-US"/>
        </w:rPr>
        <w:t xml:space="preserve"> um servidor para acompanhar a </w:t>
      </w:r>
      <w:r w:rsidR="00572D8A" w:rsidRPr="001B40C8">
        <w:rPr>
          <w:rFonts w:ascii="Arial" w:eastAsiaTheme="minorHAnsi" w:hAnsi="Arial" w:cs="Arial"/>
          <w:sz w:val="24"/>
          <w:szCs w:val="24"/>
          <w:lang w:eastAsia="en-US"/>
        </w:rPr>
        <w:t>execução</w:t>
      </w:r>
      <w:r w:rsidR="00624CD5" w:rsidRPr="001B40C8">
        <w:rPr>
          <w:rFonts w:ascii="Arial" w:eastAsiaTheme="minorHAnsi" w:hAnsi="Arial" w:cs="Arial"/>
          <w:sz w:val="24"/>
          <w:szCs w:val="24"/>
          <w:lang w:eastAsia="en-US"/>
        </w:rPr>
        <w:t xml:space="preserve"> e </w:t>
      </w:r>
      <w:r w:rsidR="00572D8A" w:rsidRPr="001B40C8">
        <w:rPr>
          <w:rFonts w:ascii="Arial" w:eastAsiaTheme="minorHAnsi" w:hAnsi="Arial" w:cs="Arial"/>
          <w:sz w:val="24"/>
          <w:szCs w:val="24"/>
          <w:lang w:eastAsia="en-US"/>
        </w:rPr>
        <w:t>fiscalização</w:t>
      </w:r>
      <w:r w:rsidR="00624CD5" w:rsidRPr="001B40C8">
        <w:rPr>
          <w:rFonts w:ascii="Arial" w:eastAsiaTheme="minorHAnsi" w:hAnsi="Arial" w:cs="Arial"/>
          <w:sz w:val="24"/>
          <w:szCs w:val="24"/>
          <w:lang w:eastAsia="en-US"/>
        </w:rPr>
        <w:t xml:space="preserve"> do objeto deste Instrumento;</w:t>
      </w:r>
    </w:p>
    <w:p w14:paraId="6A88973C" w14:textId="77777777"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6.</w:t>
      </w:r>
      <w:r w:rsidR="00A70A24" w:rsidRPr="001B40C8">
        <w:rPr>
          <w:rFonts w:ascii="Arial" w:hAnsi="Arial" w:cs="Arial"/>
          <w:bCs/>
          <w:sz w:val="24"/>
          <w:szCs w:val="24"/>
        </w:rPr>
        <w:t xml:space="preserve"> Acompanhar e fiscalizar a execução do contrato, por meio de servidores especialmente designados, nos termos do Art. 67 da Lei 8.666/93;</w:t>
      </w:r>
    </w:p>
    <w:p w14:paraId="151EB82F" w14:textId="77777777"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7.</w:t>
      </w:r>
      <w:r w:rsidR="00A70A24" w:rsidRPr="001B40C8">
        <w:rPr>
          <w:rFonts w:ascii="Arial" w:hAnsi="Arial" w:cs="Arial"/>
          <w:bCs/>
          <w:sz w:val="24"/>
          <w:szCs w:val="24"/>
        </w:rPr>
        <w:t xml:space="preserve"> Comunicar oficialmente à </w:t>
      </w:r>
      <w:r w:rsidR="00343151" w:rsidRPr="001B40C8">
        <w:rPr>
          <w:rFonts w:ascii="Arial" w:hAnsi="Arial" w:cs="Arial"/>
          <w:bCs/>
          <w:sz w:val="24"/>
          <w:szCs w:val="24"/>
        </w:rPr>
        <w:t>CONTRATADAS quaisquer falhas</w:t>
      </w:r>
      <w:r w:rsidR="00A70A24" w:rsidRPr="001B40C8">
        <w:rPr>
          <w:rFonts w:ascii="Arial" w:hAnsi="Arial" w:cs="Arial"/>
          <w:bCs/>
          <w:sz w:val="24"/>
          <w:szCs w:val="24"/>
        </w:rPr>
        <w:t xml:space="preserve"> verificadas no curso da execução do contrato, determinando o que for necessário à sua regularização;</w:t>
      </w:r>
    </w:p>
    <w:p w14:paraId="568C9F51" w14:textId="77777777" w:rsidR="00A70A24" w:rsidRPr="001B40C8" w:rsidRDefault="00E30BB6" w:rsidP="003B65DD">
      <w:pPr>
        <w:autoSpaceDE w:val="0"/>
        <w:autoSpaceDN w:val="0"/>
        <w:adjustRightInd w:val="0"/>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8</w:t>
      </w:r>
      <w:r w:rsidR="00A70A24" w:rsidRPr="001B40C8">
        <w:rPr>
          <w:rFonts w:ascii="Arial" w:hAnsi="Arial" w:cs="Arial"/>
          <w:bCs/>
          <w:sz w:val="24"/>
          <w:szCs w:val="24"/>
        </w:rPr>
        <w:t xml:space="preserve"> Aplicar à CONTRATADA as penalidades contratuais e regulamentares cabíveis;</w:t>
      </w:r>
    </w:p>
    <w:p w14:paraId="6BC8C1C3" w14:textId="77777777" w:rsidR="00A70A24" w:rsidRPr="001B40C8" w:rsidRDefault="00E30BB6" w:rsidP="003B65DD">
      <w:pPr>
        <w:autoSpaceDE w:val="0"/>
        <w:autoSpaceDN w:val="0"/>
        <w:adjustRightInd w:val="0"/>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9</w:t>
      </w:r>
      <w:r w:rsidR="00A70A24" w:rsidRPr="001B40C8">
        <w:rPr>
          <w:rFonts w:ascii="Arial" w:hAnsi="Arial" w:cs="Arial"/>
          <w:bCs/>
          <w:sz w:val="24"/>
          <w:szCs w:val="24"/>
        </w:rPr>
        <w:t xml:space="preserve"> Os horários de trabalho poderão sofrer alterações, de acordo com as necessidades da CONTRATANTE, que deverá comunicar à empresa CONTRATADA, com antecedência mínima de 24 (vinte e quatro) horas, para que sejam tomadas as providências necessárias.</w:t>
      </w:r>
    </w:p>
    <w:p w14:paraId="0FBE3FCB" w14:textId="77777777" w:rsidR="00A70A24" w:rsidRPr="001B40C8" w:rsidRDefault="00A70A24" w:rsidP="003B65DD">
      <w:pPr>
        <w:autoSpaceDE w:val="0"/>
        <w:autoSpaceDN w:val="0"/>
        <w:adjustRightInd w:val="0"/>
        <w:jc w:val="both"/>
        <w:rPr>
          <w:rFonts w:ascii="Arial" w:hAnsi="Arial" w:cs="Arial"/>
          <w:bCs/>
          <w:sz w:val="24"/>
          <w:szCs w:val="24"/>
        </w:rPr>
      </w:pPr>
    </w:p>
    <w:p w14:paraId="10A1FC3B"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 xml:space="preserve">9 </w:t>
      </w:r>
      <w:r w:rsidR="00A70A24" w:rsidRPr="004D3850">
        <w:rPr>
          <w:rFonts w:ascii="Arial" w:hAnsi="Arial" w:cs="Arial"/>
          <w:b/>
          <w:bCs/>
          <w:sz w:val="24"/>
          <w:szCs w:val="24"/>
        </w:rPr>
        <w:t>– DAS OBRIGAÇÕES DA CONTRATADA</w:t>
      </w:r>
    </w:p>
    <w:p w14:paraId="315620BA" w14:textId="77777777" w:rsidR="00A70A24" w:rsidRPr="004D3850" w:rsidRDefault="00A70A24" w:rsidP="00A70A24">
      <w:pPr>
        <w:autoSpaceDE w:val="0"/>
        <w:autoSpaceDN w:val="0"/>
        <w:adjustRightInd w:val="0"/>
        <w:spacing w:line="240" w:lineRule="atLeast"/>
        <w:jc w:val="both"/>
        <w:rPr>
          <w:rFonts w:ascii="Arial" w:hAnsi="Arial" w:cs="Arial"/>
          <w:bCs/>
          <w:sz w:val="24"/>
          <w:szCs w:val="24"/>
        </w:rPr>
      </w:pPr>
      <w:r w:rsidRPr="004D3850">
        <w:rPr>
          <w:rFonts w:ascii="Arial" w:hAnsi="Arial" w:cs="Arial"/>
          <w:bCs/>
          <w:sz w:val="24"/>
          <w:szCs w:val="24"/>
        </w:rPr>
        <w:t>Sem prejuízo de outras obrigações constantes neste Termo de Referência, caberá à CONTRATADA o cumprimento das seguintes obrigações:</w:t>
      </w:r>
    </w:p>
    <w:p w14:paraId="50324960"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.1</w:t>
      </w:r>
      <w:r w:rsidR="00A70A24" w:rsidRPr="004D3850">
        <w:rPr>
          <w:rFonts w:ascii="Arial" w:hAnsi="Arial" w:cs="Arial"/>
          <w:bCs/>
          <w:sz w:val="24"/>
          <w:szCs w:val="24"/>
        </w:rPr>
        <w:t xml:space="preserve">Fornecer, no prazo de 15 (quinze) dias, a contar da data de contratação dos empregados, </w:t>
      </w:r>
      <w:r w:rsidR="00A70A24" w:rsidRPr="00505BF3">
        <w:rPr>
          <w:rFonts w:ascii="Arial" w:hAnsi="Arial" w:cs="Arial"/>
          <w:bCs/>
          <w:sz w:val="24"/>
          <w:szCs w:val="24"/>
          <w:u w:val="single"/>
        </w:rPr>
        <w:t>crachás de identificação com fotografia recente.</w:t>
      </w:r>
      <w:r w:rsidR="00A70A24" w:rsidRPr="004D3850">
        <w:rPr>
          <w:rFonts w:ascii="Arial" w:hAnsi="Arial" w:cs="Arial"/>
          <w:bCs/>
          <w:sz w:val="24"/>
          <w:szCs w:val="24"/>
        </w:rPr>
        <w:cr/>
      </w:r>
      <w:r>
        <w:rPr>
          <w:rFonts w:ascii="Arial" w:hAnsi="Arial" w:cs="Arial"/>
          <w:b/>
          <w:bCs/>
          <w:sz w:val="24"/>
          <w:szCs w:val="24"/>
        </w:rPr>
        <w:t>9</w:t>
      </w:r>
      <w:r w:rsidR="00A70A24" w:rsidRPr="004D3850">
        <w:rPr>
          <w:rFonts w:ascii="Arial" w:hAnsi="Arial" w:cs="Arial"/>
          <w:b/>
          <w:bCs/>
          <w:sz w:val="24"/>
          <w:szCs w:val="24"/>
        </w:rPr>
        <w:t>.2</w:t>
      </w:r>
      <w:r w:rsidR="00A70A24" w:rsidRPr="004D3850">
        <w:rPr>
          <w:rFonts w:ascii="Arial" w:hAnsi="Arial" w:cs="Arial"/>
          <w:bCs/>
          <w:sz w:val="24"/>
          <w:szCs w:val="24"/>
        </w:rPr>
        <w:t xml:space="preserve"> Manter </w:t>
      </w:r>
      <w:r w:rsidR="00A70A24" w:rsidRPr="00505BF3">
        <w:rPr>
          <w:rFonts w:ascii="Arial" w:hAnsi="Arial" w:cs="Arial"/>
          <w:bCs/>
          <w:sz w:val="24"/>
          <w:szCs w:val="24"/>
          <w:u w:val="single"/>
        </w:rPr>
        <w:t>os empregados devidamente identificados por crachá durante toda a jornada diária de trabalho</w:t>
      </w:r>
      <w:r w:rsidR="00A70A24" w:rsidRPr="004D3850">
        <w:rPr>
          <w:rFonts w:ascii="Arial" w:hAnsi="Arial" w:cs="Arial"/>
          <w:bCs/>
          <w:sz w:val="24"/>
          <w:szCs w:val="24"/>
        </w:rPr>
        <w:t>;</w:t>
      </w:r>
    </w:p>
    <w:p w14:paraId="3435BE7E"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.3</w:t>
      </w:r>
      <w:r w:rsidR="00A70A24" w:rsidRPr="004D3850">
        <w:rPr>
          <w:rFonts w:ascii="Arial" w:hAnsi="Arial" w:cs="Arial"/>
          <w:bCs/>
          <w:sz w:val="24"/>
          <w:szCs w:val="24"/>
        </w:rPr>
        <w:t xml:space="preserve"> Responder, em relação aos seus empregados, por todas as despesas decorrentes dos serviços, tais como: salários, seguros de acidentes, tributos, indenizações, dentre outros;</w:t>
      </w:r>
    </w:p>
    <w:p w14:paraId="0CD9C0B7"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.4</w:t>
      </w:r>
      <w:r w:rsidR="00A70A24" w:rsidRPr="004D3850">
        <w:rPr>
          <w:rFonts w:ascii="Arial" w:hAnsi="Arial" w:cs="Arial"/>
          <w:bCs/>
          <w:sz w:val="24"/>
          <w:szCs w:val="24"/>
        </w:rPr>
        <w:t xml:space="preserve"> Pagar, até o 5º (quinto) dia útil do mês </w:t>
      </w:r>
      <w:proofErr w:type="spellStart"/>
      <w:r w:rsidR="00841D3C" w:rsidRPr="004D3850">
        <w:rPr>
          <w:rFonts w:ascii="Arial" w:hAnsi="Arial" w:cs="Arial"/>
          <w:bCs/>
          <w:sz w:val="24"/>
          <w:szCs w:val="24"/>
        </w:rPr>
        <w:t>subseqüente</w:t>
      </w:r>
      <w:proofErr w:type="spellEnd"/>
      <w:r w:rsidR="00A70A24" w:rsidRPr="004D3850">
        <w:rPr>
          <w:rFonts w:ascii="Arial" w:hAnsi="Arial" w:cs="Arial"/>
          <w:bCs/>
          <w:sz w:val="24"/>
          <w:szCs w:val="24"/>
        </w:rPr>
        <w:t xml:space="preserve"> ao vencido, os salários de seus empregados que prestam serviços à SME;</w:t>
      </w:r>
    </w:p>
    <w:p w14:paraId="18C2F743"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.5</w:t>
      </w:r>
      <w:r w:rsidR="00A70A24" w:rsidRPr="004D3850">
        <w:rPr>
          <w:rFonts w:ascii="Arial" w:hAnsi="Arial"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 empregatício com a CONTRATANTE;</w:t>
      </w:r>
    </w:p>
    <w:p w14:paraId="0A948376"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.6</w:t>
      </w:r>
      <w:r w:rsidR="00A70A24" w:rsidRPr="004D3850">
        <w:rPr>
          <w:rFonts w:ascii="Arial" w:hAnsi="Arial" w:cs="Arial"/>
          <w:bCs/>
          <w:sz w:val="24"/>
          <w:szCs w:val="24"/>
        </w:rPr>
        <w:t xml:space="preserve"> Encaminhar mensalmente à Fiscalização do Contrato, até o 2º (segundo) dia útil do mês subsequente à prestação dos serviços, as Notas Fiscais/Faturas dos serviços prestados;</w:t>
      </w:r>
    </w:p>
    <w:p w14:paraId="7E83E93B" w14:textId="77777777"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.7</w:t>
      </w:r>
      <w:r w:rsidR="00A70A24" w:rsidRPr="004D3850">
        <w:rPr>
          <w:rFonts w:ascii="Arial" w:hAnsi="Arial"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p>
    <w:p w14:paraId="25977273" w14:textId="7284C0D8" w:rsidR="00A70A24" w:rsidRPr="004D3850" w:rsidRDefault="00F94A9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w:t>
      </w:r>
      <w:r w:rsidR="00A70A24" w:rsidRPr="00505BF3">
        <w:rPr>
          <w:rFonts w:ascii="Arial" w:hAnsi="Arial" w:cs="Arial"/>
          <w:b/>
          <w:bCs/>
          <w:sz w:val="24"/>
          <w:szCs w:val="24"/>
          <w:u w:val="single"/>
        </w:rPr>
        <w:t>8</w:t>
      </w:r>
      <w:r w:rsidR="00685A4D">
        <w:rPr>
          <w:rFonts w:ascii="Arial" w:hAnsi="Arial" w:cs="Arial"/>
          <w:b/>
          <w:bCs/>
          <w:sz w:val="24"/>
          <w:szCs w:val="24"/>
          <w:u w:val="single"/>
        </w:rPr>
        <w:t xml:space="preserve"> </w:t>
      </w:r>
      <w:r w:rsidR="00A70A24" w:rsidRPr="00505BF3">
        <w:rPr>
          <w:rFonts w:ascii="Arial" w:hAnsi="Arial" w:cs="Arial"/>
          <w:bCs/>
          <w:sz w:val="24"/>
          <w:szCs w:val="24"/>
          <w:u w:val="single"/>
        </w:rPr>
        <w:t>Primar pela boa qualidade na execução dos serviços, podendo para isso subcontratar, até 20% (vinte por cento) do objeto</w:t>
      </w:r>
      <w:r w:rsidR="00A70A24" w:rsidRPr="004D3850">
        <w:rPr>
          <w:rFonts w:ascii="Arial" w:hAnsi="Arial" w:cs="Arial"/>
          <w:bCs/>
          <w:sz w:val="24"/>
          <w:szCs w:val="24"/>
        </w:rPr>
        <w:t>.</w:t>
      </w:r>
    </w:p>
    <w:p w14:paraId="3E0E5C8D" w14:textId="77777777" w:rsidR="00A70A24" w:rsidRPr="004D3850" w:rsidRDefault="00F94A9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 xml:space="preserve">.9 </w:t>
      </w:r>
      <w:proofErr w:type="spellStart"/>
      <w:r w:rsidR="00A70A24" w:rsidRPr="004D3850">
        <w:rPr>
          <w:rFonts w:ascii="Arial" w:hAnsi="Arial" w:cs="Arial"/>
          <w:bCs/>
          <w:sz w:val="24"/>
          <w:szCs w:val="24"/>
        </w:rPr>
        <w:t>Fornecer</w:t>
      </w:r>
      <w:proofErr w:type="spellEnd"/>
      <w:r w:rsidR="00A70A24" w:rsidRPr="004D3850">
        <w:rPr>
          <w:rFonts w:ascii="Arial" w:hAnsi="Arial" w:cs="Arial"/>
          <w:bCs/>
          <w:sz w:val="24"/>
          <w:szCs w:val="24"/>
        </w:rPr>
        <w:t xml:space="preserve"> gratuitamente uniformes aos seus serventuários alocados nos serviços, de acordo com a SMEC.</w:t>
      </w:r>
    </w:p>
    <w:p w14:paraId="48015E98" w14:textId="77777777" w:rsidR="006E40B2" w:rsidRPr="004D3850" w:rsidRDefault="00F94A96" w:rsidP="006E40B2">
      <w:pPr>
        <w:pStyle w:val="Corpodetexto2"/>
        <w:jc w:val="both"/>
        <w:rPr>
          <w:b/>
          <w:sz w:val="24"/>
          <w:szCs w:val="24"/>
        </w:rPr>
      </w:pPr>
      <w:r>
        <w:rPr>
          <w:b/>
          <w:sz w:val="24"/>
          <w:szCs w:val="24"/>
        </w:rPr>
        <w:t>9</w:t>
      </w:r>
      <w:r w:rsidR="006E40B2" w:rsidRPr="004D3850">
        <w:rPr>
          <w:b/>
          <w:sz w:val="24"/>
          <w:szCs w:val="24"/>
        </w:rPr>
        <w:t>.1</w:t>
      </w:r>
      <w:r w:rsidR="001841A8" w:rsidRPr="004D3850">
        <w:rPr>
          <w:b/>
          <w:sz w:val="24"/>
          <w:szCs w:val="24"/>
        </w:rPr>
        <w:t>0</w:t>
      </w:r>
      <w:r w:rsidR="006E40B2" w:rsidRPr="004D3850">
        <w:rPr>
          <w:b/>
          <w:sz w:val="24"/>
          <w:szCs w:val="24"/>
        </w:rPr>
        <w:t xml:space="preserve">. </w:t>
      </w:r>
      <w:r w:rsidR="006E40B2" w:rsidRPr="004D3850">
        <w:rPr>
          <w:sz w:val="24"/>
          <w:szCs w:val="24"/>
        </w:rPr>
        <w:t xml:space="preserve">Reparar, corrigir, remover, reconstruir ou substituir, à </w:t>
      </w:r>
      <w:proofErr w:type="spellStart"/>
      <w:r w:rsidR="006E40B2" w:rsidRPr="004D3850">
        <w:rPr>
          <w:sz w:val="24"/>
          <w:szCs w:val="24"/>
        </w:rPr>
        <w:t>suas</w:t>
      </w:r>
      <w:proofErr w:type="spellEnd"/>
      <w:r w:rsidR="006E40B2" w:rsidRPr="004D3850">
        <w:rPr>
          <w:sz w:val="24"/>
          <w:szCs w:val="24"/>
        </w:rPr>
        <w:t xml:space="preserve"> expensas, no total ou em parte, o fornecimento do contrato em que se verificarem vícios, defeitos ou incorreções resultantes da execução ou de materiais empregados, conforme determina o </w:t>
      </w:r>
      <w:r w:rsidR="006E40B2" w:rsidRPr="004D3850">
        <w:rPr>
          <w:b/>
          <w:sz w:val="24"/>
          <w:szCs w:val="24"/>
        </w:rPr>
        <w:t>artigo 69 da Lei Federal nº8.666/93;</w:t>
      </w:r>
    </w:p>
    <w:p w14:paraId="7796D118" w14:textId="77777777" w:rsidR="006E40B2" w:rsidRPr="004D3850" w:rsidRDefault="00F94A96" w:rsidP="006E40B2">
      <w:pPr>
        <w:pStyle w:val="Corpodetexto2"/>
        <w:jc w:val="both"/>
        <w:rPr>
          <w:b/>
          <w:sz w:val="24"/>
          <w:szCs w:val="24"/>
        </w:rPr>
      </w:pPr>
      <w:r>
        <w:rPr>
          <w:b/>
          <w:sz w:val="24"/>
          <w:szCs w:val="24"/>
        </w:rPr>
        <w:lastRenderedPageBreak/>
        <w:t>9</w:t>
      </w:r>
      <w:r w:rsidR="006E40B2" w:rsidRPr="004D3850">
        <w:rPr>
          <w:b/>
          <w:sz w:val="24"/>
          <w:szCs w:val="24"/>
        </w:rPr>
        <w:t>.</w:t>
      </w:r>
      <w:r w:rsidR="001841A8" w:rsidRPr="004D3850">
        <w:rPr>
          <w:b/>
          <w:sz w:val="24"/>
          <w:szCs w:val="24"/>
        </w:rPr>
        <w:t>1</w:t>
      </w:r>
      <w:r w:rsidR="006E40B2" w:rsidRPr="004D3850">
        <w:rPr>
          <w:b/>
          <w:sz w:val="24"/>
          <w:szCs w:val="24"/>
        </w:rPr>
        <w:t xml:space="preserve">2. </w:t>
      </w:r>
      <w:r w:rsidR="006E40B2" w:rsidRPr="004D3850">
        <w:rPr>
          <w:sz w:val="24"/>
          <w:szCs w:val="24"/>
        </w:rPr>
        <w:t>Manter, durante toda a execução do contrato, em compatibilidade com as obrigações por ela assumidas, todas as condições de habilitação e qualificação exigidas, conforme determina o</w:t>
      </w:r>
      <w:r w:rsidR="006E40B2" w:rsidRPr="004D3850">
        <w:rPr>
          <w:b/>
          <w:sz w:val="24"/>
          <w:szCs w:val="24"/>
        </w:rPr>
        <w:t xml:space="preserve"> artigo 55, XIII da Lei Federal nº 8.666/93;</w:t>
      </w:r>
    </w:p>
    <w:p w14:paraId="6FE08ACA" w14:textId="77777777" w:rsidR="006E40B2" w:rsidRPr="004D3850" w:rsidRDefault="00F94A96" w:rsidP="006E40B2">
      <w:pPr>
        <w:pStyle w:val="Corpodetexto2"/>
        <w:jc w:val="both"/>
        <w:rPr>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3. </w:t>
      </w:r>
      <w:r w:rsidR="006E40B2" w:rsidRPr="004D3850">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w:t>
      </w:r>
      <w:proofErr w:type="spellStart"/>
      <w:r w:rsidR="006E40B2" w:rsidRPr="004D3850">
        <w:rPr>
          <w:sz w:val="24"/>
          <w:szCs w:val="24"/>
        </w:rPr>
        <w:t>dano</w:t>
      </w:r>
      <w:proofErr w:type="spellEnd"/>
      <w:r w:rsidR="006E40B2" w:rsidRPr="004D3850">
        <w:rPr>
          <w:sz w:val="24"/>
          <w:szCs w:val="24"/>
        </w:rPr>
        <w:t xml:space="preserve"> ou indenização, assegurando ao CONTRATANTE o exercício do direito de regresso, eximindo-o de qualquer solidariedade ou responsabilidade; </w:t>
      </w:r>
    </w:p>
    <w:p w14:paraId="14395801" w14:textId="77777777" w:rsidR="006E40B2" w:rsidRPr="004D3850" w:rsidRDefault="00F94A96" w:rsidP="006E40B2">
      <w:pPr>
        <w:pStyle w:val="Corpodetexto2"/>
        <w:jc w:val="both"/>
        <w:rPr>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4. </w:t>
      </w:r>
      <w:r w:rsidR="006E40B2" w:rsidRPr="004D3850">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14:paraId="76F1D223" w14:textId="77777777" w:rsidR="006E40B2" w:rsidRPr="004D3850" w:rsidRDefault="00F94A96" w:rsidP="006E40B2">
      <w:pPr>
        <w:pStyle w:val="Corpodetexto2"/>
        <w:jc w:val="both"/>
        <w:rPr>
          <w:b/>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5.</w:t>
      </w:r>
      <w:r w:rsidR="006E40B2" w:rsidRPr="004D3850">
        <w:rPr>
          <w:sz w:val="24"/>
          <w:szCs w:val="24"/>
        </w:rPr>
        <w:t xml:space="preserve"> Fornecer e providenciar a utilização dos equipamentos de proteção individual (</w:t>
      </w:r>
      <w:proofErr w:type="spellStart"/>
      <w:r w:rsidR="006E40B2" w:rsidRPr="004D3850">
        <w:rPr>
          <w:sz w:val="24"/>
          <w:szCs w:val="24"/>
        </w:rPr>
        <w:t>EPI’s</w:t>
      </w:r>
      <w:proofErr w:type="spellEnd"/>
      <w:r w:rsidR="006E40B2" w:rsidRPr="004D3850">
        <w:rPr>
          <w:sz w:val="24"/>
          <w:szCs w:val="24"/>
        </w:rPr>
        <w:t xml:space="preserve">), de acordo com a Lei de Segurança e Medicina do Trabalho </w:t>
      </w:r>
      <w:r w:rsidR="006E40B2" w:rsidRPr="004D3850">
        <w:rPr>
          <w:b/>
          <w:sz w:val="24"/>
          <w:szCs w:val="24"/>
        </w:rPr>
        <w:t>(Lei Federal nº6.514, de 22 de dezembro de 1977)</w:t>
      </w:r>
      <w:r w:rsidR="006E40B2" w:rsidRPr="004D3850">
        <w:rPr>
          <w:sz w:val="24"/>
          <w:szCs w:val="24"/>
        </w:rPr>
        <w:t xml:space="preserve"> e </w:t>
      </w:r>
      <w:r w:rsidR="006E40B2" w:rsidRPr="004D3850">
        <w:rPr>
          <w:b/>
          <w:sz w:val="24"/>
          <w:szCs w:val="24"/>
        </w:rPr>
        <w:t xml:space="preserve">Norma Regulamentadora </w:t>
      </w:r>
      <w:proofErr w:type="gramStart"/>
      <w:r w:rsidR="006E40B2" w:rsidRPr="004D3850">
        <w:rPr>
          <w:b/>
          <w:sz w:val="24"/>
          <w:szCs w:val="24"/>
        </w:rPr>
        <w:t>n.º</w:t>
      </w:r>
      <w:proofErr w:type="gramEnd"/>
      <w:r w:rsidR="006E40B2" w:rsidRPr="004D3850">
        <w:rPr>
          <w:b/>
          <w:sz w:val="24"/>
          <w:szCs w:val="24"/>
        </w:rPr>
        <w:t>06 aprovada pela Portaria GM nº3.214 do Ministério do Trabalho, de 08 de junho de 1978;</w:t>
      </w:r>
    </w:p>
    <w:p w14:paraId="36177643" w14:textId="77777777"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 xml:space="preserve">6. </w:t>
      </w:r>
      <w:proofErr w:type="spellStart"/>
      <w:r w:rsidR="006E40B2" w:rsidRPr="004D3850">
        <w:rPr>
          <w:rFonts w:ascii="Arial" w:hAnsi="Arial" w:cs="Arial"/>
          <w:sz w:val="24"/>
          <w:szCs w:val="24"/>
        </w:rPr>
        <w:t>Prestaresclarecimentos</w:t>
      </w:r>
      <w:proofErr w:type="spellEnd"/>
      <w:r w:rsidR="006E40B2" w:rsidRPr="004D3850">
        <w:rPr>
          <w:rFonts w:ascii="Arial" w:hAnsi="Arial" w:cs="Arial"/>
          <w:sz w:val="24"/>
          <w:szCs w:val="24"/>
        </w:rPr>
        <w:t xml:space="preserve"> e informações solicitados pelo CONTRATANTE;</w:t>
      </w:r>
    </w:p>
    <w:p w14:paraId="3D20B165" w14:textId="77777777" w:rsidR="006E40B2" w:rsidRPr="004D3850" w:rsidRDefault="006E40B2" w:rsidP="006E40B2">
      <w:pPr>
        <w:jc w:val="both"/>
        <w:rPr>
          <w:rFonts w:ascii="Arial" w:hAnsi="Arial" w:cs="Arial"/>
          <w:b/>
          <w:sz w:val="24"/>
          <w:szCs w:val="24"/>
        </w:rPr>
      </w:pPr>
      <w:r w:rsidRPr="004D3850">
        <w:rPr>
          <w:rFonts w:ascii="Arial" w:hAnsi="Arial" w:cs="Arial"/>
          <w:b/>
          <w:sz w:val="24"/>
          <w:szCs w:val="24"/>
        </w:rPr>
        <w:t>11.</w:t>
      </w:r>
      <w:r w:rsidR="001841A8" w:rsidRPr="004D3850">
        <w:rPr>
          <w:rFonts w:ascii="Arial" w:hAnsi="Arial" w:cs="Arial"/>
          <w:b/>
          <w:sz w:val="24"/>
          <w:szCs w:val="24"/>
        </w:rPr>
        <w:t>1</w:t>
      </w:r>
      <w:r w:rsidRPr="004D3850">
        <w:rPr>
          <w:rFonts w:ascii="Arial" w:hAnsi="Arial" w:cs="Arial"/>
          <w:b/>
          <w:sz w:val="24"/>
          <w:szCs w:val="24"/>
        </w:rPr>
        <w:t xml:space="preserve">7. </w:t>
      </w:r>
      <w:r w:rsidRPr="004D3850">
        <w:rPr>
          <w:rFonts w:ascii="Arial" w:hAnsi="Arial" w:cs="Arial"/>
          <w:sz w:val="24"/>
          <w:szCs w:val="24"/>
        </w:rPr>
        <w:t xml:space="preserve">Cientificar o CONTRATANTE de qualquer ocorrência anormal na execução do </w:t>
      </w:r>
      <w:r w:rsidRPr="004D3850">
        <w:rPr>
          <w:rFonts w:ascii="Arial" w:hAnsi="Arial" w:cs="Arial"/>
          <w:b/>
          <w:sz w:val="24"/>
          <w:szCs w:val="24"/>
        </w:rPr>
        <w:t>serviço;</w:t>
      </w:r>
    </w:p>
    <w:p w14:paraId="2A424D5A" w14:textId="77777777"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 xml:space="preserve">8. </w:t>
      </w:r>
      <w:r w:rsidR="006E40B2" w:rsidRPr="004D3850">
        <w:rPr>
          <w:rFonts w:ascii="Arial" w:hAnsi="Arial"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4D3850">
        <w:rPr>
          <w:rFonts w:ascii="Arial" w:hAnsi="Arial" w:cs="Arial"/>
          <w:sz w:val="24"/>
          <w:szCs w:val="24"/>
          <w:vertAlign w:val="superscript"/>
        </w:rPr>
        <w:t>o</w:t>
      </w:r>
      <w:r w:rsidR="006E40B2" w:rsidRPr="004D3850">
        <w:rPr>
          <w:rFonts w:ascii="Arial" w:hAnsi="Arial" w:cs="Arial"/>
          <w:sz w:val="24"/>
          <w:szCs w:val="24"/>
        </w:rPr>
        <w:t xml:space="preserve"> 8.666/1993;</w:t>
      </w:r>
    </w:p>
    <w:p w14:paraId="4C9E517B" w14:textId="77777777"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9</w:t>
      </w:r>
      <w:r w:rsidR="006E40B2" w:rsidRPr="004D3850">
        <w:rPr>
          <w:rFonts w:ascii="Arial" w:hAnsi="Arial" w:cs="Arial"/>
          <w:sz w:val="24"/>
          <w:szCs w:val="24"/>
        </w:rPr>
        <w:t>. Arcar com as despesas decorrentes de qualquer infração seja qual for, desde que praticada pelos seus empregados nas instalações do CONTRATANTE;</w:t>
      </w:r>
    </w:p>
    <w:p w14:paraId="70A8C914" w14:textId="77777777"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2</w:t>
      </w:r>
      <w:r w:rsidR="006E40B2" w:rsidRPr="004D3850">
        <w:rPr>
          <w:rFonts w:ascii="Arial" w:hAnsi="Arial" w:cs="Arial"/>
          <w:b/>
          <w:sz w:val="24"/>
          <w:szCs w:val="24"/>
        </w:rPr>
        <w:t>0</w:t>
      </w:r>
      <w:r w:rsidR="006E40B2" w:rsidRPr="004D3850">
        <w:rPr>
          <w:rFonts w:ascii="Arial" w:hAnsi="Arial" w:cs="Arial"/>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4D3850">
        <w:rPr>
          <w:rFonts w:ascii="Arial" w:hAnsi="Arial" w:cs="Arial"/>
          <w:sz w:val="24"/>
          <w:szCs w:val="24"/>
        </w:rPr>
        <w:t>Conmetro</w:t>
      </w:r>
      <w:proofErr w:type="spellEnd"/>
      <w:r w:rsidR="006E40B2" w:rsidRPr="004D3850">
        <w:rPr>
          <w:rFonts w:ascii="Arial" w:hAnsi="Arial" w:cs="Arial"/>
          <w:sz w:val="24"/>
          <w:szCs w:val="24"/>
        </w:rPr>
        <w:t xml:space="preserve"> (Inciso VIII, Art. 39, Lei 8.078/1990).</w:t>
      </w:r>
    </w:p>
    <w:p w14:paraId="1636E59A" w14:textId="77777777" w:rsidR="006E40B2" w:rsidRPr="004D3850" w:rsidRDefault="00F94A96" w:rsidP="006E40B2">
      <w:pPr>
        <w:jc w:val="both"/>
        <w:rPr>
          <w:rFonts w:ascii="Arial" w:hAnsi="Arial" w:cs="Arial"/>
          <w:sz w:val="24"/>
          <w:szCs w:val="24"/>
        </w:rPr>
      </w:pPr>
      <w:r>
        <w:rPr>
          <w:rFonts w:ascii="Arial" w:hAnsi="Arial" w:cs="Arial"/>
          <w:b/>
          <w:sz w:val="24"/>
          <w:szCs w:val="24"/>
        </w:rPr>
        <w:t>9</w:t>
      </w:r>
      <w:r w:rsidR="001841A8" w:rsidRPr="004D3850">
        <w:rPr>
          <w:rFonts w:ascii="Arial" w:hAnsi="Arial" w:cs="Arial"/>
          <w:b/>
          <w:sz w:val="24"/>
          <w:szCs w:val="24"/>
        </w:rPr>
        <w:t>.</w:t>
      </w:r>
      <w:proofErr w:type="gramStart"/>
      <w:r w:rsidR="001841A8" w:rsidRPr="004D3850">
        <w:rPr>
          <w:rFonts w:ascii="Arial" w:hAnsi="Arial" w:cs="Arial"/>
          <w:b/>
          <w:sz w:val="24"/>
          <w:szCs w:val="24"/>
        </w:rPr>
        <w:t>2</w:t>
      </w:r>
      <w:r w:rsidR="006E40B2" w:rsidRPr="004D3850">
        <w:rPr>
          <w:rFonts w:ascii="Arial" w:hAnsi="Arial" w:cs="Arial"/>
          <w:b/>
          <w:sz w:val="24"/>
          <w:szCs w:val="24"/>
        </w:rPr>
        <w:t>1.</w:t>
      </w:r>
      <w:r w:rsidR="006E40B2" w:rsidRPr="001D508F">
        <w:rPr>
          <w:rFonts w:ascii="Arial" w:hAnsi="Arial" w:cs="Arial"/>
          <w:sz w:val="24"/>
          <w:szCs w:val="24"/>
        </w:rPr>
        <w:t>Informar</w:t>
      </w:r>
      <w:proofErr w:type="gramEnd"/>
      <w:r w:rsidR="006E40B2" w:rsidRPr="001D508F">
        <w:rPr>
          <w:rFonts w:ascii="Arial" w:hAnsi="Arial" w:cs="Arial"/>
          <w:sz w:val="24"/>
          <w:szCs w:val="24"/>
        </w:rPr>
        <w:t xml:space="preserve"> ao </w:t>
      </w:r>
      <w:r w:rsidR="006E40B2" w:rsidRPr="001D508F">
        <w:rPr>
          <w:rFonts w:ascii="Arial" w:hAnsi="Arial" w:cs="Arial"/>
          <w:b/>
          <w:sz w:val="24"/>
          <w:szCs w:val="24"/>
        </w:rPr>
        <w:t xml:space="preserve">Município de Santo </w:t>
      </w:r>
      <w:proofErr w:type="spellStart"/>
      <w:r w:rsidR="006E40B2" w:rsidRPr="001D508F">
        <w:rPr>
          <w:rFonts w:ascii="Arial" w:hAnsi="Arial" w:cs="Arial"/>
          <w:b/>
          <w:sz w:val="24"/>
          <w:szCs w:val="24"/>
        </w:rPr>
        <w:t>Antonio</w:t>
      </w:r>
      <w:proofErr w:type="spellEnd"/>
      <w:r w:rsidR="006E40B2" w:rsidRPr="001D508F">
        <w:rPr>
          <w:rFonts w:ascii="Arial" w:hAnsi="Arial" w:cs="Arial"/>
          <w:b/>
          <w:sz w:val="24"/>
          <w:szCs w:val="24"/>
        </w:rPr>
        <w:t xml:space="preserve"> de Pádua</w:t>
      </w:r>
      <w:r w:rsidR="006E40B2" w:rsidRPr="001D508F">
        <w:rPr>
          <w:rFonts w:ascii="Arial" w:hAnsi="Arial" w:cs="Arial"/>
          <w:sz w:val="24"/>
          <w:szCs w:val="24"/>
        </w:rPr>
        <w:t xml:space="preserve"> o nome, endereço e telefone do responsável pelo gerenciamento deste contrato, no prazo de 20 (vinte) dias úteis, contados de sua assinatura;</w:t>
      </w:r>
    </w:p>
    <w:p w14:paraId="5312F69F" w14:textId="77777777" w:rsidR="006E40B2" w:rsidRPr="001841A8" w:rsidRDefault="00F94A96" w:rsidP="006E40B2">
      <w:pPr>
        <w:widowControl w:val="0"/>
        <w:autoSpaceDE w:val="0"/>
        <w:autoSpaceDN w:val="0"/>
        <w:adjustRightInd w:val="0"/>
        <w:jc w:val="both"/>
        <w:rPr>
          <w:rFonts w:ascii="Arial" w:hAnsi="Arial" w:cs="Arial"/>
          <w:sz w:val="24"/>
          <w:szCs w:val="24"/>
        </w:rPr>
      </w:pPr>
      <w:r>
        <w:rPr>
          <w:rFonts w:ascii="Arial" w:hAnsi="Arial" w:cs="Arial"/>
          <w:b/>
          <w:sz w:val="24"/>
          <w:szCs w:val="24"/>
        </w:rPr>
        <w:t>9</w:t>
      </w:r>
      <w:r w:rsidR="001841A8" w:rsidRPr="004D3850">
        <w:rPr>
          <w:rFonts w:ascii="Arial" w:hAnsi="Arial" w:cs="Arial"/>
          <w:b/>
          <w:sz w:val="24"/>
          <w:szCs w:val="24"/>
        </w:rPr>
        <w:t>.2</w:t>
      </w:r>
      <w:r w:rsidR="006E40B2" w:rsidRPr="004D3850">
        <w:rPr>
          <w:rFonts w:ascii="Arial" w:hAnsi="Arial" w:cs="Arial"/>
          <w:b/>
          <w:sz w:val="24"/>
          <w:szCs w:val="24"/>
        </w:rPr>
        <w:t>2.</w:t>
      </w:r>
      <w:r w:rsidR="006E40B2" w:rsidRPr="004D3850">
        <w:rPr>
          <w:rFonts w:ascii="Arial" w:hAnsi="Arial" w:cs="Arial"/>
          <w:sz w:val="24"/>
          <w:szCs w:val="24"/>
        </w:rPr>
        <w:t xml:space="preserve"> Durante os trabalhos, a empresa contratada deverá se responsabilizar por quaisquer danos ao patrimônio público e/ou dos cidadãos, à integridade pessoal do cidadão e </w:t>
      </w:r>
      <w:proofErr w:type="spellStart"/>
      <w:r w:rsidR="006E40B2" w:rsidRPr="004D3850">
        <w:rPr>
          <w:rFonts w:ascii="Arial" w:hAnsi="Arial" w:cs="Arial"/>
          <w:sz w:val="24"/>
          <w:szCs w:val="24"/>
        </w:rPr>
        <w:t>á</w:t>
      </w:r>
      <w:proofErr w:type="spellEnd"/>
      <w:r w:rsidR="006E40B2" w:rsidRPr="004D3850">
        <w:rPr>
          <w:rFonts w:ascii="Arial" w:hAnsi="Arial" w:cs="Arial"/>
          <w:sz w:val="24"/>
          <w:szCs w:val="24"/>
        </w:rPr>
        <w:t xml:space="preserve"> administração municipal;</w:t>
      </w:r>
    </w:p>
    <w:p w14:paraId="198C1C03" w14:textId="77777777"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F60FE" w:rsidRPr="004D3850">
        <w:rPr>
          <w:rFonts w:ascii="Arial" w:eastAsiaTheme="minorHAnsi" w:hAnsi="Arial" w:cs="Arial"/>
          <w:b/>
          <w:sz w:val="24"/>
          <w:szCs w:val="24"/>
          <w:lang w:eastAsia="en-US"/>
        </w:rPr>
        <w:t>.</w:t>
      </w:r>
      <w:r w:rsidR="00CD2C9D" w:rsidRPr="004D3850">
        <w:rPr>
          <w:rFonts w:ascii="Arial" w:eastAsiaTheme="minorHAnsi" w:hAnsi="Arial" w:cs="Arial"/>
          <w:b/>
          <w:sz w:val="24"/>
          <w:szCs w:val="24"/>
          <w:lang w:eastAsia="en-US"/>
        </w:rPr>
        <w:t>23.</w:t>
      </w:r>
      <w:r w:rsidR="00CF60FE" w:rsidRPr="004D3850">
        <w:rPr>
          <w:rFonts w:ascii="Arial" w:eastAsiaTheme="minorHAnsi" w:hAnsi="Arial" w:cs="Arial"/>
          <w:sz w:val="24"/>
          <w:szCs w:val="24"/>
          <w:lang w:eastAsia="en-US"/>
        </w:rPr>
        <w:t xml:space="preserve"> Os produtos utilizados </w:t>
      </w:r>
      <w:r w:rsidR="00CD2C9D" w:rsidRPr="004D3850">
        <w:rPr>
          <w:rFonts w:ascii="Arial" w:eastAsiaTheme="minorHAnsi" w:hAnsi="Arial" w:cs="Arial"/>
          <w:sz w:val="24"/>
          <w:szCs w:val="24"/>
          <w:lang w:eastAsia="en-US"/>
        </w:rPr>
        <w:t>deverão</w:t>
      </w:r>
      <w:r w:rsidR="00CF60FE" w:rsidRPr="004D3850">
        <w:rPr>
          <w:rFonts w:ascii="Arial" w:eastAsiaTheme="minorHAnsi" w:hAnsi="Arial" w:cs="Arial"/>
          <w:sz w:val="24"/>
          <w:szCs w:val="24"/>
          <w:lang w:eastAsia="en-US"/>
        </w:rPr>
        <w:t xml:space="preserve"> ser de primeira qualidade e apropriados para controle de vetores e pragas urbanas (cupins, formigas, mosquitos, insetos, ratos e etc.), a desinsetização, desratização, </w:t>
      </w:r>
      <w:proofErr w:type="spellStart"/>
      <w:r w:rsidR="00CF60FE" w:rsidRPr="004D3850">
        <w:rPr>
          <w:rFonts w:ascii="Arial" w:eastAsiaTheme="minorHAnsi" w:hAnsi="Arial" w:cs="Arial"/>
          <w:sz w:val="24"/>
          <w:szCs w:val="24"/>
          <w:lang w:eastAsia="en-US"/>
        </w:rPr>
        <w:t>descupiniza</w:t>
      </w:r>
      <w:r w:rsidR="003628C4" w:rsidRPr="004D3850">
        <w:rPr>
          <w:rFonts w:ascii="Arial" w:eastAsiaTheme="minorHAnsi" w:hAnsi="Arial" w:cs="Arial"/>
          <w:sz w:val="24"/>
          <w:szCs w:val="24"/>
          <w:lang w:eastAsia="en-US"/>
        </w:rPr>
        <w:t>ção</w:t>
      </w:r>
      <w:proofErr w:type="spellEnd"/>
      <w:r w:rsidR="00CF60FE" w:rsidRPr="004D3850">
        <w:rPr>
          <w:rFonts w:ascii="Arial" w:eastAsiaTheme="minorHAnsi" w:hAnsi="Arial" w:cs="Arial"/>
          <w:sz w:val="24"/>
          <w:szCs w:val="24"/>
          <w:lang w:eastAsia="en-US"/>
        </w:rPr>
        <w:t xml:space="preserve"> em todas as </w:t>
      </w:r>
      <w:r w:rsidR="003628C4" w:rsidRPr="004D3850">
        <w:rPr>
          <w:rFonts w:ascii="Arial" w:eastAsiaTheme="minorHAnsi" w:hAnsi="Arial" w:cs="Arial"/>
          <w:sz w:val="24"/>
          <w:szCs w:val="24"/>
          <w:lang w:eastAsia="en-US"/>
        </w:rPr>
        <w:t>dependências</w:t>
      </w:r>
      <w:r w:rsidR="00CF60FE" w:rsidRPr="004D3850">
        <w:rPr>
          <w:rFonts w:ascii="Arial" w:eastAsiaTheme="minorHAnsi" w:hAnsi="Arial" w:cs="Arial"/>
          <w:sz w:val="24"/>
          <w:szCs w:val="24"/>
          <w:lang w:eastAsia="en-US"/>
        </w:rPr>
        <w:t xml:space="preserve"> (internas ou externas);</w:t>
      </w:r>
    </w:p>
    <w:p w14:paraId="2F1B684C" w14:textId="77777777"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.24.</w:t>
      </w:r>
      <w:r w:rsidR="00CF60FE" w:rsidRPr="004D3850">
        <w:rPr>
          <w:rFonts w:ascii="Arial" w:eastAsiaTheme="minorHAnsi" w:hAnsi="Arial" w:cs="Arial"/>
          <w:sz w:val="24"/>
          <w:szCs w:val="24"/>
          <w:lang w:eastAsia="en-US"/>
        </w:rPr>
        <w:t xml:space="preserve"> Responsabilizar-se pelos custos de deslocamentos e </w:t>
      </w:r>
      <w:r w:rsidR="003628C4" w:rsidRPr="004D3850">
        <w:rPr>
          <w:rFonts w:ascii="Arial" w:eastAsiaTheme="minorHAnsi" w:hAnsi="Arial" w:cs="Arial"/>
          <w:sz w:val="24"/>
          <w:szCs w:val="24"/>
          <w:lang w:eastAsia="en-US"/>
        </w:rPr>
        <w:t>permanência</w:t>
      </w:r>
      <w:r w:rsidR="00CF60FE" w:rsidRPr="004D3850">
        <w:rPr>
          <w:rFonts w:ascii="Arial" w:eastAsiaTheme="minorHAnsi" w:hAnsi="Arial" w:cs="Arial"/>
          <w:sz w:val="24"/>
          <w:szCs w:val="24"/>
          <w:lang w:eastAsia="en-US"/>
        </w:rPr>
        <w:t xml:space="preserve"> da equipe nos locais indicados para a </w:t>
      </w:r>
      <w:r w:rsidR="003628C4" w:rsidRPr="004D3850">
        <w:rPr>
          <w:rFonts w:ascii="Arial" w:eastAsiaTheme="minorHAnsi" w:hAnsi="Arial" w:cs="Arial"/>
          <w:sz w:val="24"/>
          <w:szCs w:val="24"/>
          <w:lang w:eastAsia="en-US"/>
        </w:rPr>
        <w:t>execução</w:t>
      </w:r>
      <w:r w:rsidR="00CF60FE" w:rsidRPr="004D3850">
        <w:rPr>
          <w:rFonts w:ascii="Arial" w:eastAsiaTheme="minorHAnsi" w:hAnsi="Arial" w:cs="Arial"/>
          <w:sz w:val="24"/>
          <w:szCs w:val="24"/>
          <w:lang w:eastAsia="en-US"/>
        </w:rPr>
        <w:t xml:space="preserve"> dos </w:t>
      </w:r>
      <w:r w:rsidR="003628C4" w:rsidRPr="004D3850">
        <w:rPr>
          <w:rFonts w:ascii="Arial" w:eastAsiaTheme="minorHAnsi" w:hAnsi="Arial" w:cs="Arial"/>
          <w:sz w:val="24"/>
          <w:szCs w:val="24"/>
          <w:lang w:eastAsia="en-US"/>
        </w:rPr>
        <w:t>serviços</w:t>
      </w:r>
      <w:r w:rsidR="00CF60FE" w:rsidRPr="004D3850">
        <w:rPr>
          <w:rFonts w:ascii="Arial" w:eastAsiaTheme="minorHAnsi" w:hAnsi="Arial" w:cs="Arial"/>
          <w:sz w:val="24"/>
          <w:szCs w:val="24"/>
          <w:lang w:eastAsia="en-US"/>
        </w:rPr>
        <w:t>.</w:t>
      </w:r>
    </w:p>
    <w:p w14:paraId="497CF0D8" w14:textId="77777777"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.25.</w:t>
      </w:r>
      <w:r w:rsidR="00CF60FE" w:rsidRPr="004D3850">
        <w:rPr>
          <w:rFonts w:ascii="Arial" w:eastAsiaTheme="minorHAnsi" w:hAnsi="Arial" w:cs="Arial"/>
          <w:sz w:val="24"/>
          <w:szCs w:val="24"/>
          <w:lang w:eastAsia="en-US"/>
        </w:rPr>
        <w:t>A empresa executora dever</w:t>
      </w:r>
      <w:r w:rsidR="00CD2C9D" w:rsidRPr="004D3850">
        <w:rPr>
          <w:rFonts w:ascii="Arial" w:eastAsiaTheme="minorHAnsi" w:hAnsi="Arial" w:cs="Arial"/>
          <w:sz w:val="24"/>
          <w:szCs w:val="24"/>
          <w:lang w:eastAsia="en-US"/>
        </w:rPr>
        <w:t>á</w:t>
      </w:r>
      <w:r w:rsidR="00CF60FE" w:rsidRPr="004D3850">
        <w:rPr>
          <w:rFonts w:ascii="Arial" w:eastAsiaTheme="minorHAnsi" w:hAnsi="Arial" w:cs="Arial"/>
          <w:sz w:val="24"/>
          <w:szCs w:val="24"/>
          <w:lang w:eastAsia="en-US"/>
        </w:rPr>
        <w:t xml:space="preserve"> dar garantia dos </w:t>
      </w:r>
      <w:r w:rsidR="00CD2C9D" w:rsidRPr="004D3850">
        <w:rPr>
          <w:rFonts w:ascii="Arial" w:eastAsiaTheme="minorHAnsi" w:hAnsi="Arial" w:cs="Arial"/>
          <w:sz w:val="24"/>
          <w:szCs w:val="24"/>
          <w:lang w:eastAsia="en-US"/>
        </w:rPr>
        <w:t>serviços</w:t>
      </w:r>
      <w:r w:rsidR="00CF60FE" w:rsidRPr="004D3850">
        <w:rPr>
          <w:rFonts w:ascii="Arial" w:eastAsiaTheme="minorHAnsi" w:hAnsi="Arial" w:cs="Arial"/>
          <w:sz w:val="24"/>
          <w:szCs w:val="24"/>
          <w:lang w:eastAsia="en-US"/>
        </w:rPr>
        <w:t xml:space="preserve"> prestados, utilizar produtos com registro no </w:t>
      </w:r>
      <w:r w:rsidR="003628C4" w:rsidRPr="004D3850">
        <w:rPr>
          <w:rFonts w:ascii="Arial" w:eastAsiaTheme="minorHAnsi" w:hAnsi="Arial" w:cs="Arial"/>
          <w:sz w:val="24"/>
          <w:szCs w:val="24"/>
          <w:lang w:eastAsia="en-US"/>
        </w:rPr>
        <w:t>Ministério</w:t>
      </w:r>
      <w:r w:rsidR="00CF60FE" w:rsidRPr="004D3850">
        <w:rPr>
          <w:rFonts w:ascii="Arial" w:eastAsiaTheme="minorHAnsi" w:hAnsi="Arial" w:cs="Arial"/>
          <w:sz w:val="24"/>
          <w:szCs w:val="24"/>
          <w:lang w:eastAsia="en-US"/>
        </w:rPr>
        <w:t xml:space="preserve"> da </w:t>
      </w:r>
      <w:r w:rsidR="003628C4" w:rsidRPr="004D3850">
        <w:rPr>
          <w:rFonts w:ascii="Arial" w:eastAsiaTheme="minorHAnsi" w:hAnsi="Arial" w:cs="Arial"/>
          <w:sz w:val="24"/>
          <w:szCs w:val="24"/>
          <w:lang w:eastAsia="en-US"/>
        </w:rPr>
        <w:t>Saúde</w:t>
      </w:r>
      <w:r w:rsidR="00CF60FE" w:rsidRPr="004D3850">
        <w:rPr>
          <w:rFonts w:ascii="Arial" w:eastAsiaTheme="minorHAnsi" w:hAnsi="Arial" w:cs="Arial"/>
          <w:sz w:val="24"/>
          <w:szCs w:val="24"/>
          <w:lang w:eastAsia="en-US"/>
        </w:rPr>
        <w:t xml:space="preserve"> e atender as </w:t>
      </w:r>
      <w:r w:rsidR="00CD2C9D" w:rsidRPr="004D3850">
        <w:rPr>
          <w:rFonts w:ascii="Arial" w:eastAsiaTheme="minorHAnsi" w:hAnsi="Arial" w:cs="Arial"/>
          <w:sz w:val="24"/>
          <w:szCs w:val="24"/>
          <w:lang w:eastAsia="en-US"/>
        </w:rPr>
        <w:t>exigências</w:t>
      </w:r>
      <w:r w:rsidR="00CF60FE" w:rsidRPr="004D3850">
        <w:rPr>
          <w:rFonts w:ascii="Arial" w:eastAsiaTheme="minorHAnsi" w:hAnsi="Arial" w:cs="Arial"/>
          <w:sz w:val="24"/>
          <w:szCs w:val="24"/>
          <w:lang w:eastAsia="en-US"/>
        </w:rPr>
        <w:t xml:space="preserve"> e normas, inclusive de </w:t>
      </w:r>
      <w:r w:rsidR="003628C4" w:rsidRPr="004D3850">
        <w:rPr>
          <w:rFonts w:ascii="Arial" w:eastAsiaTheme="minorHAnsi" w:hAnsi="Arial" w:cs="Arial"/>
          <w:sz w:val="24"/>
          <w:szCs w:val="24"/>
          <w:lang w:eastAsia="en-US"/>
        </w:rPr>
        <w:t>segurança</w:t>
      </w:r>
      <w:r w:rsidR="00CF60FE" w:rsidRPr="004D3850">
        <w:rPr>
          <w:rFonts w:ascii="Arial" w:eastAsiaTheme="minorHAnsi" w:hAnsi="Arial" w:cs="Arial"/>
          <w:sz w:val="24"/>
          <w:szCs w:val="24"/>
          <w:lang w:eastAsia="en-US"/>
        </w:rPr>
        <w:t xml:space="preserve"> e ambientais, quando instituídas pelas Ag</w:t>
      </w:r>
      <w:r w:rsidR="00CD2C9D" w:rsidRPr="004D3850">
        <w:rPr>
          <w:rFonts w:ascii="Arial" w:eastAsiaTheme="minorHAnsi" w:hAnsi="Arial" w:cs="Arial"/>
          <w:sz w:val="24"/>
          <w:szCs w:val="24"/>
          <w:lang w:eastAsia="en-US"/>
        </w:rPr>
        <w:t>ê</w:t>
      </w:r>
      <w:r w:rsidR="00CF60FE" w:rsidRPr="004D3850">
        <w:rPr>
          <w:rFonts w:ascii="Arial" w:eastAsiaTheme="minorHAnsi" w:hAnsi="Arial" w:cs="Arial"/>
          <w:sz w:val="24"/>
          <w:szCs w:val="24"/>
          <w:lang w:eastAsia="en-US"/>
        </w:rPr>
        <w:t xml:space="preserve">ncias e </w:t>
      </w:r>
      <w:r w:rsidR="00CD2C9D" w:rsidRPr="004D3850">
        <w:rPr>
          <w:rFonts w:ascii="Arial" w:eastAsiaTheme="minorHAnsi" w:hAnsi="Arial" w:cs="Arial"/>
          <w:sz w:val="24"/>
          <w:szCs w:val="24"/>
          <w:lang w:eastAsia="en-US"/>
        </w:rPr>
        <w:t>Órgãos</w:t>
      </w:r>
      <w:r w:rsidR="00CF60FE" w:rsidRPr="004D3850">
        <w:rPr>
          <w:rFonts w:ascii="Arial" w:eastAsiaTheme="minorHAnsi" w:hAnsi="Arial" w:cs="Arial"/>
          <w:sz w:val="24"/>
          <w:szCs w:val="24"/>
          <w:lang w:eastAsia="en-US"/>
        </w:rPr>
        <w:t xml:space="preserve"> Oficiais reguladores e/ou fiscalizadores.</w:t>
      </w:r>
    </w:p>
    <w:p w14:paraId="59306203" w14:textId="77777777" w:rsidR="00CF60FE" w:rsidRPr="004D3850" w:rsidRDefault="00F94A96" w:rsidP="00CF60FE">
      <w:pPr>
        <w:autoSpaceDE w:val="0"/>
        <w:autoSpaceDN w:val="0"/>
        <w:adjustRightInd w:val="0"/>
        <w:jc w:val="both"/>
        <w:rPr>
          <w:rFonts w:ascii="Arial" w:hAnsi="Arial" w:cs="Arial"/>
          <w:bCs/>
          <w:sz w:val="24"/>
          <w:szCs w:val="24"/>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.26.</w:t>
      </w:r>
      <w:r w:rsidR="00CF60FE" w:rsidRPr="004D3850">
        <w:rPr>
          <w:rFonts w:ascii="Arial" w:eastAsiaTheme="minorHAnsi" w:hAnsi="Arial" w:cs="Arial"/>
          <w:sz w:val="24"/>
          <w:szCs w:val="24"/>
          <w:lang w:eastAsia="en-US"/>
        </w:rPr>
        <w:t xml:space="preserve">E de total responsabilidade da empresa vencedora, durante a </w:t>
      </w:r>
      <w:r w:rsidR="003628C4" w:rsidRPr="004D3850">
        <w:rPr>
          <w:rFonts w:ascii="Arial" w:eastAsiaTheme="minorHAnsi" w:hAnsi="Arial" w:cs="Arial"/>
          <w:sz w:val="24"/>
          <w:szCs w:val="24"/>
          <w:lang w:eastAsia="en-US"/>
        </w:rPr>
        <w:t>execução</w:t>
      </w:r>
      <w:r w:rsidR="00CF60FE" w:rsidRPr="004D3850">
        <w:rPr>
          <w:rFonts w:ascii="Arial" w:eastAsiaTheme="minorHAnsi" w:hAnsi="Arial" w:cs="Arial"/>
          <w:sz w:val="24"/>
          <w:szCs w:val="24"/>
          <w:lang w:eastAsia="en-US"/>
        </w:rPr>
        <w:t xml:space="preserve"> do contrato, informar com </w:t>
      </w:r>
      <w:r w:rsidR="003628C4" w:rsidRPr="004D3850">
        <w:rPr>
          <w:rFonts w:ascii="Arial" w:eastAsiaTheme="minorHAnsi" w:hAnsi="Arial" w:cs="Arial"/>
          <w:sz w:val="24"/>
          <w:szCs w:val="24"/>
          <w:lang w:eastAsia="en-US"/>
        </w:rPr>
        <w:t>antecedência</w:t>
      </w:r>
      <w:r w:rsidR="00CF60FE" w:rsidRPr="004D3850">
        <w:rPr>
          <w:rFonts w:ascii="Arial" w:eastAsiaTheme="minorHAnsi" w:hAnsi="Arial" w:cs="Arial"/>
          <w:sz w:val="24"/>
          <w:szCs w:val="24"/>
          <w:lang w:eastAsia="en-US"/>
        </w:rPr>
        <w:t xml:space="preserve"> a </w:t>
      </w:r>
      <w:proofErr w:type="spellStart"/>
      <w:r w:rsidR="003628C4" w:rsidRPr="004D3850">
        <w:rPr>
          <w:rFonts w:ascii="Arial" w:eastAsiaTheme="minorHAnsi" w:hAnsi="Arial" w:cs="Arial"/>
          <w:sz w:val="24"/>
          <w:szCs w:val="24"/>
          <w:lang w:eastAsia="en-US"/>
        </w:rPr>
        <w:t>administração</w:t>
      </w:r>
      <w:r w:rsidR="00343151" w:rsidRPr="004D3850">
        <w:rPr>
          <w:rFonts w:ascii="Arial" w:eastAsiaTheme="minorHAnsi" w:hAnsi="Arial" w:cs="Arial"/>
          <w:sz w:val="24"/>
          <w:szCs w:val="24"/>
          <w:lang w:eastAsia="en-US"/>
        </w:rPr>
        <w:t>pública</w:t>
      </w:r>
      <w:proofErr w:type="spellEnd"/>
      <w:r w:rsidR="00CF60FE" w:rsidRPr="004D3850">
        <w:rPr>
          <w:rFonts w:ascii="Arial" w:eastAsiaTheme="minorHAnsi" w:hAnsi="Arial" w:cs="Arial"/>
          <w:sz w:val="24"/>
          <w:szCs w:val="24"/>
          <w:lang w:eastAsia="en-US"/>
        </w:rPr>
        <w:t xml:space="preserve"> qualquer </w:t>
      </w:r>
      <w:r w:rsidR="003628C4" w:rsidRPr="004D3850">
        <w:rPr>
          <w:rFonts w:ascii="Arial" w:eastAsiaTheme="minorHAnsi" w:hAnsi="Arial" w:cs="Arial"/>
          <w:sz w:val="24"/>
          <w:szCs w:val="24"/>
          <w:lang w:eastAsia="en-US"/>
        </w:rPr>
        <w:t>alteração</w:t>
      </w:r>
      <w:r w:rsidR="00CF60FE" w:rsidRPr="004D3850">
        <w:rPr>
          <w:rFonts w:ascii="Arial" w:eastAsiaTheme="minorHAnsi" w:hAnsi="Arial" w:cs="Arial"/>
          <w:sz w:val="24"/>
          <w:szCs w:val="24"/>
          <w:lang w:eastAsia="en-US"/>
        </w:rPr>
        <w:t xml:space="preserve"> na </w:t>
      </w:r>
      <w:r w:rsidR="003628C4" w:rsidRPr="004D3850">
        <w:rPr>
          <w:rFonts w:ascii="Arial" w:eastAsiaTheme="minorHAnsi" w:hAnsi="Arial" w:cs="Arial"/>
          <w:sz w:val="24"/>
          <w:szCs w:val="24"/>
          <w:lang w:eastAsia="en-US"/>
        </w:rPr>
        <w:t>situação</w:t>
      </w:r>
      <w:r w:rsidR="00CF60FE" w:rsidRPr="004D3850">
        <w:rPr>
          <w:rFonts w:ascii="Arial" w:eastAsiaTheme="minorHAnsi" w:hAnsi="Arial" w:cs="Arial"/>
          <w:sz w:val="24"/>
          <w:szCs w:val="24"/>
          <w:lang w:eastAsia="en-US"/>
        </w:rPr>
        <w:t xml:space="preserve"> cadastral </w:t>
      </w:r>
      <w:r w:rsidR="00CF60FE" w:rsidRPr="004D3850">
        <w:rPr>
          <w:rFonts w:ascii="Arial" w:eastAsiaTheme="minorHAnsi" w:hAnsi="Arial" w:cs="Arial"/>
          <w:sz w:val="24"/>
          <w:szCs w:val="24"/>
          <w:lang w:eastAsia="en-US"/>
        </w:rPr>
        <w:lastRenderedPageBreak/>
        <w:t>(</w:t>
      </w:r>
      <w:r w:rsidR="003628C4" w:rsidRPr="004D3850">
        <w:rPr>
          <w:rFonts w:ascii="Arial" w:eastAsiaTheme="minorHAnsi" w:hAnsi="Arial" w:cs="Arial"/>
          <w:sz w:val="24"/>
          <w:szCs w:val="24"/>
          <w:lang w:eastAsia="en-US"/>
        </w:rPr>
        <w:t>mudança</w:t>
      </w:r>
      <w:r w:rsidR="00CF60FE" w:rsidRPr="004D3850">
        <w:rPr>
          <w:rFonts w:ascii="Arial" w:eastAsiaTheme="minorHAnsi" w:hAnsi="Arial" w:cs="Arial"/>
          <w:sz w:val="24"/>
          <w:szCs w:val="24"/>
          <w:lang w:eastAsia="en-US"/>
        </w:rPr>
        <w:t xml:space="preserve"> de CNPJ e/ou </w:t>
      </w:r>
      <w:r w:rsidR="003628C4" w:rsidRPr="004D3850">
        <w:rPr>
          <w:rFonts w:ascii="Arial" w:eastAsiaTheme="minorHAnsi" w:hAnsi="Arial" w:cs="Arial"/>
          <w:sz w:val="24"/>
          <w:szCs w:val="24"/>
          <w:lang w:eastAsia="en-US"/>
        </w:rPr>
        <w:t>alteração</w:t>
      </w:r>
      <w:r w:rsidR="00CF60FE" w:rsidRPr="004D3850">
        <w:rPr>
          <w:rFonts w:ascii="Arial" w:eastAsiaTheme="minorHAnsi" w:hAnsi="Arial" w:cs="Arial"/>
          <w:sz w:val="24"/>
          <w:szCs w:val="24"/>
          <w:lang w:eastAsia="en-US"/>
        </w:rPr>
        <w:t xml:space="preserve"> na </w:t>
      </w:r>
      <w:r w:rsidR="003628C4" w:rsidRPr="004D3850">
        <w:rPr>
          <w:rFonts w:ascii="Arial" w:eastAsiaTheme="minorHAnsi" w:hAnsi="Arial" w:cs="Arial"/>
          <w:sz w:val="24"/>
          <w:szCs w:val="24"/>
          <w:lang w:eastAsia="en-US"/>
        </w:rPr>
        <w:t>Razão</w:t>
      </w:r>
      <w:r w:rsidR="00CF60FE" w:rsidRPr="004D3850">
        <w:rPr>
          <w:rFonts w:ascii="Arial" w:eastAsiaTheme="minorHAnsi" w:hAnsi="Arial" w:cs="Arial"/>
          <w:sz w:val="24"/>
          <w:szCs w:val="24"/>
          <w:lang w:eastAsia="en-US"/>
        </w:rPr>
        <w:t xml:space="preserve"> Social) da empresa, sob pena de </w:t>
      </w:r>
      <w:r w:rsidR="003628C4" w:rsidRPr="004D3850">
        <w:rPr>
          <w:rFonts w:ascii="Arial" w:eastAsiaTheme="minorHAnsi" w:hAnsi="Arial" w:cs="Arial"/>
          <w:sz w:val="24"/>
          <w:szCs w:val="24"/>
          <w:lang w:eastAsia="en-US"/>
        </w:rPr>
        <w:t>suspensão</w:t>
      </w:r>
      <w:r w:rsidR="00CF60FE" w:rsidRPr="004D3850">
        <w:rPr>
          <w:rFonts w:ascii="Arial" w:eastAsiaTheme="minorHAnsi" w:hAnsi="Arial" w:cs="Arial"/>
          <w:sz w:val="24"/>
          <w:szCs w:val="24"/>
          <w:lang w:eastAsia="en-US"/>
        </w:rPr>
        <w:t xml:space="preserve"> dos </w:t>
      </w:r>
      <w:r w:rsidR="003628C4" w:rsidRPr="004D3850">
        <w:rPr>
          <w:rFonts w:ascii="Arial" w:eastAsiaTheme="minorHAnsi" w:hAnsi="Arial" w:cs="Arial"/>
          <w:sz w:val="24"/>
          <w:szCs w:val="24"/>
          <w:lang w:eastAsia="en-US"/>
        </w:rPr>
        <w:t>créditos</w:t>
      </w:r>
      <w:r w:rsidR="00CF60FE" w:rsidRPr="004D3850">
        <w:rPr>
          <w:rFonts w:ascii="Arial" w:eastAsiaTheme="minorHAnsi" w:hAnsi="Arial" w:cs="Arial"/>
          <w:sz w:val="24"/>
          <w:szCs w:val="24"/>
          <w:lang w:eastAsia="en-US"/>
        </w:rPr>
        <w:t xml:space="preserve"> devidos </w:t>
      </w:r>
      <w:proofErr w:type="spellStart"/>
      <w:r w:rsidR="00CF60FE" w:rsidRPr="004D3850">
        <w:rPr>
          <w:rFonts w:ascii="Arial" w:eastAsiaTheme="minorHAnsi" w:hAnsi="Arial" w:cs="Arial"/>
          <w:sz w:val="24"/>
          <w:szCs w:val="24"/>
          <w:lang w:eastAsia="en-US"/>
        </w:rPr>
        <w:t>ate</w:t>
      </w:r>
      <w:proofErr w:type="spellEnd"/>
      <w:r w:rsidR="00CF60FE" w:rsidRPr="004D3850">
        <w:rPr>
          <w:rFonts w:ascii="Arial" w:eastAsiaTheme="minorHAnsi" w:hAnsi="Arial" w:cs="Arial"/>
          <w:sz w:val="24"/>
          <w:szCs w:val="24"/>
          <w:lang w:eastAsia="en-US"/>
        </w:rPr>
        <w:t xml:space="preserve"> a </w:t>
      </w:r>
      <w:r w:rsidR="003628C4" w:rsidRPr="004D3850">
        <w:rPr>
          <w:rFonts w:ascii="Arial" w:eastAsiaTheme="minorHAnsi" w:hAnsi="Arial" w:cs="Arial"/>
          <w:sz w:val="24"/>
          <w:szCs w:val="24"/>
          <w:lang w:eastAsia="en-US"/>
        </w:rPr>
        <w:t>regularização</w:t>
      </w:r>
      <w:r w:rsidR="00CF60FE" w:rsidRPr="004D3850">
        <w:rPr>
          <w:rFonts w:ascii="Arial" w:eastAsiaTheme="minorHAnsi" w:hAnsi="Arial" w:cs="Arial"/>
          <w:sz w:val="24"/>
          <w:szCs w:val="24"/>
          <w:lang w:eastAsia="en-US"/>
        </w:rPr>
        <w:t xml:space="preserve"> dos dados cadastrais.</w:t>
      </w:r>
    </w:p>
    <w:p w14:paraId="302CFB3C" w14:textId="77777777" w:rsidR="00CB66C6" w:rsidRPr="004D3850" w:rsidRDefault="00F94A96" w:rsidP="00CB66C6">
      <w:pPr>
        <w:autoSpaceDE w:val="0"/>
        <w:autoSpaceDN w:val="0"/>
        <w:adjustRightInd w:val="0"/>
        <w:jc w:val="both"/>
        <w:rPr>
          <w:rFonts w:ascii="Arial" w:hAnsi="Arial" w:cs="Arial"/>
          <w:b/>
          <w:sz w:val="24"/>
          <w:szCs w:val="24"/>
        </w:rPr>
      </w:pPr>
      <w:r>
        <w:rPr>
          <w:rFonts w:ascii="Arial" w:eastAsiaTheme="minorHAnsi" w:hAnsi="Arial" w:cs="Arial"/>
          <w:b/>
          <w:sz w:val="24"/>
          <w:szCs w:val="24"/>
          <w:lang w:eastAsia="en-US"/>
        </w:rPr>
        <w:t>9</w:t>
      </w:r>
      <w:r w:rsidR="00CB66C6" w:rsidRPr="004D3850">
        <w:rPr>
          <w:rFonts w:ascii="Arial" w:eastAsiaTheme="minorHAnsi" w:hAnsi="Arial" w:cs="Arial"/>
          <w:b/>
          <w:sz w:val="24"/>
          <w:szCs w:val="24"/>
          <w:lang w:eastAsia="en-US"/>
        </w:rPr>
        <w:t>.27.</w:t>
      </w:r>
      <w:r w:rsidR="00CB66C6" w:rsidRPr="004D3850">
        <w:rPr>
          <w:rFonts w:ascii="Arial" w:eastAsiaTheme="minorHAnsi" w:hAnsi="Arial" w:cs="Arial"/>
          <w:sz w:val="24"/>
          <w:szCs w:val="24"/>
          <w:lang w:eastAsia="en-US"/>
        </w:rPr>
        <w:t xml:space="preserve"> Fornecer produtos, equipamentos, ferramentas e instrumentos necessários e suficientes a eficiente execução do contrato, comprometendo-se a empregar na execução dos serviços apenas materiais de qualidade, gel, pó químico, inseticida, iscas, conforme as pragas e vetores a serem combatidos, devidamente reconhecidos, atestados e aprovados pelos órgãos de controle sanitários Federal, Estadual e, se for o caso, Municipal.</w:t>
      </w:r>
    </w:p>
    <w:p w14:paraId="48AF0716" w14:textId="77777777" w:rsidR="00CB66C6" w:rsidRPr="004D3850" w:rsidRDefault="00F94A96" w:rsidP="00CB66C6">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B66C6" w:rsidRPr="004D3850">
        <w:rPr>
          <w:rFonts w:ascii="Arial" w:eastAsiaTheme="minorHAnsi" w:hAnsi="Arial" w:cs="Arial"/>
          <w:b/>
          <w:sz w:val="24"/>
          <w:szCs w:val="24"/>
          <w:lang w:eastAsia="en-US"/>
        </w:rPr>
        <w:t>.</w:t>
      </w:r>
      <w:r>
        <w:rPr>
          <w:rFonts w:ascii="Arial" w:eastAsiaTheme="minorHAnsi" w:hAnsi="Arial" w:cs="Arial"/>
          <w:b/>
          <w:sz w:val="24"/>
          <w:szCs w:val="24"/>
          <w:lang w:eastAsia="en-US"/>
        </w:rPr>
        <w:t>27</w:t>
      </w:r>
      <w:r w:rsidR="00CB66C6" w:rsidRPr="004D3850">
        <w:rPr>
          <w:rFonts w:ascii="Arial" w:eastAsiaTheme="minorHAnsi" w:hAnsi="Arial" w:cs="Arial"/>
          <w:b/>
          <w:sz w:val="24"/>
          <w:szCs w:val="24"/>
          <w:lang w:eastAsia="en-US"/>
        </w:rPr>
        <w:t>.1.</w:t>
      </w:r>
      <w:r w:rsidR="00CB66C6" w:rsidRPr="004D3850">
        <w:rPr>
          <w:rFonts w:ascii="Arial" w:eastAsiaTheme="minorHAnsi" w:hAnsi="Arial" w:cs="Arial"/>
          <w:sz w:val="24"/>
          <w:szCs w:val="24"/>
          <w:lang w:eastAsia="en-US"/>
        </w:rPr>
        <w:t xml:space="preserve"> Garantir </w:t>
      </w:r>
      <w:r w:rsidR="00A97882" w:rsidRPr="004D3850">
        <w:rPr>
          <w:rFonts w:ascii="Arial" w:eastAsiaTheme="minorHAnsi" w:hAnsi="Arial" w:cs="Arial"/>
          <w:sz w:val="24"/>
          <w:szCs w:val="24"/>
          <w:lang w:eastAsia="en-US"/>
        </w:rPr>
        <w:t>que o</w:t>
      </w:r>
      <w:r w:rsidR="00CB66C6" w:rsidRPr="004D3850">
        <w:rPr>
          <w:rFonts w:ascii="Arial" w:eastAsiaTheme="minorHAnsi" w:hAnsi="Arial" w:cs="Arial"/>
          <w:sz w:val="24"/>
          <w:szCs w:val="24"/>
          <w:lang w:eastAsia="en-US"/>
        </w:rPr>
        <w:t>s produtos aplicados te</w:t>
      </w:r>
      <w:r w:rsidR="00A97882" w:rsidRPr="004D3850">
        <w:rPr>
          <w:rFonts w:ascii="Arial" w:eastAsiaTheme="minorHAnsi" w:hAnsi="Arial" w:cs="Arial"/>
          <w:sz w:val="24"/>
          <w:szCs w:val="24"/>
          <w:lang w:eastAsia="en-US"/>
        </w:rPr>
        <w:t>nham</w:t>
      </w:r>
      <w:r w:rsidR="00CB66C6" w:rsidRPr="004D3850">
        <w:rPr>
          <w:rFonts w:ascii="Arial" w:eastAsiaTheme="minorHAnsi" w:hAnsi="Arial" w:cs="Arial"/>
          <w:sz w:val="24"/>
          <w:szCs w:val="24"/>
          <w:lang w:eastAsia="en-US"/>
        </w:rPr>
        <w:t xml:space="preserve"> seus efeitos garantidos pelo prazo de 06 meses e serem aprovados pelos órgãos controladores;</w:t>
      </w:r>
    </w:p>
    <w:p w14:paraId="7DAFAC1B" w14:textId="13D74D06" w:rsidR="00CB66C6" w:rsidRPr="004D3850" w:rsidRDefault="00F94A96" w:rsidP="00CB66C6">
      <w:pPr>
        <w:autoSpaceDE w:val="0"/>
        <w:autoSpaceDN w:val="0"/>
        <w:adjustRightInd w:val="0"/>
        <w:jc w:val="both"/>
        <w:rPr>
          <w:rFonts w:ascii="Arial" w:hAnsi="Arial" w:cs="Arial"/>
          <w:b/>
          <w:bCs/>
          <w:sz w:val="24"/>
          <w:szCs w:val="24"/>
        </w:rPr>
      </w:pPr>
      <w:r>
        <w:rPr>
          <w:rFonts w:ascii="Arial" w:eastAsiaTheme="minorHAnsi" w:hAnsi="Arial" w:cs="Arial"/>
          <w:b/>
          <w:sz w:val="24"/>
          <w:szCs w:val="24"/>
          <w:lang w:eastAsia="en-US"/>
        </w:rPr>
        <w:t>9.27</w:t>
      </w:r>
      <w:r w:rsidR="00CB66C6" w:rsidRPr="004D3850">
        <w:rPr>
          <w:rFonts w:ascii="Arial" w:eastAsiaTheme="minorHAnsi" w:hAnsi="Arial" w:cs="Arial"/>
          <w:b/>
          <w:sz w:val="24"/>
          <w:szCs w:val="24"/>
          <w:lang w:eastAsia="en-US"/>
        </w:rPr>
        <w:t>.2.</w:t>
      </w:r>
      <w:r w:rsidR="00C51D6D">
        <w:rPr>
          <w:rFonts w:ascii="Arial" w:eastAsiaTheme="minorHAnsi" w:hAnsi="Arial" w:cs="Arial"/>
          <w:b/>
          <w:sz w:val="24"/>
          <w:szCs w:val="24"/>
          <w:lang w:eastAsia="en-US"/>
        </w:rPr>
        <w:t xml:space="preserve"> </w:t>
      </w:r>
      <w:r w:rsidR="00A97882" w:rsidRPr="004D3850">
        <w:rPr>
          <w:rFonts w:ascii="Arial" w:eastAsiaTheme="minorHAnsi" w:hAnsi="Arial" w:cs="Arial"/>
          <w:sz w:val="24"/>
          <w:szCs w:val="24"/>
          <w:lang w:eastAsia="en-US"/>
        </w:rPr>
        <w:t>R</w:t>
      </w:r>
      <w:r w:rsidR="00CB66C6" w:rsidRPr="004D3850">
        <w:rPr>
          <w:rFonts w:ascii="Arial" w:eastAsiaTheme="minorHAnsi" w:hAnsi="Arial" w:cs="Arial"/>
          <w:sz w:val="24"/>
          <w:szCs w:val="24"/>
          <w:lang w:eastAsia="en-US"/>
        </w:rPr>
        <w:t>efazer os serviços de controle de pragas e vetores nas áreas em que for verificada a ineficácia dos serviços prestados, sem ônus extras para a Contratante.</w:t>
      </w:r>
    </w:p>
    <w:p w14:paraId="576A9532" w14:textId="77777777" w:rsidR="00CB66C6" w:rsidRDefault="00CB66C6" w:rsidP="00A70A24">
      <w:pPr>
        <w:autoSpaceDE w:val="0"/>
        <w:autoSpaceDN w:val="0"/>
        <w:adjustRightInd w:val="0"/>
        <w:spacing w:line="240" w:lineRule="atLeast"/>
        <w:jc w:val="both"/>
        <w:rPr>
          <w:rFonts w:ascii="Arial" w:hAnsi="Arial" w:cs="Arial"/>
          <w:bCs/>
          <w:sz w:val="24"/>
          <w:szCs w:val="24"/>
        </w:rPr>
      </w:pPr>
    </w:p>
    <w:p w14:paraId="2EEA9614" w14:textId="77777777" w:rsidR="00A70A24" w:rsidRPr="00F94A96" w:rsidRDefault="00F94A96"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10</w:t>
      </w:r>
      <w:r w:rsidR="00A6647E" w:rsidRPr="00F94A96">
        <w:rPr>
          <w:rFonts w:ascii="Arial" w:hAnsi="Arial" w:cs="Arial"/>
          <w:b/>
          <w:bCs/>
          <w:sz w:val="24"/>
          <w:szCs w:val="24"/>
        </w:rPr>
        <w:t>. QUALIFICAÇÃO ECONOMICO-FINANCEIRA</w:t>
      </w:r>
    </w:p>
    <w:p w14:paraId="788C3ADB" w14:textId="77777777"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 xml:space="preserve">.1. </w:t>
      </w:r>
      <w:r w:rsidRPr="00F94A96">
        <w:rPr>
          <w:rFonts w:cs="Arial"/>
          <w:b w:val="0"/>
          <w:spacing w:val="0"/>
          <w:sz w:val="24"/>
          <w:szCs w:val="24"/>
          <w:lang w:val="pt-BR"/>
        </w:rPr>
        <w:t>Certidão negativa de falência e concordata expedida pelo distribuidor da sede da pessoa jurídica;</w:t>
      </w:r>
    </w:p>
    <w:p w14:paraId="36BAC93D" w14:textId="77777777"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2</w:t>
      </w:r>
      <w:r w:rsidRPr="00F94A96">
        <w:rPr>
          <w:rFonts w:cs="Arial"/>
          <w:b w:val="0"/>
          <w:spacing w:val="0"/>
          <w:sz w:val="24"/>
          <w:szCs w:val="24"/>
          <w:lang w:val="pt-BR"/>
        </w:rPr>
        <w:t>. Certidão negativa de recuperação judicial ou extrajudicial expedida pelo distribuidor da sede da pessoa jurídica;</w:t>
      </w:r>
    </w:p>
    <w:p w14:paraId="36C6EF5E" w14:textId="77777777"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3</w:t>
      </w:r>
      <w:r w:rsidRPr="00F94A96">
        <w:rPr>
          <w:rFonts w:cs="Arial"/>
          <w:spacing w:val="0"/>
          <w:sz w:val="24"/>
          <w:szCs w:val="24"/>
          <w:lang w:val="pt-BR"/>
        </w:rPr>
        <w:t>.</w:t>
      </w:r>
      <w:r w:rsidRPr="00F94A96">
        <w:rPr>
          <w:rFonts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14:paraId="08D9CA8F" w14:textId="0B8B1A83" w:rsidR="00505BF3"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4</w:t>
      </w:r>
      <w:r w:rsidRPr="00F94A96">
        <w:rPr>
          <w:rFonts w:cs="Arial"/>
          <w:spacing w:val="0"/>
          <w:sz w:val="24"/>
          <w:szCs w:val="24"/>
          <w:lang w:val="pt-BR"/>
        </w:rPr>
        <w:t xml:space="preserve">. </w:t>
      </w:r>
      <w:r w:rsidRPr="00F94A96">
        <w:rPr>
          <w:rFonts w:cs="Arial"/>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3 (três) meses da data de apresentação da proposta, que permitam aferir a condição financeira da empresa ou declaração de que </w:t>
      </w:r>
      <w:r w:rsidR="00685A4D" w:rsidRPr="00F94A96">
        <w:rPr>
          <w:rFonts w:cs="Arial"/>
          <w:b w:val="0"/>
          <w:spacing w:val="0"/>
          <w:sz w:val="24"/>
          <w:szCs w:val="24"/>
          <w:lang w:val="pt-BR"/>
        </w:rPr>
        <w:t>está</w:t>
      </w:r>
      <w:r w:rsidRPr="00F94A96">
        <w:rPr>
          <w:rFonts w:cs="Arial"/>
          <w:b w:val="0"/>
          <w:spacing w:val="0"/>
          <w:sz w:val="24"/>
          <w:szCs w:val="24"/>
          <w:lang w:val="pt-BR"/>
        </w:rPr>
        <w:t xml:space="preserve"> desobrigado a elaboração do balanço por motivos legais, justificando.</w:t>
      </w:r>
    </w:p>
    <w:p w14:paraId="263C8886" w14:textId="77777777" w:rsidR="00125342" w:rsidRPr="00F94A96" w:rsidRDefault="00505BF3" w:rsidP="00125342">
      <w:pPr>
        <w:pStyle w:val="1"/>
        <w:tabs>
          <w:tab w:val="left" w:pos="2410"/>
        </w:tabs>
        <w:spacing w:before="0" w:after="0"/>
        <w:ind w:firstLine="0"/>
        <w:jc w:val="both"/>
        <w:rPr>
          <w:rFonts w:cs="Arial"/>
          <w:b w:val="0"/>
          <w:spacing w:val="0"/>
          <w:sz w:val="24"/>
          <w:szCs w:val="24"/>
          <w:lang w:val="pt-BR"/>
        </w:rPr>
      </w:pPr>
      <w:r>
        <w:rPr>
          <w:rFonts w:cs="Arial"/>
          <w:b w:val="0"/>
          <w:spacing w:val="0"/>
          <w:sz w:val="24"/>
          <w:szCs w:val="24"/>
          <w:lang w:val="pt-BR"/>
        </w:rPr>
        <w:t>–</w:t>
      </w:r>
      <w:r w:rsidR="00125342" w:rsidRPr="00F94A96">
        <w:rPr>
          <w:rFonts w:cs="Arial"/>
          <w:b w:val="0"/>
          <w:spacing w:val="0"/>
          <w:sz w:val="24"/>
          <w:szCs w:val="24"/>
          <w:lang w:val="pt-BR"/>
        </w:rPr>
        <w:t xml:space="preserve"> As empresas beneficiadas pela Lei Complementar 123 de dezembro de 2.006, que por força do regime tributário da Receita Federal optarem pela não elaboração do Balanço Patrimonial e </w:t>
      </w:r>
      <w:proofErr w:type="spellStart"/>
      <w:r w:rsidR="00125342" w:rsidRPr="00F94A96">
        <w:rPr>
          <w:rFonts w:cs="Arial"/>
          <w:b w:val="0"/>
          <w:spacing w:val="0"/>
          <w:sz w:val="24"/>
          <w:szCs w:val="24"/>
          <w:lang w:val="pt-BR"/>
        </w:rPr>
        <w:t>Demonstraçõesde</w:t>
      </w:r>
      <w:proofErr w:type="spellEnd"/>
      <w:r w:rsidR="00125342" w:rsidRPr="00F94A96">
        <w:rPr>
          <w:rFonts w:cs="Arial"/>
          <w:b w:val="0"/>
          <w:spacing w:val="0"/>
          <w:sz w:val="24"/>
          <w:szCs w:val="24"/>
          <w:lang w:val="pt-BR"/>
        </w:rPr>
        <w:t xml:space="preserve"> Resultado do Exercício, deverão apresentar declaração de não elaboração das mesmas, firmada pelo Contador, constando o Nº do CRC do responsável técnico e assinatura com firma reconhecida.</w:t>
      </w:r>
    </w:p>
    <w:p w14:paraId="7B4E3579" w14:textId="77777777" w:rsidR="00007E35" w:rsidRPr="00F94A96" w:rsidRDefault="00F94A96"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10</w:t>
      </w:r>
      <w:r w:rsidR="00007E35" w:rsidRPr="00F94A96">
        <w:rPr>
          <w:rFonts w:ascii="Arial" w:hAnsi="Arial" w:cs="Arial"/>
          <w:b/>
          <w:sz w:val="24"/>
          <w:szCs w:val="24"/>
        </w:rPr>
        <w:t>.</w:t>
      </w:r>
      <w:r w:rsidRPr="00F94A96">
        <w:rPr>
          <w:rFonts w:ascii="Arial" w:hAnsi="Arial" w:cs="Arial"/>
          <w:b/>
          <w:sz w:val="24"/>
          <w:szCs w:val="24"/>
        </w:rPr>
        <w:t>5</w:t>
      </w:r>
      <w:r w:rsidR="00007E35" w:rsidRPr="00F94A96">
        <w:rPr>
          <w:rFonts w:ascii="Arial" w:hAnsi="Arial" w:cs="Arial"/>
          <w:b/>
          <w:sz w:val="24"/>
          <w:szCs w:val="24"/>
        </w:rPr>
        <w:t>.</w:t>
      </w:r>
      <w:r w:rsidR="00007E35" w:rsidRPr="00F94A96">
        <w:rPr>
          <w:rFonts w:ascii="Arial" w:hAnsi="Arial" w:cs="Arial"/>
          <w:sz w:val="24"/>
          <w:szCs w:val="24"/>
        </w:rPr>
        <w:t xml:space="preserve"> Certidão Negativa de Falência ou Concordata expedida pelo distribuidor da sede da pessoa jurídica. </w:t>
      </w:r>
    </w:p>
    <w:p w14:paraId="02665706" w14:textId="77777777" w:rsidR="00345661" w:rsidRPr="00F94A96" w:rsidRDefault="00007E35"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w:t>
      </w:r>
      <w:r w:rsidR="00F94A96" w:rsidRP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6</w:t>
      </w:r>
      <w:r w:rsidRPr="00F94A96">
        <w:rPr>
          <w:rFonts w:ascii="Arial" w:hAnsi="Arial" w:cs="Arial"/>
          <w:b/>
          <w:sz w:val="24"/>
          <w:szCs w:val="24"/>
        </w:rPr>
        <w:t>.</w:t>
      </w:r>
      <w:r w:rsidRPr="00F94A96">
        <w:rPr>
          <w:rFonts w:ascii="Arial" w:hAnsi="Arial"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B254298" w14:textId="77777777" w:rsidR="00007E35" w:rsidRPr="00F94A96" w:rsidRDefault="00007E35"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w:t>
      </w:r>
      <w:r w:rsid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7</w:t>
      </w:r>
      <w:r w:rsidRPr="00F94A96">
        <w:rPr>
          <w:rFonts w:ascii="Arial" w:hAnsi="Arial" w:cs="Arial"/>
          <w:b/>
          <w:sz w:val="24"/>
          <w:szCs w:val="24"/>
        </w:rPr>
        <w:t>.</w:t>
      </w:r>
      <w:r w:rsidRPr="00F94A96">
        <w:rPr>
          <w:rFonts w:ascii="Arial" w:hAnsi="Arial" w:cs="Arial"/>
          <w:sz w:val="24"/>
          <w:szCs w:val="24"/>
        </w:rPr>
        <w:t xml:space="preserve"> No caso de empresa constituída no exercício social vigente, admite-se a apresentação de balanço patrimonial e demonstrações contábeis referentes ao período de existência da sociedade;</w:t>
      </w:r>
    </w:p>
    <w:p w14:paraId="4F788AA6" w14:textId="45B29A13" w:rsidR="00A70A24" w:rsidRPr="00F94A96" w:rsidRDefault="00007E35" w:rsidP="00A70A24">
      <w:pPr>
        <w:autoSpaceDE w:val="0"/>
        <w:autoSpaceDN w:val="0"/>
        <w:adjustRightInd w:val="0"/>
        <w:spacing w:line="240" w:lineRule="atLeast"/>
        <w:jc w:val="both"/>
        <w:rPr>
          <w:rFonts w:ascii="Arial" w:hAnsi="Arial" w:cs="Arial"/>
          <w:sz w:val="24"/>
          <w:szCs w:val="24"/>
        </w:rPr>
      </w:pPr>
      <w:r w:rsidRPr="001D508F">
        <w:rPr>
          <w:rFonts w:ascii="Arial" w:hAnsi="Arial" w:cs="Arial"/>
          <w:b/>
          <w:sz w:val="24"/>
          <w:szCs w:val="24"/>
        </w:rPr>
        <w:t>1</w:t>
      </w:r>
      <w:r w:rsidR="00F94A96" w:rsidRPr="001D508F">
        <w:rPr>
          <w:rFonts w:ascii="Arial" w:hAnsi="Arial" w:cs="Arial"/>
          <w:b/>
          <w:sz w:val="24"/>
          <w:szCs w:val="24"/>
        </w:rPr>
        <w:t>0</w:t>
      </w:r>
      <w:r w:rsidRPr="001D508F">
        <w:rPr>
          <w:rFonts w:ascii="Arial" w:hAnsi="Arial" w:cs="Arial"/>
          <w:b/>
          <w:sz w:val="24"/>
          <w:szCs w:val="24"/>
        </w:rPr>
        <w:t>.</w:t>
      </w:r>
      <w:r w:rsidR="00F94A96" w:rsidRPr="001D508F">
        <w:rPr>
          <w:rFonts w:ascii="Arial" w:hAnsi="Arial" w:cs="Arial"/>
          <w:b/>
          <w:sz w:val="24"/>
          <w:szCs w:val="24"/>
        </w:rPr>
        <w:t>8</w:t>
      </w:r>
      <w:r w:rsidRPr="001D508F">
        <w:rPr>
          <w:rFonts w:ascii="Arial" w:hAnsi="Arial" w:cs="Arial"/>
          <w:b/>
          <w:sz w:val="24"/>
          <w:szCs w:val="24"/>
        </w:rPr>
        <w:t>.</w:t>
      </w:r>
      <w:r w:rsidR="00C51D6D">
        <w:rPr>
          <w:rFonts w:ascii="Arial" w:hAnsi="Arial" w:cs="Arial"/>
          <w:b/>
          <w:sz w:val="24"/>
          <w:szCs w:val="24"/>
        </w:rPr>
        <w:t xml:space="preserve"> </w:t>
      </w:r>
      <w:r w:rsidRPr="001D508F">
        <w:rPr>
          <w:rFonts w:ascii="Arial" w:hAnsi="Arial" w:cs="Arial"/>
          <w:sz w:val="24"/>
          <w:szCs w:val="24"/>
        </w:rPr>
        <w:t>Comprovação de patrimônio líquido não inferior a 10% (dez por cento) do valor estimado da contratação, quando qualquer dos índices Liquidez Geral, Liquidez Corrente e Solvência Geral, for igual ou inferior a 1;</w:t>
      </w:r>
    </w:p>
    <w:p w14:paraId="5E6BF372" w14:textId="77777777" w:rsidR="00007E35" w:rsidRDefault="00007E35" w:rsidP="00007E35">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9</w:t>
      </w:r>
      <w:r w:rsidRPr="00F94A96">
        <w:rPr>
          <w:rFonts w:cs="Arial"/>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14:paraId="6E6740E4" w14:textId="77777777" w:rsidR="001D508F" w:rsidRPr="00F94A96" w:rsidRDefault="001D508F" w:rsidP="00007E35">
      <w:pPr>
        <w:pStyle w:val="1"/>
        <w:tabs>
          <w:tab w:val="left" w:pos="2410"/>
        </w:tabs>
        <w:spacing w:before="0" w:after="0"/>
        <w:ind w:firstLine="0"/>
        <w:jc w:val="both"/>
        <w:rPr>
          <w:rFonts w:cs="Arial"/>
          <w:b w:val="0"/>
          <w:spacing w:val="0"/>
          <w:sz w:val="24"/>
          <w:szCs w:val="24"/>
          <w:lang w:val="pt-BR"/>
        </w:rPr>
      </w:pPr>
    </w:p>
    <w:p w14:paraId="0A315AED" w14:textId="77777777" w:rsidR="00007E35" w:rsidRPr="00F94A96" w:rsidRDefault="00007E35" w:rsidP="00007E35">
      <w:pPr>
        <w:pStyle w:val="1"/>
        <w:tabs>
          <w:tab w:val="left" w:pos="2410"/>
        </w:tabs>
        <w:spacing w:before="0" w:after="0"/>
        <w:ind w:left="1080"/>
        <w:jc w:val="both"/>
        <w:rPr>
          <w:rFonts w:eastAsia="Times New Roman" w:cs="Arial"/>
          <w:b w:val="0"/>
          <w:spacing w:val="0"/>
          <w:sz w:val="24"/>
          <w:szCs w:val="24"/>
        </w:rPr>
      </w:pPr>
      <m:oMathPara>
        <m:oMathParaPr>
          <m:jc m:val="center"/>
        </m:oMathParaPr>
        <m:oMath>
          <m:r>
            <m:rPr>
              <m:sty m:val="bi"/>
            </m:rPr>
            <w:rPr>
              <w:rFonts w:ascii="Cambria Math" w:hAnsi="Cambria Math" w:cs="Arial"/>
              <w:sz w:val="24"/>
              <w:szCs w:val="24"/>
            </w:rPr>
            <w:lastRenderedPageBreak/>
            <m:t>LG</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AtivoCirculante</m:t>
              </m:r>
              <m:r>
                <m:rPr>
                  <m:sty m:val="bi"/>
                </m:rPr>
                <w:rPr>
                  <w:rFonts w:ascii="Cambria Math" w:cs="Arial"/>
                  <w:sz w:val="24"/>
                  <w:szCs w:val="24"/>
                </w:rPr>
                <m:t>+</m:t>
              </m:r>
              <m:r>
                <m:rPr>
                  <m:sty m:val="bi"/>
                </m:rPr>
                <w:rPr>
                  <w:rFonts w:ascii="Cambria Math" w:hAnsi="Cambria Math" w:cs="Arial"/>
                  <w:sz w:val="24"/>
                  <w:szCs w:val="24"/>
                </w:rPr>
                <m:t>Realiz</m:t>
              </m:r>
              <m:r>
                <m:rPr>
                  <m:sty m:val="bi"/>
                </m:rPr>
                <w:rPr>
                  <w:rFonts w:ascii="Cambria Math" w:cs="Arial"/>
                  <w:sz w:val="24"/>
                  <w:szCs w:val="24"/>
                </w:rPr>
                <m:t>á</m:t>
              </m:r>
              <m:r>
                <m:rPr>
                  <m:sty m:val="bi"/>
                </m:rPr>
                <w:rPr>
                  <w:rFonts w:ascii="Cambria Math" w:hAnsi="Cambria Math" w:cs="Arial"/>
                  <w:sz w:val="24"/>
                  <w:szCs w:val="24"/>
                </w:rPr>
                <m:t>velaLongoPrazo</m:t>
              </m:r>
            </m:num>
            <m:den>
              <m:r>
                <m:rPr>
                  <m:sty m:val="bi"/>
                </m:rPr>
                <w:rPr>
                  <w:rFonts w:ascii="Cambria Math" w:hAnsi="Cambria Math" w:cs="Arial"/>
                  <w:sz w:val="24"/>
                  <w:szCs w:val="24"/>
                </w:rPr>
                <m:t>PassivoCirculante</m:t>
              </m:r>
              <m:r>
                <m:rPr>
                  <m:sty m:val="bi"/>
                </m:rPr>
                <w:rPr>
                  <w:rFonts w:ascii="Cambria Math" w:cs="Arial"/>
                  <w:sz w:val="24"/>
                  <w:szCs w:val="24"/>
                </w:rPr>
                <m:t>+</m:t>
              </m:r>
              <m:r>
                <m:rPr>
                  <m:sty m:val="bi"/>
                </m:rPr>
                <w:rPr>
                  <w:rFonts w:ascii="Cambria Math" w:hAnsi="Cambria Math" w:cs="Arial"/>
                  <w:sz w:val="24"/>
                  <w:szCs w:val="24"/>
                </w:rPr>
                <m:t>Exig</m:t>
              </m:r>
              <m:r>
                <m:rPr>
                  <m:sty m:val="bi"/>
                </m:rPr>
                <w:rPr>
                  <w:rFonts w:ascii="Cambria Math" w:cs="Arial"/>
                  <w:sz w:val="24"/>
                  <w:szCs w:val="24"/>
                </w:rPr>
                <m:t>í</m:t>
              </m:r>
              <m:r>
                <m:rPr>
                  <m:sty m:val="bi"/>
                </m:rPr>
                <w:rPr>
                  <w:rFonts w:ascii="Cambria Math" w:hAnsi="Cambria Math" w:cs="Arial"/>
                  <w:sz w:val="24"/>
                  <w:szCs w:val="24"/>
                </w:rPr>
                <m:t>velaLongoPrazo</m:t>
              </m:r>
            </m:den>
          </m:f>
          <m:r>
            <m:rPr>
              <m:sty m:val="bi"/>
            </m:rPr>
            <w:rPr>
              <w:rFonts w:ascii="Cambria Math" w:cs="Arial"/>
              <w:sz w:val="24"/>
              <w:szCs w:val="24"/>
            </w:rPr>
            <m:t>≥</m:t>
          </m:r>
          <m:r>
            <m:rPr>
              <m:sty m:val="bi"/>
            </m:rPr>
            <w:rPr>
              <w:rFonts w:ascii="Cambria Math" w:hAnsi="Cambria Math" w:cs="Arial"/>
              <w:sz w:val="24"/>
              <w:szCs w:val="24"/>
            </w:rPr>
            <m:t>1</m:t>
          </m:r>
          <m:r>
            <m:rPr>
              <m:sty m:val="bi"/>
            </m:rPr>
            <w:rPr>
              <w:rFonts w:ascii="Cambria Math" w:cs="Arial"/>
              <w:sz w:val="24"/>
              <w:szCs w:val="24"/>
            </w:rPr>
            <m:t>,</m:t>
          </m:r>
          <m:r>
            <m:rPr>
              <m:sty m:val="bi"/>
            </m:rPr>
            <w:rPr>
              <w:rFonts w:ascii="Cambria Math" w:hAnsi="Cambria Math" w:cs="Arial"/>
              <w:sz w:val="24"/>
              <w:szCs w:val="24"/>
            </w:rPr>
            <m:t>0</m:t>
          </m:r>
        </m:oMath>
      </m:oMathPara>
    </w:p>
    <w:p w14:paraId="2279DF63" w14:textId="77777777" w:rsidR="00007E35" w:rsidRPr="00F94A96" w:rsidRDefault="00007E35" w:rsidP="00007E35">
      <w:pPr>
        <w:pStyle w:val="1"/>
        <w:tabs>
          <w:tab w:val="left" w:pos="2410"/>
        </w:tabs>
        <w:spacing w:before="0" w:after="0"/>
        <w:ind w:left="1080"/>
        <w:jc w:val="both"/>
        <w:rPr>
          <w:rFonts w:eastAsia="Times New Roman" w:cs="Arial"/>
          <w:b w:val="0"/>
          <w:spacing w:val="0"/>
          <w:sz w:val="24"/>
          <w:szCs w:val="24"/>
        </w:rPr>
      </w:pPr>
    </w:p>
    <w:p w14:paraId="387B8FAA" w14:textId="77777777"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m:oMathPara>
        <m:oMath>
          <m:r>
            <m:rPr>
              <m:sty m:val="bi"/>
            </m:rPr>
            <w:rPr>
              <w:rFonts w:ascii="Cambria Math" w:hAnsi="Cambria Math" w:cs="Arial"/>
              <w:sz w:val="24"/>
              <w:szCs w:val="24"/>
            </w:rPr>
            <m:t>LC</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AtivoCirculante</m:t>
              </m:r>
            </m:num>
            <m:den>
              <m:r>
                <m:rPr>
                  <m:sty m:val="bi"/>
                </m:rPr>
                <w:rPr>
                  <w:rFonts w:ascii="Cambria Math" w:hAnsi="Cambria Math" w:cs="Arial"/>
                  <w:sz w:val="24"/>
                  <w:szCs w:val="24"/>
                </w:rPr>
                <m:t>PassivoCirculante</m:t>
              </m:r>
            </m:den>
          </m:f>
          <m:r>
            <m:rPr>
              <m:sty m:val="bi"/>
            </m:rPr>
            <w:rPr>
              <w:rFonts w:ascii="Cambria Math" w:cs="Arial"/>
              <w:sz w:val="24"/>
              <w:szCs w:val="24"/>
            </w:rPr>
            <m:t>≥</m:t>
          </m:r>
          <m:r>
            <m:rPr>
              <m:sty m:val="bi"/>
            </m:rPr>
            <w:rPr>
              <w:rFonts w:ascii="Cambria Math" w:hAnsi="Cambria Math" w:cs="Arial"/>
              <w:sz w:val="24"/>
              <w:szCs w:val="24"/>
            </w:rPr>
            <m:t>1</m:t>
          </m:r>
          <m:r>
            <m:rPr>
              <m:sty m:val="bi"/>
            </m:rPr>
            <w:rPr>
              <w:rFonts w:ascii="Cambria Math" w:cs="Arial"/>
              <w:sz w:val="24"/>
              <w:szCs w:val="24"/>
            </w:rPr>
            <m:t>,</m:t>
          </m:r>
          <m:r>
            <m:rPr>
              <m:sty m:val="bi"/>
            </m:rPr>
            <w:rPr>
              <w:rFonts w:ascii="Cambria Math" w:hAnsi="Cambria Math" w:cs="Arial"/>
              <w:sz w:val="24"/>
              <w:szCs w:val="24"/>
            </w:rPr>
            <m:t>0</m:t>
          </m:r>
        </m:oMath>
      </m:oMathPara>
    </w:p>
    <w:p w14:paraId="77433729" w14:textId="77777777"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w:p>
    <w:p w14:paraId="68A807E5" w14:textId="77777777"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m:oMathPara>
        <m:oMath>
          <m:r>
            <m:rPr>
              <m:sty m:val="bi"/>
            </m:rPr>
            <w:rPr>
              <w:rFonts w:ascii="Cambria Math" w:hAnsi="Cambria Math" w:cs="Arial"/>
              <w:sz w:val="24"/>
              <w:szCs w:val="24"/>
            </w:rPr>
            <m:t>SG</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AtivoTotal</m:t>
              </m:r>
            </m:num>
            <m:den>
              <m:r>
                <m:rPr>
                  <m:sty m:val="bi"/>
                </m:rPr>
                <w:rPr>
                  <w:rFonts w:ascii="Cambria Math" w:hAnsi="Cambria Math" w:cs="Arial"/>
                  <w:sz w:val="24"/>
                  <w:szCs w:val="24"/>
                </w:rPr>
                <m:t>PassivoCirculante</m:t>
              </m:r>
              <m:r>
                <m:rPr>
                  <m:sty m:val="bi"/>
                </m:rPr>
                <w:rPr>
                  <w:rFonts w:ascii="Cambria Math" w:cs="Arial"/>
                  <w:sz w:val="24"/>
                  <w:szCs w:val="24"/>
                </w:rPr>
                <m:t>+</m:t>
              </m:r>
              <m:r>
                <m:rPr>
                  <m:sty m:val="bi"/>
                </m:rPr>
                <w:rPr>
                  <w:rFonts w:ascii="Cambria Math" w:hAnsi="Cambria Math" w:cs="Arial"/>
                  <w:sz w:val="24"/>
                  <w:szCs w:val="24"/>
                </w:rPr>
                <m:t>Exig</m:t>
              </m:r>
              <m:r>
                <m:rPr>
                  <m:sty m:val="bi"/>
                </m:rPr>
                <w:rPr>
                  <w:rFonts w:ascii="Cambria Math" w:cs="Arial"/>
                  <w:sz w:val="24"/>
                  <w:szCs w:val="24"/>
                </w:rPr>
                <m:t>í</m:t>
              </m:r>
              <m:r>
                <m:rPr>
                  <m:sty m:val="bi"/>
                </m:rPr>
                <w:rPr>
                  <w:rFonts w:ascii="Cambria Math" w:hAnsi="Cambria Math" w:cs="Arial"/>
                  <w:sz w:val="24"/>
                  <w:szCs w:val="24"/>
                </w:rPr>
                <m:t>velaLongoPrazo</m:t>
              </m:r>
            </m:den>
          </m:f>
          <m:r>
            <m:rPr>
              <m:sty m:val="bi"/>
            </m:rPr>
            <w:rPr>
              <w:rFonts w:ascii="Cambria Math" w:cs="Arial"/>
              <w:sz w:val="24"/>
              <w:szCs w:val="24"/>
            </w:rPr>
            <m:t>≥</m:t>
          </m:r>
          <m:r>
            <m:rPr>
              <m:sty m:val="bi"/>
            </m:rPr>
            <w:rPr>
              <w:rFonts w:ascii="Cambria Math" w:hAnsi="Cambria Math" w:cs="Arial"/>
              <w:sz w:val="24"/>
              <w:szCs w:val="24"/>
            </w:rPr>
            <m:t>0</m:t>
          </m:r>
          <m:r>
            <m:rPr>
              <m:sty m:val="bi"/>
            </m:rPr>
            <w:rPr>
              <w:rFonts w:ascii="Cambria Math" w:cs="Arial"/>
              <w:sz w:val="24"/>
              <w:szCs w:val="24"/>
            </w:rPr>
            <m:t>,</m:t>
          </m:r>
          <m:r>
            <m:rPr>
              <m:sty m:val="bi"/>
            </m:rPr>
            <w:rPr>
              <w:rFonts w:ascii="Cambria Math" w:hAnsi="Cambria Math" w:cs="Arial"/>
              <w:sz w:val="24"/>
              <w:szCs w:val="24"/>
            </w:rPr>
            <m:t>8</m:t>
          </m:r>
        </m:oMath>
      </m:oMathPara>
    </w:p>
    <w:p w14:paraId="1143BA88" w14:textId="77777777"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w:p>
    <w:p w14:paraId="6E579AD1" w14:textId="77777777"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LG = Liquidez Geral</w:t>
      </w:r>
    </w:p>
    <w:p w14:paraId="31DB3299" w14:textId="77777777"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LC = Liquidez Corrente</w:t>
      </w:r>
    </w:p>
    <w:p w14:paraId="4130D5FF" w14:textId="77777777"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SG = Solvência Geral</w:t>
      </w:r>
    </w:p>
    <w:p w14:paraId="098E7D3E" w14:textId="77777777" w:rsidR="00007E35" w:rsidRPr="00F94A96" w:rsidRDefault="00007E35" w:rsidP="00007E35">
      <w:pPr>
        <w:pStyle w:val="1"/>
        <w:tabs>
          <w:tab w:val="left" w:pos="2410"/>
        </w:tabs>
        <w:spacing w:before="0" w:after="0"/>
        <w:ind w:firstLine="0"/>
        <w:jc w:val="both"/>
        <w:rPr>
          <w:rFonts w:cs="Arial"/>
          <w:b w:val="0"/>
          <w:spacing w:val="0"/>
          <w:sz w:val="24"/>
          <w:szCs w:val="24"/>
          <w:lang w:val="pt-BR"/>
        </w:rPr>
      </w:pPr>
      <w:r w:rsidRPr="00F94A96">
        <w:rPr>
          <w:rFonts w:cs="Arial"/>
          <w:b w:val="0"/>
          <w:spacing w:val="0"/>
          <w:sz w:val="24"/>
          <w:szCs w:val="24"/>
          <w:lang w:val="pt-BR"/>
        </w:rPr>
        <w:t>OBS: Os Índices acima deverão ser demonstrados pela Licitante, mediante memória de Cálculo assinada pelo Contador da Empresa.</w:t>
      </w:r>
    </w:p>
    <w:p w14:paraId="3A6772B0" w14:textId="77777777" w:rsidR="00007E35" w:rsidRPr="00007E35" w:rsidRDefault="00007E35" w:rsidP="00A70A24">
      <w:pPr>
        <w:autoSpaceDE w:val="0"/>
        <w:autoSpaceDN w:val="0"/>
        <w:adjustRightInd w:val="0"/>
        <w:spacing w:line="240" w:lineRule="atLeast"/>
        <w:jc w:val="both"/>
        <w:rPr>
          <w:rFonts w:ascii="Arial" w:hAnsi="Arial" w:cs="Arial"/>
          <w:b/>
          <w:bCs/>
          <w:sz w:val="24"/>
          <w:szCs w:val="24"/>
          <w:highlight w:val="yellow"/>
        </w:rPr>
      </w:pPr>
    </w:p>
    <w:p w14:paraId="2DA7A880" w14:textId="77777777" w:rsidR="008366BB" w:rsidRDefault="008366BB" w:rsidP="008366BB">
      <w:pPr>
        <w:autoSpaceDE w:val="0"/>
        <w:autoSpaceDN w:val="0"/>
        <w:adjustRightInd w:val="0"/>
        <w:jc w:val="both"/>
        <w:rPr>
          <w:rFonts w:ascii="Arial" w:eastAsiaTheme="minorHAnsi" w:hAnsi="Arial" w:cs="Arial"/>
          <w:b/>
          <w:sz w:val="24"/>
          <w:szCs w:val="24"/>
          <w:lang w:eastAsia="en-US"/>
        </w:rPr>
      </w:pPr>
      <w:r w:rsidRPr="00F94A96">
        <w:rPr>
          <w:rFonts w:ascii="Arial" w:eastAsiaTheme="minorHAnsi" w:hAnsi="Arial" w:cs="Arial"/>
          <w:b/>
          <w:bCs/>
          <w:sz w:val="24"/>
          <w:szCs w:val="24"/>
          <w:lang w:eastAsia="en-US"/>
        </w:rPr>
        <w:t>1</w:t>
      </w:r>
      <w:r w:rsidR="00F94A96">
        <w:rPr>
          <w:rFonts w:ascii="Arial" w:eastAsiaTheme="minorHAnsi" w:hAnsi="Arial" w:cs="Arial"/>
          <w:b/>
          <w:bCs/>
          <w:sz w:val="24"/>
          <w:szCs w:val="24"/>
          <w:lang w:eastAsia="en-US"/>
        </w:rPr>
        <w:t>1</w:t>
      </w:r>
      <w:r w:rsidRPr="00F94A96">
        <w:rPr>
          <w:rFonts w:ascii="Arial" w:eastAsiaTheme="minorHAnsi" w:hAnsi="Arial" w:cs="Arial"/>
          <w:b/>
          <w:bCs/>
          <w:sz w:val="24"/>
          <w:szCs w:val="24"/>
          <w:lang w:eastAsia="en-US"/>
        </w:rPr>
        <w:t xml:space="preserve"> - QUALIFICAÇÃO TÉCNICA</w:t>
      </w:r>
      <w:r w:rsidRPr="00F94A96">
        <w:rPr>
          <w:rFonts w:ascii="Arial" w:eastAsiaTheme="minorHAnsi" w:hAnsi="Arial" w:cs="Arial"/>
          <w:b/>
          <w:sz w:val="24"/>
          <w:szCs w:val="24"/>
          <w:lang w:eastAsia="en-US"/>
        </w:rPr>
        <w:t>:</w:t>
      </w:r>
    </w:p>
    <w:p w14:paraId="4AD1429B" w14:textId="77777777" w:rsidR="001526B5" w:rsidRDefault="001526B5" w:rsidP="008366BB">
      <w:pPr>
        <w:autoSpaceDE w:val="0"/>
        <w:autoSpaceDN w:val="0"/>
        <w:adjustRightInd w:val="0"/>
        <w:jc w:val="both"/>
        <w:rPr>
          <w:rFonts w:ascii="Arial" w:eastAsiaTheme="minorHAnsi" w:hAnsi="Arial" w:cs="Arial"/>
          <w:b/>
          <w:sz w:val="24"/>
          <w:szCs w:val="24"/>
          <w:lang w:eastAsia="en-US"/>
        </w:rPr>
      </w:pPr>
    </w:p>
    <w:p w14:paraId="6FBE37D4" w14:textId="37E1BF19" w:rsidR="00DA2026" w:rsidRDefault="00DA2026" w:rsidP="00DA2026">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 xml:space="preserve">11.1 </w:t>
      </w:r>
      <w:r w:rsidRPr="00F94A96">
        <w:rPr>
          <w:rFonts w:ascii="Arial" w:eastAsiaTheme="minorHAnsi" w:hAnsi="Arial" w:cs="Arial"/>
          <w:sz w:val="24"/>
          <w:szCs w:val="24"/>
          <w:lang w:eastAsia="en-US"/>
        </w:rPr>
        <w:t xml:space="preserve">Registro ou inscrição da Empresa na entidade profissional competente nos seguintes conselhos: CRMV (Conselho Regional de Medicina Veterinária), ou CRQ (Conselho Regional de Química), ou CRF (Conselho Regional de Farmácia) ou CRBIO (Conselho Regional de Biologia) </w:t>
      </w:r>
      <w:r w:rsidRPr="000D6DF8">
        <w:rPr>
          <w:rFonts w:ascii="Arial" w:eastAsiaTheme="minorHAnsi" w:hAnsi="Arial" w:cs="Arial"/>
          <w:sz w:val="24"/>
          <w:szCs w:val="24"/>
          <w:lang w:eastAsia="en-US"/>
        </w:rPr>
        <w:t>e/ou</w:t>
      </w:r>
      <w:r w:rsidRPr="00F94A96">
        <w:rPr>
          <w:rFonts w:ascii="Arial" w:eastAsiaTheme="minorHAnsi" w:hAnsi="Arial" w:cs="Arial"/>
          <w:sz w:val="24"/>
          <w:szCs w:val="24"/>
          <w:lang w:eastAsia="en-US"/>
        </w:rPr>
        <w:t xml:space="preserve"> CREA (Conselho Regional de Engenharia e Agronomia – CREA)</w:t>
      </w:r>
      <w:r>
        <w:rPr>
          <w:rFonts w:ascii="Arial" w:eastAsiaTheme="minorHAnsi" w:hAnsi="Arial" w:cs="Arial"/>
          <w:sz w:val="24"/>
          <w:szCs w:val="24"/>
          <w:lang w:eastAsia="en-US"/>
        </w:rPr>
        <w:t xml:space="preserve"> ou CAU</w:t>
      </w:r>
      <w:r w:rsidRPr="00F94A96">
        <w:rPr>
          <w:rFonts w:ascii="Arial" w:eastAsiaTheme="minorHAnsi" w:hAnsi="Arial" w:cs="Arial"/>
          <w:sz w:val="24"/>
          <w:szCs w:val="24"/>
          <w:lang w:eastAsia="en-US"/>
        </w:rPr>
        <w:t xml:space="preserve">, de acordo com a </w:t>
      </w:r>
      <w:r w:rsidRPr="00F94A96">
        <w:rPr>
          <w:rFonts w:ascii="Arial" w:eastAsiaTheme="minorHAnsi" w:hAnsi="Arial" w:cs="Arial"/>
          <w:b/>
          <w:sz w:val="24"/>
          <w:szCs w:val="24"/>
          <w:lang w:eastAsia="en-US"/>
        </w:rPr>
        <w:t>Resolução – RDC nº18, de 29 de fevereiro de 2000</w:t>
      </w:r>
      <w:r>
        <w:rPr>
          <w:rFonts w:ascii="Arial" w:eastAsiaTheme="minorHAnsi" w:hAnsi="Arial" w:cs="Arial"/>
          <w:b/>
          <w:sz w:val="24"/>
          <w:szCs w:val="24"/>
          <w:lang w:eastAsia="en-US"/>
        </w:rPr>
        <w:t>;</w:t>
      </w:r>
    </w:p>
    <w:p w14:paraId="1AFD6351" w14:textId="77777777" w:rsidR="00DA2026" w:rsidRDefault="00DA2026" w:rsidP="001B19F8">
      <w:pPr>
        <w:autoSpaceDE w:val="0"/>
        <w:autoSpaceDN w:val="0"/>
        <w:adjustRightInd w:val="0"/>
        <w:spacing w:line="240" w:lineRule="atLeast"/>
        <w:jc w:val="both"/>
        <w:rPr>
          <w:rFonts w:ascii="Arial" w:hAnsi="Arial" w:cs="Arial"/>
          <w:b/>
          <w:bCs/>
          <w:sz w:val="24"/>
          <w:szCs w:val="24"/>
        </w:rPr>
      </w:pPr>
    </w:p>
    <w:p w14:paraId="59156A61" w14:textId="0601AE39"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B45B61">
        <w:rPr>
          <w:rFonts w:ascii="Arial" w:hAnsi="Arial" w:cs="Arial"/>
          <w:b/>
          <w:bCs/>
          <w:sz w:val="24"/>
          <w:szCs w:val="24"/>
        </w:rPr>
        <w:t>1</w:t>
      </w:r>
      <w:r>
        <w:rPr>
          <w:rFonts w:ascii="Arial" w:hAnsi="Arial" w:cs="Arial"/>
          <w:b/>
          <w:bCs/>
          <w:sz w:val="24"/>
          <w:szCs w:val="24"/>
        </w:rPr>
        <w:t>.</w:t>
      </w:r>
      <w:r w:rsidR="00976861">
        <w:rPr>
          <w:rFonts w:ascii="Arial" w:hAnsi="Arial" w:cs="Arial"/>
          <w:b/>
          <w:bCs/>
          <w:sz w:val="24"/>
          <w:szCs w:val="24"/>
        </w:rPr>
        <w:t>2</w:t>
      </w:r>
      <w:r>
        <w:rPr>
          <w:rFonts w:ascii="Arial" w:hAnsi="Arial" w:cs="Arial"/>
          <w:b/>
          <w:bCs/>
          <w:sz w:val="24"/>
          <w:szCs w:val="24"/>
        </w:rPr>
        <w:t xml:space="preserve">. </w:t>
      </w:r>
      <w:r w:rsidR="001E4DF0" w:rsidRPr="0059246A">
        <w:rPr>
          <w:rFonts w:ascii="Arial" w:hAnsi="Arial" w:cs="Arial"/>
          <w:sz w:val="24"/>
          <w:szCs w:val="24"/>
        </w:rPr>
        <w:t xml:space="preserve">Comprovação de aptidão para a prestação dos serviços em características, quantidades, áreas e prazos compatíveis com o objeto desta licitação, por período não inferior a 3 (três anos), mediante a apresentação de </w:t>
      </w:r>
      <w:r w:rsidR="001E4DF0" w:rsidRPr="00DA2026">
        <w:rPr>
          <w:rFonts w:ascii="Arial" w:hAnsi="Arial" w:cs="Arial"/>
          <w:b/>
          <w:bCs/>
          <w:sz w:val="24"/>
          <w:szCs w:val="24"/>
        </w:rPr>
        <w:t>atestado(s) fornecido(s) por pessoas jurídicas de direito público ou privado</w:t>
      </w:r>
      <w:r w:rsidR="0059246A" w:rsidRPr="00DA2026">
        <w:rPr>
          <w:rFonts w:ascii="Arial" w:hAnsi="Arial" w:cs="Arial"/>
          <w:b/>
          <w:bCs/>
          <w:sz w:val="24"/>
          <w:szCs w:val="24"/>
        </w:rPr>
        <w:t xml:space="preserve"> para os serviços</w:t>
      </w:r>
      <w:r w:rsidR="00471B13">
        <w:rPr>
          <w:rFonts w:ascii="Arial" w:hAnsi="Arial" w:cs="Arial"/>
          <w:b/>
          <w:bCs/>
          <w:sz w:val="24"/>
          <w:szCs w:val="24"/>
        </w:rPr>
        <w:t xml:space="preserve"> de</w:t>
      </w:r>
      <w:r w:rsidR="0059246A" w:rsidRPr="0059246A">
        <w:rPr>
          <w:rFonts w:ascii="Arial" w:hAnsi="Arial" w:cs="Arial"/>
          <w:sz w:val="24"/>
          <w:szCs w:val="24"/>
        </w:rPr>
        <w:t>:</w:t>
      </w:r>
    </w:p>
    <w:p w14:paraId="0204B468" w14:textId="77777777" w:rsidR="0059246A" w:rsidRDefault="0059246A" w:rsidP="001B19F8">
      <w:pPr>
        <w:autoSpaceDE w:val="0"/>
        <w:autoSpaceDN w:val="0"/>
        <w:adjustRightInd w:val="0"/>
        <w:spacing w:line="240" w:lineRule="atLeast"/>
        <w:jc w:val="both"/>
        <w:rPr>
          <w:rFonts w:ascii="Arial" w:hAnsi="Arial" w:cs="Arial"/>
          <w:b/>
          <w:bCs/>
          <w:sz w:val="24"/>
          <w:szCs w:val="24"/>
        </w:rPr>
      </w:pPr>
    </w:p>
    <w:p w14:paraId="44A62669" w14:textId="77777777" w:rsidR="0059246A" w:rsidRDefault="0059246A" w:rsidP="0059246A">
      <w:pPr>
        <w:pStyle w:val="Default"/>
        <w:numPr>
          <w:ilvl w:val="0"/>
          <w:numId w:val="11"/>
        </w:numPr>
        <w:ind w:left="720"/>
        <w:jc w:val="both"/>
      </w:pPr>
      <w:r>
        <w:t xml:space="preserve">Limpeza Interna; </w:t>
      </w:r>
    </w:p>
    <w:p w14:paraId="351C6BB4" w14:textId="77777777" w:rsidR="0059246A" w:rsidRDefault="0059246A" w:rsidP="0059246A">
      <w:pPr>
        <w:pStyle w:val="Default"/>
        <w:numPr>
          <w:ilvl w:val="0"/>
          <w:numId w:val="11"/>
        </w:numPr>
        <w:ind w:left="720"/>
        <w:jc w:val="both"/>
      </w:pPr>
      <w:r>
        <w:t>Limpeza Externa;</w:t>
      </w:r>
    </w:p>
    <w:p w14:paraId="1E5C9EE7" w14:textId="00755DEA" w:rsidR="0059246A" w:rsidRPr="009B1A5B" w:rsidRDefault="0059246A" w:rsidP="0059246A">
      <w:pPr>
        <w:pStyle w:val="Default"/>
        <w:numPr>
          <w:ilvl w:val="0"/>
          <w:numId w:val="11"/>
        </w:numPr>
        <w:ind w:left="720"/>
        <w:jc w:val="both"/>
      </w:pPr>
      <w:r>
        <w:t>Roçada;</w:t>
      </w:r>
    </w:p>
    <w:p w14:paraId="730AC2DF" w14:textId="77777777" w:rsidR="002C46C6" w:rsidRDefault="002C46C6" w:rsidP="001B19F8">
      <w:pPr>
        <w:autoSpaceDE w:val="0"/>
        <w:autoSpaceDN w:val="0"/>
        <w:adjustRightInd w:val="0"/>
        <w:spacing w:line="240" w:lineRule="atLeast"/>
        <w:jc w:val="both"/>
        <w:rPr>
          <w:rFonts w:ascii="Arial" w:hAnsi="Arial" w:cs="Arial"/>
          <w:b/>
          <w:bCs/>
          <w:sz w:val="24"/>
          <w:szCs w:val="24"/>
        </w:rPr>
      </w:pPr>
    </w:p>
    <w:p w14:paraId="5ECB96E5" w14:textId="571DD99F" w:rsidR="002C46C6" w:rsidRDefault="002C46C6" w:rsidP="001B19F8">
      <w:pPr>
        <w:autoSpaceDE w:val="0"/>
        <w:autoSpaceDN w:val="0"/>
        <w:adjustRightInd w:val="0"/>
        <w:spacing w:line="240" w:lineRule="atLeast"/>
        <w:jc w:val="both"/>
        <w:rPr>
          <w:rFonts w:ascii="Arial" w:hAnsi="Arial" w:cs="Arial"/>
          <w:sz w:val="24"/>
          <w:szCs w:val="24"/>
        </w:rPr>
      </w:pPr>
      <w:r>
        <w:rPr>
          <w:rFonts w:ascii="Arial" w:hAnsi="Arial" w:cs="Arial"/>
          <w:b/>
          <w:bCs/>
          <w:sz w:val="24"/>
          <w:szCs w:val="24"/>
        </w:rPr>
        <w:t>1</w:t>
      </w:r>
      <w:r w:rsidR="00B45B61">
        <w:rPr>
          <w:rFonts w:ascii="Arial" w:hAnsi="Arial" w:cs="Arial"/>
          <w:b/>
          <w:bCs/>
          <w:sz w:val="24"/>
          <w:szCs w:val="24"/>
        </w:rPr>
        <w:t>1</w:t>
      </w:r>
      <w:r>
        <w:rPr>
          <w:rFonts w:ascii="Arial" w:hAnsi="Arial" w:cs="Arial"/>
          <w:b/>
          <w:bCs/>
          <w:sz w:val="24"/>
          <w:szCs w:val="24"/>
        </w:rPr>
        <w:t>.</w:t>
      </w:r>
      <w:r w:rsidR="00471B13">
        <w:rPr>
          <w:rFonts w:ascii="Arial" w:hAnsi="Arial" w:cs="Arial"/>
          <w:b/>
          <w:bCs/>
          <w:sz w:val="24"/>
          <w:szCs w:val="24"/>
        </w:rPr>
        <w:t>2</w:t>
      </w:r>
      <w:r>
        <w:rPr>
          <w:rFonts w:ascii="Arial" w:hAnsi="Arial" w:cs="Arial"/>
          <w:b/>
          <w:bCs/>
          <w:sz w:val="24"/>
          <w:szCs w:val="24"/>
        </w:rPr>
        <w:t xml:space="preserve">.1 </w:t>
      </w:r>
      <w:r>
        <w:rPr>
          <w:rFonts w:ascii="Arial" w:hAnsi="Arial" w:cs="Arial"/>
          <w:sz w:val="24"/>
          <w:szCs w:val="24"/>
        </w:rPr>
        <w:t xml:space="preserve">Para os serviços de </w:t>
      </w:r>
      <w:r w:rsidRPr="00DA2026">
        <w:rPr>
          <w:rFonts w:ascii="Arial" w:hAnsi="Arial" w:cs="Arial"/>
          <w:sz w:val="24"/>
          <w:szCs w:val="24"/>
        </w:rPr>
        <w:t>roçada</w:t>
      </w:r>
      <w:r w:rsidR="00DA2026" w:rsidRPr="00DA2026">
        <w:rPr>
          <w:rFonts w:ascii="Arial" w:hAnsi="Arial" w:cs="Arial"/>
          <w:sz w:val="24"/>
          <w:szCs w:val="24"/>
        </w:rPr>
        <w:t xml:space="preserve"> – item 3</w:t>
      </w:r>
      <w:r>
        <w:rPr>
          <w:rFonts w:ascii="Arial" w:hAnsi="Arial" w:cs="Arial"/>
          <w:sz w:val="24"/>
          <w:szCs w:val="24"/>
        </w:rPr>
        <w:t>, em específico:</w:t>
      </w:r>
    </w:p>
    <w:p w14:paraId="005803B9" w14:textId="77777777" w:rsidR="002C46C6" w:rsidRDefault="002C46C6" w:rsidP="001B19F8">
      <w:pPr>
        <w:autoSpaceDE w:val="0"/>
        <w:autoSpaceDN w:val="0"/>
        <w:adjustRightInd w:val="0"/>
        <w:spacing w:line="240" w:lineRule="atLeast"/>
        <w:jc w:val="both"/>
        <w:rPr>
          <w:rFonts w:ascii="Arial" w:hAnsi="Arial" w:cs="Arial"/>
          <w:sz w:val="24"/>
          <w:szCs w:val="24"/>
        </w:rPr>
      </w:pPr>
    </w:p>
    <w:p w14:paraId="3E8BA39C" w14:textId="401F5BBD" w:rsidR="002C46C6" w:rsidRPr="009E5764" w:rsidRDefault="002C46C6" w:rsidP="002C46C6">
      <w:pPr>
        <w:autoSpaceDE w:val="0"/>
        <w:autoSpaceDN w:val="0"/>
        <w:adjustRightInd w:val="0"/>
        <w:spacing w:line="240" w:lineRule="atLeast"/>
        <w:ind w:left="708"/>
        <w:jc w:val="both"/>
        <w:rPr>
          <w:rFonts w:ascii="Arial" w:eastAsiaTheme="minorHAnsi" w:hAnsi="Arial" w:cs="Arial"/>
          <w:bCs/>
          <w:sz w:val="24"/>
          <w:szCs w:val="24"/>
          <w:lang w:eastAsia="en-US"/>
        </w:rPr>
      </w:pPr>
      <w:r>
        <w:rPr>
          <w:rFonts w:ascii="Arial" w:hAnsi="Arial" w:cs="Arial"/>
          <w:b/>
          <w:bCs/>
          <w:sz w:val="24"/>
          <w:szCs w:val="24"/>
        </w:rPr>
        <w:t>1</w:t>
      </w:r>
      <w:r w:rsidR="00B45B61">
        <w:rPr>
          <w:rFonts w:ascii="Arial" w:hAnsi="Arial" w:cs="Arial"/>
          <w:b/>
          <w:bCs/>
          <w:sz w:val="24"/>
          <w:szCs w:val="24"/>
        </w:rPr>
        <w:t>1</w:t>
      </w:r>
      <w:r>
        <w:rPr>
          <w:rFonts w:ascii="Arial" w:hAnsi="Arial" w:cs="Arial"/>
          <w:b/>
          <w:bCs/>
          <w:sz w:val="24"/>
          <w:szCs w:val="24"/>
        </w:rPr>
        <w:t>.2.1.</w:t>
      </w:r>
      <w:r w:rsidR="00471B13">
        <w:rPr>
          <w:rFonts w:ascii="Arial" w:hAnsi="Arial" w:cs="Arial"/>
          <w:b/>
          <w:bCs/>
          <w:sz w:val="24"/>
          <w:szCs w:val="24"/>
        </w:rPr>
        <w:t>1</w:t>
      </w:r>
      <w:r>
        <w:rPr>
          <w:rFonts w:ascii="Arial" w:hAnsi="Arial" w:cs="Arial"/>
          <w:b/>
          <w:bCs/>
          <w:sz w:val="24"/>
          <w:szCs w:val="24"/>
        </w:rPr>
        <w:t xml:space="preserve"> </w:t>
      </w:r>
      <w:r w:rsidRPr="00F94A96">
        <w:rPr>
          <w:rFonts w:ascii="Arial" w:eastAsiaTheme="minorHAnsi" w:hAnsi="Arial" w:cs="Arial"/>
          <w:sz w:val="24"/>
          <w:szCs w:val="24"/>
          <w:lang w:eastAsia="en-US"/>
        </w:rPr>
        <w:t>Registro ou inscrição da Empresa na entidade profissional competente</w:t>
      </w:r>
      <w:r w:rsidR="00471B13">
        <w:rPr>
          <w:rFonts w:ascii="Arial" w:eastAsiaTheme="minorHAnsi" w:hAnsi="Arial" w:cs="Arial"/>
          <w:sz w:val="24"/>
          <w:szCs w:val="24"/>
          <w:lang w:eastAsia="en-US"/>
        </w:rPr>
        <w:t xml:space="preserve"> devidamente regular</w:t>
      </w:r>
      <w:r w:rsidRPr="00F94A96">
        <w:rPr>
          <w:rFonts w:ascii="Arial" w:eastAsiaTheme="minorHAnsi" w:hAnsi="Arial" w:cs="Arial"/>
          <w:sz w:val="24"/>
          <w:szCs w:val="24"/>
          <w:lang w:eastAsia="en-US"/>
        </w:rPr>
        <w:t xml:space="preserve"> no seguinte conselho:</w:t>
      </w:r>
      <w:r>
        <w:rPr>
          <w:rFonts w:ascii="Arial" w:eastAsiaTheme="minorHAnsi" w:hAnsi="Arial" w:cs="Arial"/>
          <w:sz w:val="24"/>
          <w:szCs w:val="24"/>
          <w:lang w:eastAsia="en-US"/>
        </w:rPr>
        <w:t xml:space="preserve"> </w:t>
      </w:r>
      <w:r w:rsidRPr="00D51F06">
        <w:rPr>
          <w:rFonts w:ascii="Arial" w:eastAsiaTheme="minorHAnsi" w:hAnsi="Arial" w:cs="Arial"/>
          <w:b/>
          <w:bCs/>
          <w:sz w:val="24"/>
          <w:szCs w:val="24"/>
          <w:lang w:eastAsia="en-US"/>
        </w:rPr>
        <w:t>CREA</w:t>
      </w:r>
      <w:r w:rsidRPr="00F94A96">
        <w:rPr>
          <w:rFonts w:ascii="Arial" w:eastAsiaTheme="minorHAnsi" w:hAnsi="Arial" w:cs="Arial"/>
          <w:sz w:val="24"/>
          <w:szCs w:val="24"/>
          <w:lang w:eastAsia="en-US"/>
        </w:rPr>
        <w:t xml:space="preserve"> (Conselho Regional de Engenharia e Agronomia – CREA)</w:t>
      </w:r>
      <w:r w:rsidR="00D51F06">
        <w:rPr>
          <w:rFonts w:ascii="Arial" w:eastAsiaTheme="minorHAnsi" w:hAnsi="Arial" w:cs="Arial"/>
          <w:sz w:val="24"/>
          <w:szCs w:val="24"/>
          <w:lang w:eastAsia="en-US"/>
        </w:rPr>
        <w:t>;</w:t>
      </w:r>
    </w:p>
    <w:p w14:paraId="3D2B7E12" w14:textId="77777777" w:rsidR="002C46C6" w:rsidRDefault="002C46C6" w:rsidP="002C46C6">
      <w:pPr>
        <w:autoSpaceDE w:val="0"/>
        <w:autoSpaceDN w:val="0"/>
        <w:adjustRightInd w:val="0"/>
        <w:spacing w:line="240" w:lineRule="atLeast"/>
        <w:jc w:val="both"/>
        <w:rPr>
          <w:rFonts w:ascii="Arial" w:eastAsiaTheme="minorHAnsi" w:hAnsi="Arial" w:cs="Arial"/>
          <w:b/>
          <w:sz w:val="24"/>
          <w:szCs w:val="24"/>
          <w:lang w:eastAsia="en-US"/>
        </w:rPr>
      </w:pPr>
    </w:p>
    <w:p w14:paraId="276408E2" w14:textId="50EBB748" w:rsidR="002C46C6" w:rsidRPr="009E5764" w:rsidRDefault="002C46C6" w:rsidP="002C46C6">
      <w:pPr>
        <w:autoSpaceDE w:val="0"/>
        <w:autoSpaceDN w:val="0"/>
        <w:adjustRightInd w:val="0"/>
        <w:ind w:left="708"/>
        <w:jc w:val="both"/>
        <w:rPr>
          <w:rFonts w:ascii="Arial" w:eastAsiaTheme="minorHAnsi" w:hAnsi="Arial" w:cs="Arial"/>
          <w:bCs/>
          <w:sz w:val="24"/>
          <w:szCs w:val="24"/>
          <w:lang w:eastAsia="en-US"/>
        </w:rPr>
      </w:pPr>
      <w:r>
        <w:rPr>
          <w:rFonts w:ascii="Arial" w:eastAsiaTheme="minorHAnsi" w:hAnsi="Arial" w:cs="Arial"/>
          <w:b/>
          <w:sz w:val="24"/>
          <w:szCs w:val="24"/>
          <w:lang w:eastAsia="en-US"/>
        </w:rPr>
        <w:t>1</w:t>
      </w:r>
      <w:r w:rsidR="00B45B61">
        <w:rPr>
          <w:rFonts w:ascii="Arial" w:eastAsiaTheme="minorHAnsi" w:hAnsi="Arial" w:cs="Arial"/>
          <w:b/>
          <w:sz w:val="24"/>
          <w:szCs w:val="24"/>
          <w:lang w:eastAsia="en-US"/>
        </w:rPr>
        <w:t>1</w:t>
      </w:r>
      <w:r>
        <w:rPr>
          <w:rFonts w:ascii="Arial" w:eastAsiaTheme="minorHAnsi" w:hAnsi="Arial" w:cs="Arial"/>
          <w:b/>
          <w:sz w:val="24"/>
          <w:szCs w:val="24"/>
          <w:lang w:eastAsia="en-US"/>
        </w:rPr>
        <w:t>.2.1.2</w:t>
      </w:r>
      <w:r w:rsidRPr="00F94A96">
        <w:rPr>
          <w:rFonts w:ascii="Arial" w:eastAsiaTheme="minorHAnsi" w:hAnsi="Arial" w:cs="Arial"/>
          <w:b/>
          <w:sz w:val="24"/>
          <w:szCs w:val="24"/>
          <w:lang w:eastAsia="en-US"/>
        </w:rPr>
        <w:t>.</w:t>
      </w:r>
      <w:r w:rsidRPr="00F94A96">
        <w:rPr>
          <w:rFonts w:ascii="Arial" w:eastAsiaTheme="minorHAnsi" w:hAnsi="Arial" w:cs="Arial"/>
          <w:sz w:val="24"/>
          <w:szCs w:val="24"/>
          <w:lang w:eastAsia="en-US"/>
        </w:rPr>
        <w:t xml:space="preserve"> Registro ou inscrição do Profissional responsável pela Empresa na entidade profissional competente devidamente regular no seguinte Conselho: </w:t>
      </w:r>
      <w:r w:rsidRPr="00D51F06">
        <w:rPr>
          <w:rFonts w:ascii="Arial" w:eastAsiaTheme="minorHAnsi" w:hAnsi="Arial" w:cs="Arial"/>
          <w:b/>
          <w:bCs/>
          <w:sz w:val="24"/>
          <w:szCs w:val="24"/>
          <w:lang w:eastAsia="en-US"/>
        </w:rPr>
        <w:t>CREA</w:t>
      </w:r>
      <w:r w:rsidRPr="00F94A96">
        <w:rPr>
          <w:rFonts w:ascii="Arial" w:eastAsiaTheme="minorHAnsi" w:hAnsi="Arial" w:cs="Arial"/>
          <w:sz w:val="24"/>
          <w:szCs w:val="24"/>
          <w:lang w:eastAsia="en-US"/>
        </w:rPr>
        <w:t xml:space="preserve"> (Conselho Regional de Engenharia e Agronomia – CREA) de acordo com a </w:t>
      </w:r>
      <w:r w:rsidR="00D51F06" w:rsidRPr="00450BC9">
        <w:rPr>
          <w:rFonts w:ascii="Arial" w:eastAsia="Arial" w:hAnsi="Arial" w:cs="Arial"/>
          <w:bCs/>
          <w:color w:val="000000" w:themeColor="text1"/>
          <w:sz w:val="24"/>
          <w:szCs w:val="24"/>
        </w:rPr>
        <w:t>Resolução n. 218 do CONFEA</w:t>
      </w:r>
      <w:r w:rsidR="00D51F06">
        <w:rPr>
          <w:rFonts w:ascii="Arial" w:eastAsia="Arial" w:hAnsi="Arial" w:cs="Arial"/>
          <w:bCs/>
          <w:color w:val="000000" w:themeColor="text1"/>
          <w:sz w:val="24"/>
          <w:szCs w:val="24"/>
        </w:rPr>
        <w:t>;</w:t>
      </w:r>
    </w:p>
    <w:p w14:paraId="43B5942D" w14:textId="77777777" w:rsidR="002C46C6" w:rsidRDefault="002C46C6" w:rsidP="002C46C6">
      <w:pPr>
        <w:autoSpaceDE w:val="0"/>
        <w:autoSpaceDN w:val="0"/>
        <w:adjustRightInd w:val="0"/>
        <w:jc w:val="both"/>
        <w:rPr>
          <w:rFonts w:ascii="Arial" w:eastAsiaTheme="minorHAnsi" w:hAnsi="Arial" w:cs="Arial"/>
          <w:sz w:val="24"/>
          <w:szCs w:val="24"/>
          <w:lang w:eastAsia="en-US"/>
        </w:rPr>
      </w:pPr>
    </w:p>
    <w:p w14:paraId="28026687" w14:textId="43E2A6B8" w:rsidR="002C46C6" w:rsidRDefault="002C46C6" w:rsidP="002C46C6">
      <w:pPr>
        <w:pStyle w:val="Default"/>
        <w:ind w:left="708"/>
        <w:jc w:val="both"/>
      </w:pPr>
      <w:r>
        <w:rPr>
          <w:b/>
        </w:rPr>
        <w:t>1</w:t>
      </w:r>
      <w:r w:rsidR="00B45B61">
        <w:rPr>
          <w:b/>
        </w:rPr>
        <w:t>1</w:t>
      </w:r>
      <w:r>
        <w:rPr>
          <w:b/>
        </w:rPr>
        <w:t>.2.</w:t>
      </w:r>
      <w:r w:rsidRPr="00F94A96">
        <w:rPr>
          <w:b/>
        </w:rPr>
        <w:t>1.</w:t>
      </w:r>
      <w:r>
        <w:rPr>
          <w:b/>
        </w:rPr>
        <w:t>3</w:t>
      </w:r>
      <w:r w:rsidRPr="00F94A96">
        <w:rPr>
          <w:b/>
        </w:rPr>
        <w:t>.</w:t>
      </w:r>
      <w:r w:rsidR="00B45B61">
        <w:rPr>
          <w:b/>
        </w:rPr>
        <w:t xml:space="preserve"> </w:t>
      </w:r>
      <w:r w:rsidRPr="003D1112">
        <w:t xml:space="preserve">Prova de possuir no seu quadro funcional, na data da apresentação da proposta, vínculo com profissionais de nível superior </w:t>
      </w:r>
      <w:r w:rsidR="00D51F06">
        <w:t xml:space="preserve">em </w:t>
      </w:r>
      <w:r w:rsidRPr="00E174C3">
        <w:rPr>
          <w:b/>
          <w:bCs/>
        </w:rPr>
        <w:t>agronomia</w:t>
      </w:r>
      <w:r w:rsidR="00D51F06">
        <w:rPr>
          <w:b/>
          <w:bCs/>
        </w:rPr>
        <w:t xml:space="preserve"> ou</w:t>
      </w:r>
      <w:r w:rsidRPr="00E174C3">
        <w:rPr>
          <w:b/>
          <w:bCs/>
        </w:rPr>
        <w:t xml:space="preserve"> engenharia agronômica</w:t>
      </w:r>
      <w:r w:rsidR="00D51F06">
        <w:rPr>
          <w:b/>
          <w:bCs/>
        </w:rPr>
        <w:t xml:space="preserve"> ou</w:t>
      </w:r>
      <w:r w:rsidRPr="00E174C3">
        <w:rPr>
          <w:b/>
          <w:bCs/>
        </w:rPr>
        <w:t xml:space="preserve"> engenharia florestal </w:t>
      </w:r>
      <w:r w:rsidRPr="003D1112">
        <w:t xml:space="preserve">registrados no CREA, detentores de atestado de responsabilidade técnica fornecido por pessoa jurídica de direito público ou privado, acompanhado da respectiva CAT – Certidão de Acervo Técnico, que deverá conter, no mínimo, o nome do profissional e a identificação do serviço executado, que demonstre que o mesmo possui experiência comprovada na execução dos serviços relacionados </w:t>
      </w:r>
      <w:r w:rsidRPr="003D1112">
        <w:lastRenderedPageBreak/>
        <w:t>ao objeto deste Edital,</w:t>
      </w:r>
      <w:r>
        <w:t xml:space="preserve"> observada a </w:t>
      </w:r>
      <w:r w:rsidRPr="001D508F">
        <w:t xml:space="preserve">resolução do CREA </w:t>
      </w:r>
      <w:r>
        <w:t>referentes</w:t>
      </w:r>
      <w:r w:rsidRPr="001D508F">
        <w:t xml:space="preserve"> a sessão plenária ordinária 1.316. Decisão n.º pl-0294/2003, protocolos n.º cf-1481/2000, cf-1482/2000, cf-3849/2000 e cf-0771/2002 (dossiê)</w:t>
      </w:r>
      <w:r w:rsidR="00D51F06">
        <w:t xml:space="preserve"> e </w:t>
      </w:r>
      <w:r w:rsidR="00D51F06" w:rsidRPr="00450BC9">
        <w:rPr>
          <w:rFonts w:eastAsia="Arial"/>
          <w:bCs/>
          <w:color w:val="000000" w:themeColor="text1"/>
        </w:rPr>
        <w:t>Resolução n. 218 do CONFEA</w:t>
      </w:r>
      <w:r>
        <w:t xml:space="preserve"> para os serviços de </w:t>
      </w:r>
      <w:r w:rsidRPr="002C46C6">
        <w:rPr>
          <w:b/>
          <w:bCs/>
        </w:rPr>
        <w:t>roçada</w:t>
      </w:r>
      <w:r w:rsidR="00DA2026">
        <w:t>;</w:t>
      </w:r>
    </w:p>
    <w:p w14:paraId="4C2F2A50" w14:textId="77777777" w:rsidR="002C46C6" w:rsidRDefault="002C46C6" w:rsidP="002C46C6">
      <w:pPr>
        <w:pStyle w:val="Default"/>
        <w:jc w:val="both"/>
      </w:pPr>
    </w:p>
    <w:p w14:paraId="12F877D7" w14:textId="08ECD058" w:rsidR="002C46C6" w:rsidRDefault="002C46C6" w:rsidP="00B45B61">
      <w:pPr>
        <w:pStyle w:val="Default"/>
        <w:ind w:left="708"/>
        <w:jc w:val="both"/>
      </w:pPr>
      <w:r w:rsidRPr="00B45B61">
        <w:rPr>
          <w:b/>
          <w:bCs/>
        </w:rPr>
        <w:t>1</w:t>
      </w:r>
      <w:r w:rsidR="00B45B61">
        <w:rPr>
          <w:b/>
          <w:bCs/>
        </w:rPr>
        <w:t>1</w:t>
      </w:r>
      <w:r w:rsidRPr="00B45B61">
        <w:rPr>
          <w:b/>
          <w:bCs/>
        </w:rPr>
        <w:t>.2.1.4</w:t>
      </w:r>
      <w:r w:rsidR="00B45B61">
        <w:t xml:space="preserve">. </w:t>
      </w:r>
      <w:r>
        <w:t>Os documentos necessários para a comprovação de que o profissional responsável pel</w:t>
      </w:r>
      <w:r w:rsidR="00B45B61">
        <w:t>o serviço</w:t>
      </w:r>
      <w:r>
        <w:t xml:space="preserve"> está vinculado a licitante, são:</w:t>
      </w:r>
    </w:p>
    <w:p w14:paraId="611A3963" w14:textId="78E45246" w:rsidR="002C46C6" w:rsidRDefault="002C46C6" w:rsidP="00B45B61">
      <w:pPr>
        <w:pStyle w:val="Default"/>
        <w:ind w:left="708"/>
        <w:jc w:val="both"/>
      </w:pPr>
      <w:r>
        <w:t>a)</w:t>
      </w:r>
      <w:r w:rsidR="0059246A">
        <w:t xml:space="preserve"> </w:t>
      </w:r>
      <w:r>
        <w:t>da Carteira de Trabalho (CTPS) em que conste a Licitante como Contratante; ou</w:t>
      </w:r>
    </w:p>
    <w:p w14:paraId="46187357" w14:textId="189B389E" w:rsidR="002C46C6" w:rsidRDefault="002C46C6" w:rsidP="00B45B61">
      <w:pPr>
        <w:pStyle w:val="Default"/>
        <w:ind w:left="708"/>
        <w:jc w:val="both"/>
      </w:pPr>
      <w:r>
        <w:t>b)</w:t>
      </w:r>
      <w:r w:rsidR="0059246A">
        <w:t xml:space="preserve"> </w:t>
      </w:r>
      <w:r>
        <w:t>da ficha de registro do empregado constando a Licitante como empregador; ou</w:t>
      </w:r>
    </w:p>
    <w:p w14:paraId="330DAB6B" w14:textId="1223C0CC" w:rsidR="002C46C6" w:rsidRDefault="002C46C6" w:rsidP="00B45B61">
      <w:pPr>
        <w:pStyle w:val="Default"/>
        <w:ind w:left="708"/>
        <w:jc w:val="both"/>
      </w:pPr>
      <w:r>
        <w:t>c)</w:t>
      </w:r>
      <w:r w:rsidR="0059246A">
        <w:t xml:space="preserve"> </w:t>
      </w:r>
      <w:r>
        <w:t>do contrato social da Licitante em que conste o profissional como sócio; ou</w:t>
      </w:r>
    </w:p>
    <w:p w14:paraId="2E760768" w14:textId="49F67123" w:rsidR="002C46C6" w:rsidRDefault="002C46C6" w:rsidP="00B45B61">
      <w:pPr>
        <w:pStyle w:val="Default"/>
        <w:ind w:left="708"/>
        <w:jc w:val="both"/>
      </w:pPr>
      <w:r>
        <w:t>d)</w:t>
      </w:r>
      <w:r w:rsidR="0059246A">
        <w:t xml:space="preserve"> </w:t>
      </w:r>
      <w:r>
        <w:t>do contrato de prestação de serviços celebrado de acordo com a legislação civil comum; ou</w:t>
      </w:r>
    </w:p>
    <w:p w14:paraId="7F241D42" w14:textId="732DB5D9" w:rsidR="002C46C6" w:rsidRDefault="002C46C6" w:rsidP="00B45B61">
      <w:pPr>
        <w:pStyle w:val="Default"/>
        <w:ind w:left="708"/>
        <w:jc w:val="both"/>
      </w:pPr>
      <w:r>
        <w:t>e)</w:t>
      </w:r>
      <w:r w:rsidR="0059246A">
        <w:t xml:space="preserve"> </w:t>
      </w:r>
      <w:r>
        <w:t>de declaração de que o Licitante contratará, até a data da assinatura do Contrato decorrente desta licitação, o(s) profissional(</w:t>
      </w:r>
      <w:proofErr w:type="spellStart"/>
      <w:r>
        <w:t>is</w:t>
      </w:r>
      <w:proofErr w:type="spellEnd"/>
      <w:r>
        <w:t>) detentor(es) da(s) certidão(</w:t>
      </w:r>
      <w:proofErr w:type="spellStart"/>
      <w:r>
        <w:t>ões</w:t>
      </w:r>
      <w:proofErr w:type="spellEnd"/>
      <w:r>
        <w:t>) de acervo técnico apresentada(s) nessa fase, acompanhada de anuência desse(s) profissional(</w:t>
      </w:r>
      <w:proofErr w:type="spellStart"/>
      <w:r>
        <w:t>is</w:t>
      </w:r>
      <w:proofErr w:type="spellEnd"/>
      <w:r>
        <w:t>) em trabalhar na prestação do serviço.</w:t>
      </w:r>
    </w:p>
    <w:p w14:paraId="71450892" w14:textId="77777777" w:rsidR="002C46C6" w:rsidRDefault="002C46C6" w:rsidP="002C46C6">
      <w:pPr>
        <w:autoSpaceDE w:val="0"/>
        <w:autoSpaceDN w:val="0"/>
        <w:adjustRightInd w:val="0"/>
        <w:jc w:val="both"/>
        <w:rPr>
          <w:rFonts w:ascii="Arial" w:eastAsiaTheme="minorHAnsi" w:hAnsi="Arial" w:cs="Arial"/>
          <w:sz w:val="24"/>
          <w:szCs w:val="24"/>
          <w:lang w:eastAsia="en-US"/>
        </w:rPr>
      </w:pPr>
    </w:p>
    <w:p w14:paraId="259EFEEE" w14:textId="77777777" w:rsidR="004C0095" w:rsidRDefault="004C0095" w:rsidP="001B19F8">
      <w:pPr>
        <w:autoSpaceDE w:val="0"/>
        <w:autoSpaceDN w:val="0"/>
        <w:adjustRightInd w:val="0"/>
        <w:spacing w:line="240" w:lineRule="atLeast"/>
        <w:jc w:val="both"/>
        <w:rPr>
          <w:rFonts w:ascii="Arial" w:hAnsi="Arial" w:cs="Arial"/>
          <w:b/>
          <w:bCs/>
          <w:sz w:val="24"/>
          <w:szCs w:val="24"/>
        </w:rPr>
      </w:pPr>
    </w:p>
    <w:p w14:paraId="5FA6B552" w14:textId="78117EB0" w:rsidR="004C0095" w:rsidRDefault="001E4DF0" w:rsidP="004C0095">
      <w:pPr>
        <w:tabs>
          <w:tab w:val="left" w:pos="1134"/>
        </w:tabs>
        <w:jc w:val="both"/>
        <w:rPr>
          <w:rFonts w:ascii="Arial" w:hAnsi="Arial" w:cs="Arial"/>
          <w:b/>
          <w:bCs/>
          <w:color w:val="000000" w:themeColor="text1"/>
          <w:sz w:val="24"/>
          <w:szCs w:val="24"/>
        </w:rPr>
      </w:pPr>
      <w:r>
        <w:rPr>
          <w:rFonts w:ascii="Arial" w:hAnsi="Arial" w:cs="Arial"/>
          <w:b/>
          <w:bCs/>
          <w:sz w:val="24"/>
          <w:szCs w:val="24"/>
        </w:rPr>
        <w:t>1</w:t>
      </w:r>
      <w:r w:rsidR="00B45B61">
        <w:rPr>
          <w:rFonts w:ascii="Arial" w:hAnsi="Arial" w:cs="Arial"/>
          <w:b/>
          <w:bCs/>
          <w:sz w:val="24"/>
          <w:szCs w:val="24"/>
        </w:rPr>
        <w:t>1</w:t>
      </w:r>
      <w:r>
        <w:rPr>
          <w:rFonts w:ascii="Arial" w:hAnsi="Arial" w:cs="Arial"/>
          <w:b/>
          <w:bCs/>
          <w:sz w:val="24"/>
          <w:szCs w:val="24"/>
        </w:rPr>
        <w:t>.</w:t>
      </w:r>
      <w:r w:rsidR="00471B13">
        <w:rPr>
          <w:rFonts w:ascii="Arial" w:hAnsi="Arial" w:cs="Arial"/>
          <w:b/>
          <w:bCs/>
          <w:sz w:val="24"/>
          <w:szCs w:val="24"/>
        </w:rPr>
        <w:t>3</w:t>
      </w:r>
      <w:r>
        <w:rPr>
          <w:rFonts w:ascii="Arial" w:hAnsi="Arial" w:cs="Arial"/>
          <w:b/>
          <w:bCs/>
          <w:sz w:val="24"/>
          <w:szCs w:val="24"/>
        </w:rPr>
        <w:t>.</w:t>
      </w:r>
      <w:r w:rsidR="002C46C6">
        <w:rPr>
          <w:rFonts w:ascii="Arial" w:hAnsi="Arial" w:cs="Arial"/>
          <w:b/>
          <w:bCs/>
          <w:sz w:val="24"/>
          <w:szCs w:val="24"/>
        </w:rPr>
        <w:t xml:space="preserve"> </w:t>
      </w:r>
      <w:r w:rsidR="004C0095" w:rsidRPr="00C530BA">
        <w:rPr>
          <w:rFonts w:ascii="Arial" w:hAnsi="Arial" w:cs="Arial"/>
          <w:sz w:val="24"/>
          <w:szCs w:val="24"/>
        </w:rPr>
        <w:t xml:space="preserve">Para os serviços de </w:t>
      </w:r>
      <w:r w:rsidR="004C0095" w:rsidRPr="00471B13">
        <w:rPr>
          <w:rFonts w:ascii="Arial" w:hAnsi="Arial" w:cs="Arial"/>
          <w:sz w:val="24"/>
          <w:szCs w:val="24"/>
        </w:rPr>
        <w:t xml:space="preserve">roçada </w:t>
      </w:r>
      <w:r w:rsidR="00D51F06" w:rsidRPr="00471B13">
        <w:rPr>
          <w:rFonts w:ascii="Arial" w:hAnsi="Arial" w:cs="Arial"/>
          <w:sz w:val="24"/>
          <w:szCs w:val="24"/>
        </w:rPr>
        <w:t>– item 3</w:t>
      </w:r>
      <w:r w:rsidR="00D51F06">
        <w:rPr>
          <w:rFonts w:ascii="Arial" w:hAnsi="Arial" w:cs="Arial"/>
          <w:sz w:val="24"/>
          <w:szCs w:val="24"/>
        </w:rPr>
        <w:t xml:space="preserve"> </w:t>
      </w:r>
      <w:r w:rsidR="004C0095" w:rsidRPr="00C530BA">
        <w:rPr>
          <w:rFonts w:ascii="Arial" w:hAnsi="Arial" w:cs="Arial"/>
          <w:sz w:val="24"/>
          <w:szCs w:val="24"/>
        </w:rPr>
        <w:t xml:space="preserve">conforme </w:t>
      </w:r>
      <w:r w:rsidR="004C0095" w:rsidRPr="00C530BA">
        <w:rPr>
          <w:rFonts w:ascii="Arial" w:hAnsi="Arial" w:cs="Arial"/>
          <w:color w:val="000000" w:themeColor="text1"/>
          <w:sz w:val="24"/>
          <w:szCs w:val="24"/>
          <w:shd w:val="clear" w:color="auto" w:fill="FAFAFA"/>
        </w:rPr>
        <w:t>ACÓRDÃO </w:t>
      </w:r>
      <w:r w:rsidR="004C0095" w:rsidRPr="00C530BA">
        <w:rPr>
          <w:rFonts w:ascii="Arial" w:hAnsi="Arial" w:cs="Arial"/>
          <w:sz w:val="24"/>
          <w:szCs w:val="24"/>
        </w:rPr>
        <w:t>3298/2022</w:t>
      </w:r>
      <w:r w:rsidR="004C0095" w:rsidRPr="00C530BA">
        <w:rPr>
          <w:rFonts w:ascii="Arial" w:hAnsi="Arial" w:cs="Arial"/>
          <w:color w:val="000000" w:themeColor="text1"/>
          <w:sz w:val="24"/>
          <w:szCs w:val="24"/>
          <w:shd w:val="clear" w:color="auto" w:fill="FAFAFA"/>
        </w:rPr>
        <w:t xml:space="preserve"> - SEGUNDA CÂMARA, os atestados técnicos </w:t>
      </w:r>
      <w:r w:rsidR="001D508F" w:rsidRPr="00C530BA">
        <w:rPr>
          <w:rFonts w:ascii="Arial" w:hAnsi="Arial" w:cs="Arial"/>
          <w:color w:val="000000" w:themeColor="text1"/>
          <w:sz w:val="24"/>
          <w:szCs w:val="24"/>
          <w:shd w:val="clear" w:color="auto" w:fill="FAFAFA"/>
        </w:rPr>
        <w:t xml:space="preserve">operacionais </w:t>
      </w:r>
      <w:r w:rsidR="001D508F" w:rsidRPr="00C530BA">
        <w:rPr>
          <w:rFonts w:ascii="Arial" w:hAnsi="Arial" w:cs="Arial"/>
          <w:color w:val="000000" w:themeColor="text1"/>
          <w:sz w:val="24"/>
          <w:szCs w:val="24"/>
        </w:rPr>
        <w:t>deverão</w:t>
      </w:r>
      <w:r w:rsidR="0006705E" w:rsidRPr="00C530BA">
        <w:rPr>
          <w:rFonts w:ascii="Arial" w:hAnsi="Arial" w:cs="Arial"/>
          <w:color w:val="000000" w:themeColor="text1"/>
          <w:sz w:val="24"/>
          <w:szCs w:val="24"/>
        </w:rPr>
        <w:t xml:space="preserve"> ser apresentados juntamente com certidão de acervo técnico do profissional ao qual deu origem ao atestado;</w:t>
      </w:r>
    </w:p>
    <w:p w14:paraId="1986E1DC" w14:textId="77777777" w:rsidR="0006705E" w:rsidRDefault="0006705E" w:rsidP="004C0095">
      <w:pPr>
        <w:tabs>
          <w:tab w:val="left" w:pos="1134"/>
        </w:tabs>
        <w:jc w:val="both"/>
        <w:rPr>
          <w:rFonts w:ascii="Arial" w:hAnsi="Arial" w:cs="Arial"/>
          <w:b/>
          <w:bCs/>
          <w:color w:val="000000" w:themeColor="text1"/>
          <w:sz w:val="24"/>
          <w:szCs w:val="24"/>
        </w:rPr>
      </w:pPr>
    </w:p>
    <w:p w14:paraId="66936AF1" w14:textId="77777777" w:rsidR="0006705E" w:rsidRPr="0006705E" w:rsidRDefault="0006705E" w:rsidP="004C0095">
      <w:pPr>
        <w:tabs>
          <w:tab w:val="left" w:pos="1134"/>
        </w:tabs>
        <w:jc w:val="both"/>
        <w:rPr>
          <w:rFonts w:ascii="Arial" w:hAnsi="Arial" w:cs="Arial"/>
          <w:b/>
          <w:bCs/>
          <w:color w:val="000000" w:themeColor="text1"/>
        </w:rPr>
      </w:pPr>
      <w:r>
        <w:rPr>
          <w:rFonts w:ascii="Arial" w:hAnsi="Arial" w:cs="Arial"/>
          <w:b/>
          <w:bCs/>
          <w:color w:val="000000" w:themeColor="text1"/>
          <w:sz w:val="24"/>
          <w:szCs w:val="24"/>
        </w:rPr>
        <w:tab/>
      </w:r>
      <w:r>
        <w:rPr>
          <w:rFonts w:ascii="Arial" w:hAnsi="Arial" w:cs="Arial"/>
          <w:b/>
          <w:bCs/>
          <w:color w:val="000000" w:themeColor="text1"/>
          <w:sz w:val="24"/>
          <w:szCs w:val="24"/>
        </w:rPr>
        <w:tab/>
      </w:r>
      <w:r w:rsidRPr="0006705E">
        <w:rPr>
          <w:rFonts w:ascii="Arial" w:hAnsi="Arial" w:cs="Arial"/>
          <w:b/>
          <w:bCs/>
          <w:color w:val="000000" w:themeColor="text1"/>
          <w:shd w:val="clear" w:color="auto" w:fill="FAFAFA"/>
        </w:rPr>
        <w:t>ACÓRDÃO </w:t>
      </w:r>
      <w:r w:rsidRPr="0006705E">
        <w:rPr>
          <w:rFonts w:ascii="Arial" w:hAnsi="Arial" w:cs="Arial"/>
          <w:b/>
          <w:bCs/>
        </w:rPr>
        <w:t>3298/2022</w:t>
      </w:r>
      <w:r w:rsidRPr="0006705E">
        <w:rPr>
          <w:rFonts w:ascii="Arial" w:hAnsi="Arial" w:cs="Arial"/>
          <w:b/>
          <w:bCs/>
          <w:color w:val="000000" w:themeColor="text1"/>
          <w:shd w:val="clear" w:color="auto" w:fill="FAFAFA"/>
        </w:rPr>
        <w:t> </w:t>
      </w:r>
    </w:p>
    <w:p w14:paraId="407A9E54" w14:textId="77777777" w:rsidR="001E4DF0" w:rsidRDefault="001E4DF0" w:rsidP="0006705E">
      <w:pPr>
        <w:tabs>
          <w:tab w:val="left" w:pos="1134"/>
        </w:tabs>
        <w:ind w:left="1416"/>
        <w:jc w:val="both"/>
        <w:rPr>
          <w:szCs w:val="24"/>
        </w:rPr>
      </w:pPr>
      <w:r>
        <w:rPr>
          <w:szCs w:val="24"/>
        </w:rPr>
        <w:t xml:space="preserve">27. </w:t>
      </w:r>
      <w:r>
        <w:rPr>
          <w:szCs w:val="24"/>
        </w:rPr>
        <w:tab/>
        <w:t xml:space="preserve">Já a habilitação técnico-operacional é feita por meio dos atestados técnicos emitidos pelo contratante em nome da pessoa jurídica, mas o exame das certidões de acervo técnico emitidas em nome dos engenheiros responsáveis pelos serviços proporciona uma forma célere e segura de conferir a autenticidade e veracidade das informações existentes nos </w:t>
      </w:r>
      <w:r w:rsidR="001D508F">
        <w:rPr>
          <w:szCs w:val="24"/>
        </w:rPr>
        <w:t>atestados. (...)</w:t>
      </w:r>
    </w:p>
    <w:p w14:paraId="3B18E33E" w14:textId="77777777" w:rsidR="001E4DF0" w:rsidRDefault="001E4DF0" w:rsidP="0006705E">
      <w:pPr>
        <w:tabs>
          <w:tab w:val="left" w:pos="1134"/>
        </w:tabs>
        <w:ind w:left="1416"/>
        <w:jc w:val="both"/>
        <w:rPr>
          <w:szCs w:val="24"/>
        </w:rPr>
      </w:pPr>
      <w:r>
        <w:rPr>
          <w:szCs w:val="24"/>
        </w:rPr>
        <w:t xml:space="preserve">28. </w:t>
      </w:r>
      <w:r>
        <w:rPr>
          <w:szCs w:val="24"/>
        </w:rPr>
        <w:tab/>
        <w:t>Dessa forma, proponho dar ciência à [...] que, para fins de habilitação técnico-operacional das licitantes em certames visando a contratação de obras públicas e serviços de engenharia, devem ser exigidos atestados técnico-operacionais emitidos em nome da licitante, podendo ser solicitadas as certidões de acervo técnico (CAT) ou anotações/registros de responsabilidade técnica (ART/RRT) emitidas pelo conselho de fiscalização profissional competente em nome dos profissionais vinculados aos referidos atestados, como forma de conferir autenticidade e veracidade das informações constantes nos atestados emitidos em nome das licitantes.”</w:t>
      </w:r>
    </w:p>
    <w:p w14:paraId="44D29C7D" w14:textId="77777777" w:rsidR="001E4DF0" w:rsidRDefault="001E4DF0" w:rsidP="001B19F8">
      <w:pPr>
        <w:autoSpaceDE w:val="0"/>
        <w:autoSpaceDN w:val="0"/>
        <w:adjustRightInd w:val="0"/>
        <w:spacing w:line="240" w:lineRule="atLeast"/>
        <w:jc w:val="both"/>
        <w:rPr>
          <w:rFonts w:ascii="Arial" w:hAnsi="Arial" w:cs="Arial"/>
          <w:b/>
          <w:bCs/>
          <w:sz w:val="24"/>
          <w:szCs w:val="24"/>
        </w:rPr>
      </w:pPr>
    </w:p>
    <w:p w14:paraId="5ECA2E84" w14:textId="77777777" w:rsidR="001E4DF0" w:rsidRDefault="001E4DF0" w:rsidP="001B19F8">
      <w:pPr>
        <w:autoSpaceDE w:val="0"/>
        <w:autoSpaceDN w:val="0"/>
        <w:adjustRightInd w:val="0"/>
        <w:spacing w:line="240" w:lineRule="atLeast"/>
        <w:jc w:val="both"/>
        <w:rPr>
          <w:rFonts w:ascii="Arial" w:hAnsi="Arial" w:cs="Arial"/>
          <w:b/>
          <w:bCs/>
          <w:sz w:val="24"/>
          <w:szCs w:val="24"/>
        </w:rPr>
      </w:pPr>
    </w:p>
    <w:p w14:paraId="0D676642" w14:textId="01AFCCD9" w:rsidR="001B19F8" w:rsidRDefault="001B19F8" w:rsidP="001B19F8">
      <w:pPr>
        <w:autoSpaceDE w:val="0"/>
        <w:autoSpaceDN w:val="0"/>
        <w:adjustRightInd w:val="0"/>
        <w:spacing w:line="240" w:lineRule="atLeast"/>
        <w:jc w:val="both"/>
        <w:rPr>
          <w:rFonts w:ascii="Arial" w:hAnsi="Arial" w:cs="Arial"/>
          <w:b/>
          <w:bCs/>
          <w:sz w:val="24"/>
          <w:szCs w:val="24"/>
        </w:rPr>
      </w:pPr>
      <w:r w:rsidRPr="00337B33">
        <w:rPr>
          <w:rFonts w:ascii="Arial" w:hAnsi="Arial" w:cs="Arial"/>
          <w:b/>
          <w:bCs/>
          <w:sz w:val="24"/>
          <w:szCs w:val="24"/>
        </w:rPr>
        <w:t>1</w:t>
      </w:r>
      <w:r w:rsidR="00B45B61">
        <w:rPr>
          <w:rFonts w:ascii="Arial" w:hAnsi="Arial" w:cs="Arial"/>
          <w:b/>
          <w:bCs/>
          <w:sz w:val="24"/>
          <w:szCs w:val="24"/>
        </w:rPr>
        <w:t>1.</w:t>
      </w:r>
      <w:r w:rsidR="00471B13">
        <w:rPr>
          <w:rFonts w:ascii="Arial" w:hAnsi="Arial" w:cs="Arial"/>
          <w:b/>
          <w:bCs/>
          <w:sz w:val="24"/>
          <w:szCs w:val="24"/>
        </w:rPr>
        <w:t>4</w:t>
      </w:r>
      <w:r w:rsidRPr="00337B33">
        <w:rPr>
          <w:rFonts w:ascii="Arial" w:hAnsi="Arial" w:cs="Arial"/>
          <w:b/>
          <w:bCs/>
          <w:sz w:val="24"/>
          <w:szCs w:val="24"/>
        </w:rPr>
        <w:t>.</w:t>
      </w:r>
      <w:r w:rsidR="00B45B61">
        <w:rPr>
          <w:rFonts w:ascii="Arial" w:hAnsi="Arial" w:cs="Arial"/>
          <w:b/>
          <w:bCs/>
          <w:sz w:val="24"/>
          <w:szCs w:val="24"/>
        </w:rPr>
        <w:t xml:space="preserve"> </w:t>
      </w:r>
      <w:r>
        <w:rPr>
          <w:rFonts w:ascii="Arial" w:hAnsi="Arial" w:cs="Arial"/>
          <w:bCs/>
          <w:sz w:val="24"/>
          <w:szCs w:val="24"/>
        </w:rPr>
        <w:t xml:space="preserve">Os atestados de capacidade técnico-operacional deverão referir-se a </w:t>
      </w:r>
      <w:r w:rsidRPr="003B0872">
        <w:rPr>
          <w:rFonts w:ascii="Arial" w:hAnsi="Arial" w:cs="Arial"/>
          <w:b/>
          <w:bCs/>
          <w:sz w:val="24"/>
          <w:szCs w:val="24"/>
        </w:rPr>
        <w:t>serviços prestados n</w:t>
      </w:r>
      <w:r>
        <w:rPr>
          <w:rFonts w:ascii="Arial" w:hAnsi="Arial" w:cs="Arial"/>
          <w:b/>
          <w:bCs/>
          <w:sz w:val="24"/>
          <w:szCs w:val="24"/>
        </w:rPr>
        <w:t xml:space="preserve">o âmbito da atividade econômica principal ou secundária da LICITANTE, </w:t>
      </w:r>
      <w:r>
        <w:rPr>
          <w:rFonts w:ascii="Arial" w:hAnsi="Arial" w:cs="Arial"/>
          <w:bCs/>
          <w:sz w:val="24"/>
          <w:szCs w:val="24"/>
        </w:rPr>
        <w:t xml:space="preserve">especificada no contrato social registrado na junta comercial competente, bem como no cadastro de pessoas Jurídicas da Receita Federal do Brasil – RFB, e terem sido </w:t>
      </w:r>
      <w:r w:rsidRPr="003B0872">
        <w:rPr>
          <w:rFonts w:ascii="Arial" w:hAnsi="Arial" w:cs="Arial"/>
          <w:b/>
          <w:bCs/>
          <w:sz w:val="24"/>
          <w:szCs w:val="24"/>
        </w:rPr>
        <w:t>expedidos após a conclusão dos contratos ou decorrido, pelo menos, 01 (um) ano do início de sua execução, exceto se firmado para ser executado em prazo inferior;</w:t>
      </w:r>
    </w:p>
    <w:p w14:paraId="52CA9F75" w14:textId="77777777" w:rsidR="0006705E" w:rsidRDefault="0006705E" w:rsidP="001B19F8">
      <w:pPr>
        <w:autoSpaceDE w:val="0"/>
        <w:autoSpaceDN w:val="0"/>
        <w:adjustRightInd w:val="0"/>
        <w:spacing w:line="240" w:lineRule="atLeast"/>
        <w:jc w:val="both"/>
        <w:rPr>
          <w:rFonts w:ascii="Arial" w:hAnsi="Arial" w:cs="Arial"/>
          <w:b/>
          <w:bCs/>
          <w:sz w:val="24"/>
          <w:szCs w:val="24"/>
        </w:rPr>
      </w:pPr>
    </w:p>
    <w:p w14:paraId="42542F29" w14:textId="007F17A1"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B45B61">
        <w:rPr>
          <w:rFonts w:ascii="Arial" w:hAnsi="Arial" w:cs="Arial"/>
          <w:b/>
          <w:bCs/>
          <w:sz w:val="24"/>
          <w:szCs w:val="24"/>
        </w:rPr>
        <w:t>1</w:t>
      </w:r>
      <w:r>
        <w:rPr>
          <w:rFonts w:ascii="Arial" w:hAnsi="Arial" w:cs="Arial"/>
          <w:b/>
          <w:bCs/>
          <w:sz w:val="24"/>
          <w:szCs w:val="24"/>
        </w:rPr>
        <w:t>.</w:t>
      </w:r>
      <w:r w:rsidR="00471B13">
        <w:rPr>
          <w:rFonts w:ascii="Arial" w:hAnsi="Arial" w:cs="Arial"/>
          <w:b/>
          <w:bCs/>
          <w:sz w:val="24"/>
          <w:szCs w:val="24"/>
        </w:rPr>
        <w:t>5</w:t>
      </w:r>
      <w:r>
        <w:rPr>
          <w:rFonts w:ascii="Arial" w:hAnsi="Arial" w:cs="Arial"/>
          <w:b/>
          <w:bCs/>
          <w:sz w:val="24"/>
          <w:szCs w:val="24"/>
        </w:rPr>
        <w:t xml:space="preserve">. </w:t>
      </w:r>
      <w:r w:rsidRPr="003B0872">
        <w:rPr>
          <w:rFonts w:ascii="Arial" w:hAnsi="Arial" w:cs="Arial"/>
          <w:bCs/>
          <w:sz w:val="24"/>
          <w:szCs w:val="24"/>
        </w:rPr>
        <w:t>Os atestados</w:t>
      </w:r>
      <w:r>
        <w:rPr>
          <w:rFonts w:ascii="Arial" w:hAnsi="Arial" w:cs="Arial"/>
          <w:bCs/>
          <w:sz w:val="24"/>
          <w:szCs w:val="24"/>
        </w:rPr>
        <w:t xml:space="preserve"> deverão comprovar que a licitante tenha executado serviços compatíveis em quantidade com o objeto licitado </w:t>
      </w:r>
      <w:r>
        <w:rPr>
          <w:rFonts w:ascii="Arial" w:hAnsi="Arial" w:cs="Arial"/>
          <w:b/>
          <w:bCs/>
          <w:sz w:val="24"/>
          <w:szCs w:val="24"/>
        </w:rPr>
        <w:t>por período não inferior a 3 (três) anos, até a data da abertura da sessão pública da licitação.</w:t>
      </w:r>
    </w:p>
    <w:p w14:paraId="32A201B3" w14:textId="77777777" w:rsidR="00FF7CBC" w:rsidRDefault="00FF7CBC" w:rsidP="001B19F8">
      <w:pPr>
        <w:autoSpaceDE w:val="0"/>
        <w:autoSpaceDN w:val="0"/>
        <w:adjustRightInd w:val="0"/>
        <w:spacing w:line="240" w:lineRule="atLeast"/>
        <w:jc w:val="both"/>
        <w:rPr>
          <w:rFonts w:ascii="Arial" w:hAnsi="Arial" w:cs="Arial"/>
          <w:b/>
          <w:bCs/>
          <w:sz w:val="24"/>
          <w:szCs w:val="24"/>
        </w:rPr>
      </w:pPr>
    </w:p>
    <w:p w14:paraId="0C2806A6" w14:textId="4F46CFCD" w:rsidR="00B60ECF" w:rsidRDefault="00B45B61"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11.</w:t>
      </w:r>
      <w:r w:rsidR="00471B13">
        <w:rPr>
          <w:rFonts w:ascii="Arial" w:hAnsi="Arial" w:cs="Arial"/>
          <w:b/>
          <w:bCs/>
          <w:sz w:val="24"/>
          <w:szCs w:val="24"/>
        </w:rPr>
        <w:t>6</w:t>
      </w:r>
      <w:r w:rsidR="001B19F8">
        <w:rPr>
          <w:rFonts w:ascii="Arial" w:hAnsi="Arial" w:cs="Arial"/>
          <w:b/>
          <w:bCs/>
          <w:sz w:val="24"/>
          <w:szCs w:val="24"/>
        </w:rPr>
        <w:t xml:space="preserve">. </w:t>
      </w:r>
      <w:r w:rsidR="001B19F8">
        <w:rPr>
          <w:rFonts w:ascii="Arial" w:hAnsi="Arial" w:cs="Arial"/>
          <w:bCs/>
          <w:sz w:val="24"/>
          <w:szCs w:val="24"/>
        </w:rPr>
        <w:t xml:space="preserve">Os atestados deverão comprovar que a licitante tenha executado contrato com </w:t>
      </w:r>
      <w:r w:rsidR="001B19F8">
        <w:rPr>
          <w:rFonts w:ascii="Arial" w:hAnsi="Arial" w:cs="Arial"/>
          <w:b/>
          <w:bCs/>
          <w:sz w:val="24"/>
          <w:szCs w:val="24"/>
        </w:rPr>
        <w:t>um mínimo de</w:t>
      </w:r>
      <w:r w:rsidR="00A54C5D">
        <w:rPr>
          <w:rFonts w:ascii="Arial" w:hAnsi="Arial" w:cs="Arial"/>
          <w:b/>
          <w:bCs/>
          <w:sz w:val="24"/>
          <w:szCs w:val="24"/>
        </w:rPr>
        <w:t xml:space="preserve"> 50% das quantidades previstas neste termo, sendo</w:t>
      </w:r>
      <w:r w:rsidR="00B60ECF">
        <w:rPr>
          <w:rFonts w:ascii="Arial" w:hAnsi="Arial" w:cs="Arial"/>
          <w:b/>
          <w:bCs/>
          <w:sz w:val="24"/>
          <w:szCs w:val="24"/>
        </w:rPr>
        <w:t>:</w:t>
      </w:r>
    </w:p>
    <w:p w14:paraId="7693C0E1" w14:textId="77777777" w:rsidR="007216E2" w:rsidRDefault="007216E2" w:rsidP="001B19F8">
      <w:pPr>
        <w:autoSpaceDE w:val="0"/>
        <w:autoSpaceDN w:val="0"/>
        <w:adjustRightInd w:val="0"/>
        <w:spacing w:line="240" w:lineRule="atLeast"/>
        <w:jc w:val="both"/>
        <w:rPr>
          <w:rFonts w:ascii="Arial" w:hAnsi="Arial" w:cs="Arial"/>
          <w:b/>
          <w:bCs/>
          <w:sz w:val="24"/>
          <w:szCs w:val="24"/>
        </w:rPr>
      </w:pPr>
    </w:p>
    <w:p w14:paraId="1D5B68E2" w14:textId="77777777" w:rsidR="001B19F8" w:rsidRDefault="00B60ECF" w:rsidP="007216E2">
      <w:pPr>
        <w:autoSpaceDE w:val="0"/>
        <w:autoSpaceDN w:val="0"/>
        <w:adjustRightInd w:val="0"/>
        <w:spacing w:line="240" w:lineRule="atLeast"/>
        <w:ind w:left="708"/>
        <w:jc w:val="both"/>
        <w:rPr>
          <w:rFonts w:ascii="Arial" w:hAnsi="Arial" w:cs="Arial"/>
          <w:b/>
          <w:bCs/>
          <w:sz w:val="24"/>
          <w:szCs w:val="24"/>
        </w:rPr>
      </w:pPr>
      <w:r>
        <w:rPr>
          <w:rFonts w:ascii="Arial" w:hAnsi="Arial" w:cs="Arial"/>
          <w:b/>
          <w:bCs/>
          <w:sz w:val="24"/>
          <w:szCs w:val="24"/>
        </w:rPr>
        <w:t>1</w:t>
      </w:r>
      <w:r w:rsidR="00FF7CBC">
        <w:rPr>
          <w:rFonts w:ascii="Arial" w:hAnsi="Arial" w:cs="Arial"/>
          <w:b/>
          <w:bCs/>
          <w:sz w:val="24"/>
          <w:szCs w:val="24"/>
        </w:rPr>
        <w:t>- 20.928</w:t>
      </w:r>
      <w:r>
        <w:rPr>
          <w:rFonts w:ascii="Arial" w:hAnsi="Arial" w:cs="Arial"/>
          <w:b/>
          <w:bCs/>
          <w:sz w:val="24"/>
          <w:szCs w:val="24"/>
        </w:rPr>
        <w:t>,88</w:t>
      </w:r>
      <w:r w:rsidR="006564A3">
        <w:rPr>
          <w:rFonts w:ascii="Arial" w:hAnsi="Arial" w:cs="Arial"/>
          <w:b/>
          <w:bCs/>
          <w:sz w:val="24"/>
          <w:szCs w:val="24"/>
        </w:rPr>
        <w:t xml:space="preserve"> m²/mês</w:t>
      </w:r>
      <w:r w:rsidR="001B19F8" w:rsidRPr="003B0872">
        <w:rPr>
          <w:rFonts w:ascii="Arial" w:hAnsi="Arial" w:cs="Arial"/>
          <w:b/>
          <w:bCs/>
          <w:sz w:val="24"/>
          <w:szCs w:val="24"/>
        </w:rPr>
        <w:t xml:space="preserve"> (</w:t>
      </w:r>
      <w:r>
        <w:rPr>
          <w:rFonts w:ascii="Arial" w:hAnsi="Arial" w:cs="Arial"/>
          <w:b/>
          <w:bCs/>
          <w:sz w:val="24"/>
          <w:szCs w:val="24"/>
        </w:rPr>
        <w:t>vinte mil novecentos e vinte e oito mil e oitenta e oito</w:t>
      </w:r>
      <w:r w:rsidR="001B19F8" w:rsidRPr="003B0872">
        <w:rPr>
          <w:rFonts w:ascii="Arial" w:hAnsi="Arial" w:cs="Arial"/>
          <w:b/>
          <w:bCs/>
          <w:sz w:val="24"/>
          <w:szCs w:val="24"/>
        </w:rPr>
        <w:t xml:space="preserve">) metros quadrados de </w:t>
      </w:r>
      <w:r>
        <w:rPr>
          <w:rFonts w:ascii="Arial" w:hAnsi="Arial" w:cs="Arial"/>
          <w:b/>
          <w:bCs/>
          <w:sz w:val="24"/>
          <w:szCs w:val="24"/>
        </w:rPr>
        <w:t xml:space="preserve">limpeza interna / </w:t>
      </w:r>
      <w:r w:rsidR="006564A3">
        <w:rPr>
          <w:rFonts w:ascii="Arial" w:hAnsi="Arial" w:cs="Arial"/>
          <w:b/>
          <w:bCs/>
          <w:sz w:val="24"/>
          <w:szCs w:val="24"/>
        </w:rPr>
        <w:t>mês</w:t>
      </w:r>
      <w:r>
        <w:rPr>
          <w:rFonts w:ascii="Arial" w:hAnsi="Arial" w:cs="Arial"/>
          <w:b/>
          <w:bCs/>
          <w:sz w:val="24"/>
          <w:szCs w:val="24"/>
        </w:rPr>
        <w:t>;</w:t>
      </w:r>
    </w:p>
    <w:p w14:paraId="56D3645E" w14:textId="77777777" w:rsidR="007216E2" w:rsidRDefault="007216E2" w:rsidP="001B19F8">
      <w:pPr>
        <w:autoSpaceDE w:val="0"/>
        <w:autoSpaceDN w:val="0"/>
        <w:adjustRightInd w:val="0"/>
        <w:spacing w:line="240" w:lineRule="atLeast"/>
        <w:jc w:val="both"/>
        <w:rPr>
          <w:rFonts w:ascii="Arial" w:hAnsi="Arial" w:cs="Arial"/>
          <w:b/>
          <w:bCs/>
          <w:sz w:val="24"/>
          <w:szCs w:val="24"/>
        </w:rPr>
      </w:pPr>
    </w:p>
    <w:p w14:paraId="06BE41D2" w14:textId="77777777" w:rsidR="00A54C5D" w:rsidRDefault="00B60ECF" w:rsidP="00A54C5D">
      <w:pPr>
        <w:autoSpaceDE w:val="0"/>
        <w:autoSpaceDN w:val="0"/>
        <w:adjustRightInd w:val="0"/>
        <w:spacing w:line="240" w:lineRule="atLeast"/>
        <w:ind w:left="708"/>
        <w:jc w:val="both"/>
        <w:rPr>
          <w:rFonts w:ascii="Arial" w:hAnsi="Arial" w:cs="Arial"/>
          <w:b/>
          <w:bCs/>
          <w:sz w:val="24"/>
          <w:szCs w:val="24"/>
        </w:rPr>
      </w:pPr>
      <w:r>
        <w:rPr>
          <w:rFonts w:ascii="Arial" w:hAnsi="Arial" w:cs="Arial"/>
          <w:b/>
          <w:bCs/>
          <w:sz w:val="24"/>
          <w:szCs w:val="24"/>
        </w:rPr>
        <w:t>2</w:t>
      </w:r>
      <w:r w:rsidR="00FF7CBC">
        <w:rPr>
          <w:rFonts w:ascii="Arial" w:hAnsi="Arial" w:cs="Arial"/>
          <w:b/>
          <w:bCs/>
          <w:sz w:val="24"/>
          <w:szCs w:val="24"/>
        </w:rPr>
        <w:t>- 17.696</w:t>
      </w:r>
      <w:r w:rsidR="007216E2">
        <w:rPr>
          <w:rFonts w:ascii="Arial" w:hAnsi="Arial" w:cs="Arial"/>
          <w:b/>
          <w:bCs/>
          <w:sz w:val="24"/>
          <w:szCs w:val="24"/>
        </w:rPr>
        <w:t>,04</w:t>
      </w:r>
      <w:r w:rsidR="006564A3">
        <w:rPr>
          <w:rFonts w:ascii="Arial" w:hAnsi="Arial" w:cs="Arial"/>
          <w:b/>
          <w:bCs/>
          <w:sz w:val="24"/>
          <w:szCs w:val="24"/>
        </w:rPr>
        <w:t xml:space="preserve"> m²/mês</w:t>
      </w:r>
      <w:r w:rsidR="007216E2">
        <w:rPr>
          <w:rFonts w:ascii="Arial" w:hAnsi="Arial" w:cs="Arial"/>
          <w:b/>
          <w:bCs/>
          <w:sz w:val="24"/>
          <w:szCs w:val="24"/>
        </w:rPr>
        <w:t xml:space="preserve"> (dezesseis mil seiscentos e noventa e seis reais e zero quatro) metros quadrados de limpeza externa / </w:t>
      </w:r>
      <w:r w:rsidR="006564A3">
        <w:rPr>
          <w:rFonts w:ascii="Arial" w:hAnsi="Arial" w:cs="Arial"/>
          <w:b/>
          <w:bCs/>
          <w:sz w:val="24"/>
          <w:szCs w:val="24"/>
        </w:rPr>
        <w:t>mês</w:t>
      </w:r>
      <w:r w:rsidR="007216E2">
        <w:rPr>
          <w:rFonts w:ascii="Arial" w:hAnsi="Arial" w:cs="Arial"/>
          <w:b/>
          <w:bCs/>
          <w:sz w:val="24"/>
          <w:szCs w:val="24"/>
        </w:rPr>
        <w:t>;</w:t>
      </w:r>
    </w:p>
    <w:p w14:paraId="4BEFB655" w14:textId="77777777" w:rsidR="003D1112" w:rsidRDefault="003D1112" w:rsidP="00A54C5D">
      <w:pPr>
        <w:autoSpaceDE w:val="0"/>
        <w:autoSpaceDN w:val="0"/>
        <w:adjustRightInd w:val="0"/>
        <w:spacing w:line="240" w:lineRule="atLeast"/>
        <w:ind w:left="708"/>
        <w:jc w:val="both"/>
        <w:rPr>
          <w:rFonts w:ascii="Arial" w:hAnsi="Arial" w:cs="Arial"/>
          <w:b/>
          <w:bCs/>
          <w:sz w:val="24"/>
          <w:szCs w:val="24"/>
        </w:rPr>
      </w:pPr>
    </w:p>
    <w:p w14:paraId="4632B8B0" w14:textId="77777777" w:rsidR="003D1112" w:rsidRPr="003D1112" w:rsidRDefault="003D1112" w:rsidP="003D1112">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ab/>
      </w:r>
      <w:r w:rsidRPr="00DA2026">
        <w:rPr>
          <w:rFonts w:ascii="Arial" w:hAnsi="Arial" w:cs="Arial"/>
          <w:b/>
          <w:bCs/>
          <w:color w:val="000000" w:themeColor="text1"/>
          <w:sz w:val="24"/>
          <w:szCs w:val="24"/>
        </w:rPr>
        <w:t xml:space="preserve">3- </w:t>
      </w:r>
      <w:r w:rsidR="0042637C" w:rsidRPr="00DA2026">
        <w:rPr>
          <w:rFonts w:ascii="Arial" w:hAnsi="Arial" w:cs="Arial"/>
          <w:b/>
          <w:bCs/>
          <w:color w:val="000000" w:themeColor="text1"/>
          <w:sz w:val="24"/>
          <w:szCs w:val="24"/>
        </w:rPr>
        <w:t>7.500,00</w:t>
      </w:r>
      <w:r w:rsidR="006564A3" w:rsidRPr="00DA2026">
        <w:rPr>
          <w:rFonts w:ascii="Arial" w:hAnsi="Arial" w:cs="Arial"/>
          <w:b/>
          <w:bCs/>
          <w:color w:val="000000" w:themeColor="text1"/>
          <w:sz w:val="24"/>
          <w:szCs w:val="24"/>
        </w:rPr>
        <w:t xml:space="preserve"> m²/mês</w:t>
      </w:r>
      <w:r w:rsidR="0042637C" w:rsidRPr="00DA2026">
        <w:rPr>
          <w:rFonts w:ascii="Arial" w:hAnsi="Arial" w:cs="Arial"/>
          <w:b/>
          <w:bCs/>
          <w:color w:val="000000" w:themeColor="text1"/>
          <w:sz w:val="24"/>
          <w:szCs w:val="24"/>
        </w:rPr>
        <w:t xml:space="preserve"> </w:t>
      </w:r>
      <w:r w:rsidR="0042637C">
        <w:rPr>
          <w:rFonts w:ascii="Arial" w:hAnsi="Arial" w:cs="Arial"/>
          <w:b/>
          <w:bCs/>
          <w:sz w:val="24"/>
          <w:szCs w:val="24"/>
        </w:rPr>
        <w:t>(sete mil e quinhentos) metros quadrados de roçada</w:t>
      </w:r>
      <w:r w:rsidR="006564A3">
        <w:rPr>
          <w:rFonts w:ascii="Arial" w:hAnsi="Arial" w:cs="Arial"/>
          <w:b/>
          <w:bCs/>
          <w:sz w:val="24"/>
          <w:szCs w:val="24"/>
        </w:rPr>
        <w:t xml:space="preserve"> / mês</w:t>
      </w:r>
      <w:r w:rsidR="0042637C">
        <w:rPr>
          <w:rFonts w:ascii="Arial" w:hAnsi="Arial" w:cs="Arial"/>
          <w:b/>
          <w:bCs/>
          <w:sz w:val="24"/>
          <w:szCs w:val="24"/>
        </w:rPr>
        <w:t>;</w:t>
      </w:r>
    </w:p>
    <w:p w14:paraId="22E421AA" w14:textId="77777777" w:rsidR="00A54C5D" w:rsidRDefault="00A54C5D" w:rsidP="00A54C5D">
      <w:pPr>
        <w:autoSpaceDE w:val="0"/>
        <w:autoSpaceDN w:val="0"/>
        <w:adjustRightInd w:val="0"/>
        <w:spacing w:line="240" w:lineRule="atLeast"/>
        <w:ind w:left="708"/>
        <w:jc w:val="both"/>
        <w:rPr>
          <w:rFonts w:ascii="Arial" w:hAnsi="Arial" w:cs="Arial"/>
          <w:b/>
          <w:bCs/>
          <w:sz w:val="24"/>
          <w:szCs w:val="24"/>
        </w:rPr>
      </w:pPr>
    </w:p>
    <w:p w14:paraId="24EC358D" w14:textId="67ACB3B7" w:rsidR="001B19F8" w:rsidRPr="00D51F06" w:rsidRDefault="00B45B61" w:rsidP="001B19F8">
      <w:pPr>
        <w:autoSpaceDE w:val="0"/>
        <w:autoSpaceDN w:val="0"/>
        <w:adjustRightInd w:val="0"/>
        <w:spacing w:line="240" w:lineRule="atLeast"/>
        <w:jc w:val="both"/>
        <w:rPr>
          <w:rFonts w:ascii="Arial" w:hAnsi="Arial" w:cs="Arial"/>
          <w:bCs/>
          <w:color w:val="000000" w:themeColor="text1"/>
          <w:sz w:val="24"/>
          <w:szCs w:val="24"/>
        </w:rPr>
      </w:pPr>
      <w:r>
        <w:rPr>
          <w:rFonts w:ascii="Arial" w:hAnsi="Arial" w:cs="Arial"/>
          <w:b/>
          <w:bCs/>
          <w:sz w:val="24"/>
          <w:szCs w:val="24"/>
        </w:rPr>
        <w:t>11.</w:t>
      </w:r>
      <w:r w:rsidR="00471B13">
        <w:rPr>
          <w:rFonts w:ascii="Arial" w:hAnsi="Arial" w:cs="Arial"/>
          <w:b/>
          <w:bCs/>
          <w:sz w:val="24"/>
          <w:szCs w:val="24"/>
        </w:rPr>
        <w:t>7</w:t>
      </w:r>
      <w:r w:rsidR="001B19F8" w:rsidRPr="001511F7">
        <w:rPr>
          <w:rFonts w:ascii="Arial" w:hAnsi="Arial" w:cs="Arial"/>
          <w:b/>
          <w:bCs/>
          <w:sz w:val="24"/>
          <w:szCs w:val="24"/>
        </w:rPr>
        <w:t>.</w:t>
      </w:r>
      <w:r w:rsidR="001B19F8">
        <w:rPr>
          <w:rFonts w:ascii="Arial" w:hAnsi="Arial" w:cs="Arial"/>
          <w:bCs/>
          <w:sz w:val="24"/>
          <w:szCs w:val="24"/>
        </w:rPr>
        <w:t xml:space="preserve"> Para a comprovação do quantitativo mínimo </w:t>
      </w:r>
      <w:r w:rsidR="007216E2">
        <w:rPr>
          <w:rFonts w:ascii="Arial" w:hAnsi="Arial" w:cs="Arial"/>
          <w:bCs/>
          <w:sz w:val="24"/>
          <w:szCs w:val="24"/>
        </w:rPr>
        <w:t>dos itens acima</w:t>
      </w:r>
      <w:r w:rsidR="001B19F8">
        <w:rPr>
          <w:rFonts w:ascii="Arial" w:hAnsi="Arial" w:cs="Arial"/>
          <w:bCs/>
          <w:sz w:val="24"/>
          <w:szCs w:val="24"/>
        </w:rPr>
        <w:t xml:space="preserve">, não será aceito o somatório </w:t>
      </w:r>
      <w:r w:rsidR="001B19F8" w:rsidRPr="00D51F06">
        <w:rPr>
          <w:rFonts w:ascii="Arial" w:hAnsi="Arial" w:cs="Arial"/>
          <w:bCs/>
          <w:color w:val="000000" w:themeColor="text1"/>
          <w:sz w:val="24"/>
          <w:szCs w:val="24"/>
        </w:rPr>
        <w:t xml:space="preserve">de atestados, tendo em vista que, para o objeto ora tratado não há como supor que a execução sucessiva de objetos de pequena dimensão capacita a empresa automaticamente para a execução de objetos maiores, salvo se os atestados apresentados </w:t>
      </w:r>
      <w:r w:rsidR="00146F7A" w:rsidRPr="00D51F06">
        <w:rPr>
          <w:rFonts w:ascii="Arial" w:hAnsi="Arial" w:cs="Arial"/>
          <w:bCs/>
          <w:color w:val="000000" w:themeColor="text1"/>
          <w:sz w:val="24"/>
          <w:szCs w:val="24"/>
        </w:rPr>
        <w:t>se referirem</w:t>
      </w:r>
      <w:r w:rsidR="001B19F8" w:rsidRPr="00D51F06">
        <w:rPr>
          <w:rFonts w:ascii="Arial" w:hAnsi="Arial" w:cs="Arial"/>
          <w:bCs/>
          <w:color w:val="000000" w:themeColor="text1"/>
          <w:sz w:val="24"/>
          <w:szCs w:val="24"/>
        </w:rPr>
        <w:t xml:space="preserve"> a serviços executados de forma concomitante, conforme entendimento firmado no Acórdão TCU n° 2.387/2014 – Plenário;</w:t>
      </w:r>
    </w:p>
    <w:p w14:paraId="14CF1DF2" w14:textId="77777777" w:rsidR="007216E2" w:rsidRPr="00D51F06" w:rsidRDefault="007216E2" w:rsidP="001B19F8">
      <w:pPr>
        <w:autoSpaceDE w:val="0"/>
        <w:autoSpaceDN w:val="0"/>
        <w:adjustRightInd w:val="0"/>
        <w:spacing w:line="240" w:lineRule="atLeast"/>
        <w:jc w:val="both"/>
        <w:rPr>
          <w:rFonts w:ascii="Arial" w:hAnsi="Arial" w:cs="Arial"/>
          <w:bCs/>
          <w:color w:val="000000" w:themeColor="text1"/>
          <w:sz w:val="24"/>
          <w:szCs w:val="24"/>
        </w:rPr>
      </w:pPr>
    </w:p>
    <w:p w14:paraId="68BC7779" w14:textId="68E93CEC" w:rsidR="001B19F8" w:rsidRPr="00D51F06" w:rsidRDefault="00B45B61" w:rsidP="001B19F8">
      <w:pPr>
        <w:autoSpaceDE w:val="0"/>
        <w:autoSpaceDN w:val="0"/>
        <w:adjustRightInd w:val="0"/>
        <w:spacing w:line="240" w:lineRule="atLeast"/>
        <w:jc w:val="both"/>
        <w:rPr>
          <w:rFonts w:ascii="Arial" w:hAnsi="Arial" w:cs="Arial"/>
          <w:color w:val="000000" w:themeColor="text1"/>
          <w:sz w:val="24"/>
          <w:szCs w:val="24"/>
        </w:rPr>
      </w:pPr>
      <w:r w:rsidRPr="00D51F06">
        <w:rPr>
          <w:rFonts w:ascii="Arial" w:hAnsi="Arial" w:cs="Arial"/>
          <w:b/>
          <w:bCs/>
          <w:color w:val="000000" w:themeColor="text1"/>
          <w:sz w:val="24"/>
          <w:szCs w:val="24"/>
        </w:rPr>
        <w:t>11.</w:t>
      </w:r>
      <w:r w:rsidR="00471B13">
        <w:rPr>
          <w:rFonts w:ascii="Arial" w:hAnsi="Arial" w:cs="Arial"/>
          <w:b/>
          <w:bCs/>
          <w:color w:val="000000" w:themeColor="text1"/>
          <w:sz w:val="24"/>
          <w:szCs w:val="24"/>
        </w:rPr>
        <w:t>8</w:t>
      </w:r>
      <w:r w:rsidR="001B19F8" w:rsidRPr="00D51F06">
        <w:rPr>
          <w:rFonts w:ascii="Arial" w:hAnsi="Arial" w:cs="Arial"/>
          <w:b/>
          <w:bCs/>
          <w:color w:val="000000" w:themeColor="text1"/>
          <w:sz w:val="24"/>
          <w:szCs w:val="24"/>
        </w:rPr>
        <w:t>.</w:t>
      </w:r>
      <w:r w:rsidR="001B19F8" w:rsidRPr="00D51F06">
        <w:rPr>
          <w:rFonts w:ascii="Arial" w:hAnsi="Arial" w:cs="Arial"/>
          <w:color w:val="000000" w:themeColor="text1"/>
          <w:sz w:val="24"/>
          <w:szCs w:val="24"/>
        </w:rPr>
        <w:t xml:space="preserve"> A Comprovação da execução de serviços concomitantes deverá contemplar um período de, no mínimo, 01 (um) ano ininterrupto.</w:t>
      </w:r>
      <w:r w:rsidR="00665702" w:rsidRPr="00D51F06">
        <w:rPr>
          <w:rFonts w:ascii="Arial" w:hAnsi="Arial" w:cs="Arial"/>
          <w:color w:val="000000" w:themeColor="text1"/>
          <w:sz w:val="24"/>
          <w:szCs w:val="24"/>
        </w:rPr>
        <w:t xml:space="preserve"> </w:t>
      </w:r>
    </w:p>
    <w:p w14:paraId="21403D64" w14:textId="77777777" w:rsidR="006564A3" w:rsidRDefault="006564A3" w:rsidP="001B19F8">
      <w:pPr>
        <w:autoSpaceDE w:val="0"/>
        <w:autoSpaceDN w:val="0"/>
        <w:adjustRightInd w:val="0"/>
        <w:spacing w:line="240" w:lineRule="atLeast"/>
        <w:jc w:val="both"/>
        <w:rPr>
          <w:rFonts w:ascii="Arial" w:hAnsi="Arial" w:cs="Arial"/>
          <w:b/>
          <w:bCs/>
          <w:sz w:val="24"/>
          <w:szCs w:val="24"/>
        </w:rPr>
      </w:pPr>
    </w:p>
    <w:p w14:paraId="387FF667" w14:textId="7AC0D31A" w:rsidR="001B19F8" w:rsidRDefault="00B45B61"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11.</w:t>
      </w:r>
      <w:r w:rsidR="00471B13">
        <w:rPr>
          <w:rFonts w:ascii="Arial" w:hAnsi="Arial" w:cs="Arial"/>
          <w:b/>
          <w:bCs/>
          <w:sz w:val="24"/>
          <w:szCs w:val="24"/>
        </w:rPr>
        <w:t>9</w:t>
      </w:r>
      <w:r w:rsidR="001B19F8">
        <w:rPr>
          <w:rFonts w:ascii="Arial" w:hAnsi="Arial" w:cs="Arial"/>
          <w:b/>
          <w:bCs/>
          <w:sz w:val="24"/>
          <w:szCs w:val="24"/>
        </w:rPr>
        <w:t xml:space="preserve">. </w:t>
      </w:r>
      <w:r w:rsidR="001B19F8">
        <w:rPr>
          <w:rFonts w:ascii="Arial" w:hAnsi="Arial" w:cs="Arial"/>
          <w:bCs/>
          <w:sz w:val="24"/>
          <w:szCs w:val="24"/>
        </w:rPr>
        <w:t>Para a comprovação da experiência mínima de 03 (três) anos será aceito o somatório de atestados, sendo que os mesmos deverão contemplar execuções em períodos distintos (períodos concomitantes serão computados uma única vez) e terem sido expedidos após a conclusão dos contratos ou decorrido pelo menos, um ano do início de sua execução, exceto se firmado para ser executado em prazo inferior;</w:t>
      </w:r>
    </w:p>
    <w:p w14:paraId="429727B7" w14:textId="77777777" w:rsidR="00146F7A" w:rsidRDefault="00146F7A" w:rsidP="001B19F8">
      <w:pPr>
        <w:autoSpaceDE w:val="0"/>
        <w:autoSpaceDN w:val="0"/>
        <w:adjustRightInd w:val="0"/>
        <w:spacing w:line="240" w:lineRule="atLeast"/>
        <w:jc w:val="both"/>
        <w:rPr>
          <w:rFonts w:ascii="Arial" w:hAnsi="Arial" w:cs="Arial"/>
          <w:bCs/>
          <w:sz w:val="24"/>
          <w:szCs w:val="24"/>
        </w:rPr>
      </w:pPr>
    </w:p>
    <w:p w14:paraId="3BDB7FA2" w14:textId="2F6B9E11" w:rsidR="001B19F8" w:rsidRDefault="00B45B61"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11.10</w:t>
      </w:r>
      <w:r w:rsidR="001B19F8">
        <w:rPr>
          <w:rFonts w:ascii="Arial" w:hAnsi="Arial" w:cs="Arial"/>
          <w:b/>
          <w:bCs/>
          <w:sz w:val="24"/>
          <w:szCs w:val="24"/>
        </w:rPr>
        <w:t xml:space="preserve">. </w:t>
      </w:r>
      <w:r w:rsidR="001B19F8">
        <w:rPr>
          <w:rFonts w:ascii="Arial" w:hAnsi="Arial" w:cs="Arial"/>
          <w:bCs/>
          <w:sz w:val="24"/>
          <w:szCs w:val="24"/>
        </w:rPr>
        <w:t xml:space="preserve">A LICITANTE, </w:t>
      </w:r>
      <w:r w:rsidR="001B19F8" w:rsidRPr="00D51F06">
        <w:rPr>
          <w:rFonts w:ascii="Arial" w:hAnsi="Arial" w:cs="Arial"/>
          <w:b/>
          <w:sz w:val="24"/>
          <w:szCs w:val="24"/>
        </w:rPr>
        <w:t>deverá disponibilizar todas as informações essenciais à comprovação da legitimidade do atestados (declarações) solicitados</w:t>
      </w:r>
      <w:r w:rsidR="001B19F8">
        <w:rPr>
          <w:rFonts w:ascii="Arial" w:hAnsi="Arial" w:cs="Arial"/>
          <w:bCs/>
          <w:sz w:val="24"/>
          <w:szCs w:val="24"/>
        </w:rPr>
        <w:t>, à ratificação das informações neles insertas ou do efetivo atendimento aos requisitos técnicos exigidos no Edital, apresentando, dentre outros documentos, cópia do contrato que deu suporte à contratação, e os respectivos termos aditivos, Notas Fiscais/Faturas</w:t>
      </w:r>
      <w:r w:rsidR="00375952">
        <w:rPr>
          <w:rFonts w:ascii="Arial" w:hAnsi="Arial" w:cs="Arial"/>
          <w:bCs/>
          <w:sz w:val="24"/>
          <w:szCs w:val="24"/>
        </w:rPr>
        <w:t xml:space="preserve"> ou</w:t>
      </w:r>
      <w:r w:rsidR="001B19F8">
        <w:rPr>
          <w:rFonts w:ascii="Arial" w:hAnsi="Arial" w:cs="Arial"/>
          <w:bCs/>
          <w:sz w:val="24"/>
          <w:szCs w:val="24"/>
        </w:rPr>
        <w:t xml:space="preserve"> Notas de Empenho, endereço atual da contratante e local em que foram prestados os serviços, sendo que outras informações complementares poderão ser requeridas mediante diligência.</w:t>
      </w:r>
    </w:p>
    <w:p w14:paraId="6EBC2FC2" w14:textId="77777777" w:rsidR="00FF7CBC" w:rsidRDefault="00FF7CBC" w:rsidP="001B19F8">
      <w:pPr>
        <w:autoSpaceDE w:val="0"/>
        <w:autoSpaceDN w:val="0"/>
        <w:adjustRightInd w:val="0"/>
        <w:spacing w:line="240" w:lineRule="atLeast"/>
        <w:jc w:val="both"/>
        <w:rPr>
          <w:rFonts w:ascii="Arial" w:hAnsi="Arial" w:cs="Arial"/>
          <w:bCs/>
          <w:sz w:val="24"/>
          <w:szCs w:val="24"/>
        </w:rPr>
      </w:pPr>
    </w:p>
    <w:p w14:paraId="44811160" w14:textId="1C0652F8" w:rsidR="001B19F8" w:rsidRPr="00343151" w:rsidRDefault="00B45B61"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11.1</w:t>
      </w:r>
      <w:r w:rsidR="00471B13">
        <w:rPr>
          <w:rFonts w:ascii="Arial" w:hAnsi="Arial" w:cs="Arial"/>
          <w:b/>
          <w:bCs/>
          <w:sz w:val="24"/>
          <w:szCs w:val="24"/>
        </w:rPr>
        <w:t>1</w:t>
      </w:r>
      <w:r w:rsidR="001B19F8" w:rsidRPr="00343151">
        <w:rPr>
          <w:rFonts w:ascii="Arial" w:hAnsi="Arial" w:cs="Arial"/>
          <w:bCs/>
          <w:sz w:val="24"/>
          <w:szCs w:val="24"/>
        </w:rPr>
        <w:t xml:space="preserve">. </w:t>
      </w:r>
      <w:r w:rsidR="001B19F8" w:rsidRPr="00343151">
        <w:rPr>
          <w:rFonts w:ascii="Arial" w:hAnsi="Arial" w:cs="Arial"/>
          <w:b/>
          <w:bCs/>
          <w:sz w:val="24"/>
          <w:szCs w:val="24"/>
        </w:rPr>
        <w:t>Declaração da LICITANTE</w:t>
      </w:r>
      <w:r w:rsidR="001B19F8" w:rsidRPr="00343151">
        <w:rPr>
          <w:rFonts w:ascii="Arial" w:hAnsi="Arial" w:cs="Arial"/>
          <w:bCs/>
          <w:sz w:val="24"/>
          <w:szCs w:val="24"/>
        </w:rPr>
        <w:t>, sob assinatura do Representante Legal da Empresa, de que, sendo vencedora da Licitação comprovará junto à contratante os níveis de escolaridade exigidos para os profissionais</w:t>
      </w:r>
      <w:r w:rsidR="004500BA" w:rsidRPr="00343151">
        <w:rPr>
          <w:rFonts w:ascii="Arial" w:hAnsi="Arial" w:cs="Arial"/>
          <w:bCs/>
          <w:sz w:val="24"/>
          <w:szCs w:val="24"/>
        </w:rPr>
        <w:t>.</w:t>
      </w:r>
    </w:p>
    <w:p w14:paraId="268458EF" w14:textId="77777777" w:rsidR="00146F7A" w:rsidRPr="00343151" w:rsidRDefault="00146F7A" w:rsidP="001B19F8">
      <w:pPr>
        <w:autoSpaceDE w:val="0"/>
        <w:autoSpaceDN w:val="0"/>
        <w:adjustRightInd w:val="0"/>
        <w:spacing w:line="240" w:lineRule="atLeast"/>
        <w:jc w:val="both"/>
        <w:rPr>
          <w:rFonts w:ascii="Arial" w:hAnsi="Arial" w:cs="Arial"/>
          <w:bCs/>
          <w:sz w:val="24"/>
          <w:szCs w:val="24"/>
        </w:rPr>
      </w:pPr>
    </w:p>
    <w:p w14:paraId="3E54801F" w14:textId="3E012D07" w:rsidR="001B19F8" w:rsidRPr="00343151" w:rsidRDefault="00B45B61"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11.1</w:t>
      </w:r>
      <w:r w:rsidR="00471B13">
        <w:rPr>
          <w:rFonts w:ascii="Arial" w:hAnsi="Arial" w:cs="Arial"/>
          <w:b/>
          <w:bCs/>
          <w:sz w:val="24"/>
          <w:szCs w:val="24"/>
        </w:rPr>
        <w:t>2</w:t>
      </w:r>
      <w:r w:rsidR="001B19F8" w:rsidRPr="00343151">
        <w:rPr>
          <w:rFonts w:ascii="Arial" w:hAnsi="Arial" w:cs="Arial"/>
          <w:b/>
          <w:bCs/>
          <w:sz w:val="24"/>
          <w:szCs w:val="24"/>
        </w:rPr>
        <w:t xml:space="preserve">. Declaração da LICITANTE, </w:t>
      </w:r>
      <w:r w:rsidR="001B19F8" w:rsidRPr="00343151">
        <w:rPr>
          <w:rFonts w:ascii="Arial" w:hAnsi="Arial" w:cs="Arial"/>
          <w:bCs/>
          <w:sz w:val="24"/>
          <w:szCs w:val="24"/>
        </w:rPr>
        <w:t xml:space="preserve">assinada pelo representante legal da empresa, de que, caso seja declarada vencedora da Licitação, instalará, em Santo </w:t>
      </w:r>
      <w:r w:rsidR="00FF7CBC" w:rsidRPr="00343151">
        <w:rPr>
          <w:rFonts w:ascii="Arial" w:hAnsi="Arial" w:cs="Arial"/>
          <w:bCs/>
          <w:sz w:val="24"/>
          <w:szCs w:val="24"/>
        </w:rPr>
        <w:t>Antônio</w:t>
      </w:r>
      <w:r w:rsidR="001B19F8" w:rsidRPr="00343151">
        <w:rPr>
          <w:rFonts w:ascii="Arial" w:hAnsi="Arial" w:cs="Arial"/>
          <w:bCs/>
          <w:sz w:val="24"/>
          <w:szCs w:val="24"/>
        </w:rPr>
        <w:t xml:space="preserve"> de Pádua/RJ, sede, filial ou representação, dotada de infraestrutura administrativa e técnica, adequadas, com recursos humanos qualificados, necessários e suficientes para a prestação dos serviços contratados, a ser comprovada no prazo máximo de </w:t>
      </w:r>
      <w:r w:rsidR="00D51F06" w:rsidRPr="00D51F06">
        <w:rPr>
          <w:rFonts w:ascii="Arial" w:hAnsi="Arial" w:cs="Arial"/>
          <w:b/>
          <w:color w:val="000000" w:themeColor="text1"/>
          <w:sz w:val="24"/>
          <w:szCs w:val="24"/>
        </w:rPr>
        <w:t>60</w:t>
      </w:r>
      <w:r w:rsidR="001B19F8" w:rsidRPr="00343151">
        <w:rPr>
          <w:rFonts w:ascii="Arial" w:hAnsi="Arial" w:cs="Arial"/>
          <w:bCs/>
          <w:sz w:val="24"/>
          <w:szCs w:val="24"/>
        </w:rPr>
        <w:t xml:space="preserve"> (trinta) dias contados a partir da assinatura do contrato.</w:t>
      </w:r>
    </w:p>
    <w:p w14:paraId="4AC4010C" w14:textId="77777777" w:rsidR="00146F7A" w:rsidRPr="00343151" w:rsidRDefault="00146F7A" w:rsidP="001B19F8">
      <w:pPr>
        <w:autoSpaceDE w:val="0"/>
        <w:autoSpaceDN w:val="0"/>
        <w:adjustRightInd w:val="0"/>
        <w:spacing w:line="240" w:lineRule="atLeast"/>
        <w:jc w:val="both"/>
        <w:rPr>
          <w:rFonts w:ascii="Arial" w:hAnsi="Arial" w:cs="Arial"/>
          <w:bCs/>
          <w:sz w:val="24"/>
          <w:szCs w:val="24"/>
        </w:rPr>
      </w:pPr>
    </w:p>
    <w:p w14:paraId="76B3D2A8" w14:textId="2031FB9C" w:rsidR="00874E63" w:rsidRDefault="00B45B61"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11.1</w:t>
      </w:r>
      <w:r w:rsidR="00471B13">
        <w:rPr>
          <w:rFonts w:ascii="Arial" w:hAnsi="Arial" w:cs="Arial"/>
          <w:b/>
          <w:bCs/>
          <w:sz w:val="24"/>
          <w:szCs w:val="24"/>
        </w:rPr>
        <w:t>3</w:t>
      </w:r>
      <w:r w:rsidR="001B19F8" w:rsidRPr="00343151">
        <w:rPr>
          <w:rFonts w:ascii="Arial" w:hAnsi="Arial" w:cs="Arial"/>
          <w:b/>
          <w:bCs/>
          <w:sz w:val="24"/>
          <w:szCs w:val="24"/>
        </w:rPr>
        <w:t>.  Declaração da LICITANTE</w:t>
      </w:r>
      <w:r w:rsidR="001B19F8" w:rsidRPr="00343151">
        <w:rPr>
          <w:rFonts w:ascii="Arial" w:hAnsi="Arial" w:cs="Arial"/>
          <w:bCs/>
          <w:sz w:val="24"/>
          <w:szCs w:val="24"/>
        </w:rPr>
        <w:t>, assinada pelo Representante Legal da Empresa, de que, sendo vencedora da licitação, se responsabiliza por quaisquer danos causados por seus empregados ao Município de Santo Antônio de Pádua, servidores e alunos da CONTRATANTE, dentro da área e dependências onde serão prestados os serviços, bem como pelo desaparecimento de bens do Município e de terceiros, seja por omissão ou negligência de seus empregados.</w:t>
      </w:r>
    </w:p>
    <w:p w14:paraId="2E7CFFB5" w14:textId="77777777" w:rsidR="00B45B61" w:rsidRDefault="00B45B61" w:rsidP="001B19F8">
      <w:pPr>
        <w:autoSpaceDE w:val="0"/>
        <w:autoSpaceDN w:val="0"/>
        <w:adjustRightInd w:val="0"/>
        <w:spacing w:line="240" w:lineRule="atLeast"/>
        <w:jc w:val="both"/>
        <w:rPr>
          <w:rFonts w:ascii="Arial" w:hAnsi="Arial" w:cs="Arial"/>
          <w:bCs/>
          <w:sz w:val="24"/>
          <w:szCs w:val="24"/>
        </w:rPr>
      </w:pPr>
    </w:p>
    <w:p w14:paraId="7195FE6C" w14:textId="493F0619" w:rsidR="00B45B61" w:rsidRPr="00471B13" w:rsidRDefault="00B45B61" w:rsidP="001B19F8">
      <w:pPr>
        <w:autoSpaceDE w:val="0"/>
        <w:autoSpaceDN w:val="0"/>
        <w:adjustRightInd w:val="0"/>
        <w:spacing w:line="240" w:lineRule="atLeast"/>
        <w:jc w:val="both"/>
        <w:rPr>
          <w:rFonts w:ascii="Arial" w:hAnsi="Arial" w:cs="Arial"/>
          <w:bCs/>
          <w:color w:val="000000" w:themeColor="text1"/>
          <w:sz w:val="24"/>
          <w:szCs w:val="24"/>
        </w:rPr>
      </w:pPr>
      <w:r w:rsidRPr="00471B13">
        <w:rPr>
          <w:rFonts w:ascii="Arial" w:hAnsi="Arial" w:cs="Arial"/>
          <w:b/>
          <w:color w:val="000000" w:themeColor="text1"/>
          <w:sz w:val="24"/>
          <w:szCs w:val="24"/>
        </w:rPr>
        <w:lastRenderedPageBreak/>
        <w:t>11.1</w:t>
      </w:r>
      <w:r w:rsidR="00471B13" w:rsidRPr="00471B13">
        <w:rPr>
          <w:rFonts w:ascii="Arial" w:hAnsi="Arial" w:cs="Arial"/>
          <w:b/>
          <w:color w:val="000000" w:themeColor="text1"/>
          <w:sz w:val="24"/>
          <w:szCs w:val="24"/>
        </w:rPr>
        <w:t>4</w:t>
      </w:r>
      <w:r w:rsidRPr="00471B13">
        <w:rPr>
          <w:rFonts w:ascii="Arial" w:hAnsi="Arial" w:cs="Arial"/>
          <w:b/>
          <w:color w:val="000000" w:themeColor="text1"/>
          <w:sz w:val="24"/>
          <w:szCs w:val="24"/>
        </w:rPr>
        <w:t>.</w:t>
      </w:r>
      <w:r w:rsidR="00874E63" w:rsidRPr="00471B13">
        <w:rPr>
          <w:rFonts w:ascii="Arial" w:hAnsi="Arial" w:cs="Arial"/>
          <w:b/>
          <w:bCs/>
          <w:color w:val="000000" w:themeColor="text1"/>
          <w:sz w:val="24"/>
          <w:szCs w:val="24"/>
        </w:rPr>
        <w:t xml:space="preserve"> Declaração da LICITANTE</w:t>
      </w:r>
      <w:r w:rsidR="00874E63" w:rsidRPr="00471B13">
        <w:rPr>
          <w:rFonts w:ascii="Arial" w:hAnsi="Arial" w:cs="Arial"/>
          <w:bCs/>
          <w:color w:val="000000" w:themeColor="text1"/>
          <w:sz w:val="24"/>
          <w:szCs w:val="24"/>
        </w:rPr>
        <w:t xml:space="preserve">, assinada pelo Representante Legal da Empresa, de que, sendo vencedora da licitação, se responsabiliza pelo cumprimento das </w:t>
      </w:r>
      <w:r w:rsidR="00471B13" w:rsidRPr="00471B13">
        <w:rPr>
          <w:rFonts w:ascii="Arial" w:hAnsi="Arial" w:cs="Arial"/>
          <w:bCs/>
          <w:color w:val="000000" w:themeColor="text1"/>
          <w:sz w:val="24"/>
          <w:szCs w:val="24"/>
        </w:rPr>
        <w:t xml:space="preserve">legislações e </w:t>
      </w:r>
      <w:r w:rsidR="00874E63" w:rsidRPr="00471B13">
        <w:rPr>
          <w:rFonts w:ascii="Arial" w:hAnsi="Arial" w:cs="Arial"/>
          <w:bCs/>
          <w:color w:val="000000" w:themeColor="text1"/>
          <w:sz w:val="24"/>
          <w:szCs w:val="24"/>
        </w:rPr>
        <w:t>norma</w:t>
      </w:r>
      <w:r w:rsidR="00471B13" w:rsidRPr="00471B13">
        <w:rPr>
          <w:rFonts w:ascii="Arial" w:hAnsi="Arial" w:cs="Arial"/>
          <w:bCs/>
          <w:color w:val="000000" w:themeColor="text1"/>
          <w:sz w:val="24"/>
          <w:szCs w:val="24"/>
        </w:rPr>
        <w:t>s</w:t>
      </w:r>
      <w:r w:rsidR="00874E63" w:rsidRPr="00471B13">
        <w:rPr>
          <w:rFonts w:ascii="Arial" w:hAnsi="Arial" w:cs="Arial"/>
          <w:bCs/>
          <w:color w:val="000000" w:themeColor="text1"/>
          <w:sz w:val="24"/>
          <w:szCs w:val="24"/>
        </w:rPr>
        <w:t xml:space="preserve"> relativas </w:t>
      </w:r>
      <w:r w:rsidR="00471B13" w:rsidRPr="00471B13">
        <w:rPr>
          <w:rFonts w:ascii="Arial" w:hAnsi="Arial" w:cs="Arial"/>
          <w:bCs/>
          <w:color w:val="000000" w:themeColor="text1"/>
          <w:sz w:val="24"/>
          <w:szCs w:val="24"/>
        </w:rPr>
        <w:t>à</w:t>
      </w:r>
      <w:r w:rsidR="00874E63" w:rsidRPr="00471B13">
        <w:rPr>
          <w:rFonts w:ascii="Arial" w:hAnsi="Arial" w:cs="Arial"/>
          <w:bCs/>
          <w:color w:val="000000" w:themeColor="text1"/>
          <w:sz w:val="24"/>
          <w:szCs w:val="24"/>
        </w:rPr>
        <w:t xml:space="preserve"> engenharia de segurança e medicina do trabalho</w:t>
      </w:r>
      <w:r w:rsidR="009E5764" w:rsidRPr="00471B13">
        <w:rPr>
          <w:rFonts w:ascii="Arial" w:hAnsi="Arial" w:cs="Arial"/>
          <w:bCs/>
          <w:color w:val="000000" w:themeColor="text1"/>
          <w:sz w:val="24"/>
          <w:szCs w:val="24"/>
        </w:rPr>
        <w:t>.</w:t>
      </w:r>
    </w:p>
    <w:p w14:paraId="0546C06E" w14:textId="6E1C9C65" w:rsidR="00643C6E" w:rsidRDefault="00643C6E" w:rsidP="00A70A24">
      <w:pPr>
        <w:autoSpaceDE w:val="0"/>
        <w:autoSpaceDN w:val="0"/>
        <w:adjustRightInd w:val="0"/>
        <w:spacing w:line="240" w:lineRule="atLeast"/>
        <w:jc w:val="both"/>
        <w:rPr>
          <w:rFonts w:ascii="Arial" w:hAnsi="Arial" w:cs="Arial"/>
          <w:bCs/>
          <w:sz w:val="24"/>
          <w:szCs w:val="24"/>
        </w:rPr>
      </w:pPr>
    </w:p>
    <w:p w14:paraId="3B7BAC61" w14:textId="3D02EA68" w:rsidR="00A70A24" w:rsidRDefault="00A70A24" w:rsidP="00A70A24">
      <w:pPr>
        <w:autoSpaceDE w:val="0"/>
        <w:autoSpaceDN w:val="0"/>
        <w:adjustRightInd w:val="0"/>
        <w:spacing w:line="240" w:lineRule="atLeast"/>
        <w:jc w:val="both"/>
        <w:rPr>
          <w:rFonts w:ascii="Arial" w:hAnsi="Arial" w:cs="Arial"/>
          <w:b/>
          <w:bCs/>
          <w:sz w:val="24"/>
          <w:szCs w:val="24"/>
        </w:rPr>
      </w:pPr>
      <w:r w:rsidRPr="006D060A">
        <w:rPr>
          <w:rFonts w:ascii="Arial" w:hAnsi="Arial" w:cs="Arial"/>
          <w:b/>
          <w:bCs/>
          <w:color w:val="000000" w:themeColor="text1"/>
          <w:sz w:val="24"/>
          <w:szCs w:val="24"/>
        </w:rPr>
        <w:t>1</w:t>
      </w:r>
      <w:r w:rsidR="006D060A" w:rsidRPr="006D060A">
        <w:rPr>
          <w:rFonts w:ascii="Arial" w:hAnsi="Arial" w:cs="Arial"/>
          <w:b/>
          <w:bCs/>
          <w:color w:val="000000" w:themeColor="text1"/>
          <w:sz w:val="24"/>
          <w:szCs w:val="24"/>
        </w:rPr>
        <w:t>2</w:t>
      </w:r>
      <w:r w:rsidRPr="00572D8A">
        <w:rPr>
          <w:rFonts w:ascii="Arial" w:hAnsi="Arial" w:cs="Arial"/>
          <w:b/>
          <w:bCs/>
          <w:sz w:val="24"/>
          <w:szCs w:val="24"/>
        </w:rPr>
        <w:t>. CRITÉRIO DE ACEITABILIDADE DE PREÇO</w:t>
      </w:r>
    </w:p>
    <w:p w14:paraId="1290E885" w14:textId="1647EFC9" w:rsidR="00A70A24"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6D060A">
        <w:rPr>
          <w:rFonts w:ascii="Arial" w:hAnsi="Arial" w:cs="Arial"/>
          <w:b/>
          <w:bCs/>
          <w:sz w:val="24"/>
          <w:szCs w:val="24"/>
        </w:rPr>
        <w:t>2</w:t>
      </w:r>
      <w:r>
        <w:rPr>
          <w:rFonts w:ascii="Arial" w:hAnsi="Arial" w:cs="Arial"/>
          <w:b/>
          <w:bCs/>
          <w:sz w:val="24"/>
          <w:szCs w:val="24"/>
        </w:rPr>
        <w:t xml:space="preserve">.1. </w:t>
      </w:r>
      <w:r>
        <w:rPr>
          <w:rFonts w:ascii="Arial" w:hAnsi="Arial" w:cs="Arial"/>
          <w:bCs/>
          <w:sz w:val="24"/>
          <w:szCs w:val="24"/>
        </w:rPr>
        <w:t>O</w:t>
      </w:r>
      <w:r w:rsidRPr="00A81414">
        <w:rPr>
          <w:rFonts w:ascii="Arial" w:hAnsi="Arial" w:cs="Arial"/>
          <w:bCs/>
          <w:sz w:val="24"/>
          <w:szCs w:val="24"/>
        </w:rPr>
        <w:t xml:space="preserve"> critério de aceitabilidade de preço é </w:t>
      </w:r>
      <w:r w:rsidRPr="00A81414">
        <w:rPr>
          <w:rFonts w:ascii="Arial" w:hAnsi="Arial" w:cs="Arial"/>
          <w:b/>
          <w:bCs/>
          <w:sz w:val="24"/>
          <w:szCs w:val="24"/>
        </w:rPr>
        <w:t>o valor global total (ESCOLAS E CRECHES) estimado</w:t>
      </w:r>
      <w:r w:rsidRPr="00A81414">
        <w:rPr>
          <w:rFonts w:ascii="Arial" w:hAnsi="Arial" w:cs="Arial"/>
          <w:bCs/>
          <w:sz w:val="24"/>
          <w:szCs w:val="24"/>
        </w:rPr>
        <w:t xml:space="preserve">, desclassificando-se as propostas com preços que excedem esse limite estabelecido ou sejam </w:t>
      </w:r>
      <w:r w:rsidR="00146F7A" w:rsidRPr="00A81414">
        <w:rPr>
          <w:rFonts w:ascii="Arial" w:hAnsi="Arial" w:cs="Arial"/>
          <w:bCs/>
          <w:sz w:val="24"/>
          <w:szCs w:val="24"/>
        </w:rPr>
        <w:t>inexequíveis</w:t>
      </w:r>
      <w:r w:rsidRPr="00A81414">
        <w:rPr>
          <w:rFonts w:ascii="Arial" w:hAnsi="Arial" w:cs="Arial"/>
          <w:bCs/>
          <w:sz w:val="24"/>
          <w:szCs w:val="24"/>
        </w:rPr>
        <w:t>,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14:paraId="5C3503A4" w14:textId="77777777" w:rsidR="00625FE4" w:rsidRDefault="00625FE4" w:rsidP="00A70A24">
      <w:pPr>
        <w:autoSpaceDE w:val="0"/>
        <w:autoSpaceDN w:val="0"/>
        <w:adjustRightInd w:val="0"/>
        <w:spacing w:line="240" w:lineRule="atLeast"/>
        <w:jc w:val="both"/>
        <w:rPr>
          <w:rFonts w:ascii="Arial" w:hAnsi="Arial" w:cs="Arial"/>
          <w:bCs/>
          <w:sz w:val="24"/>
          <w:szCs w:val="24"/>
        </w:rPr>
      </w:pPr>
    </w:p>
    <w:p w14:paraId="78D995CC" w14:textId="4262ACCE" w:rsidR="00A70A24" w:rsidRDefault="00A70A24" w:rsidP="00A70A24">
      <w:pPr>
        <w:autoSpaceDE w:val="0"/>
        <w:autoSpaceDN w:val="0"/>
        <w:adjustRightInd w:val="0"/>
        <w:spacing w:line="240" w:lineRule="atLeast"/>
        <w:jc w:val="both"/>
        <w:rPr>
          <w:rFonts w:ascii="Arial" w:hAnsi="Arial" w:cs="Arial"/>
          <w:b/>
          <w:bCs/>
          <w:sz w:val="24"/>
          <w:szCs w:val="24"/>
        </w:rPr>
      </w:pPr>
      <w:r w:rsidRPr="0060356B">
        <w:rPr>
          <w:rFonts w:ascii="Arial" w:hAnsi="Arial" w:cs="Arial"/>
          <w:b/>
          <w:bCs/>
          <w:sz w:val="24"/>
          <w:szCs w:val="24"/>
        </w:rPr>
        <w:t>1</w:t>
      </w:r>
      <w:r w:rsidR="006D060A">
        <w:rPr>
          <w:rFonts w:ascii="Arial" w:hAnsi="Arial" w:cs="Arial"/>
          <w:b/>
          <w:bCs/>
          <w:sz w:val="24"/>
          <w:szCs w:val="24"/>
        </w:rPr>
        <w:t>3</w:t>
      </w:r>
      <w:r w:rsidRPr="0060356B">
        <w:rPr>
          <w:rFonts w:ascii="Arial" w:hAnsi="Arial" w:cs="Arial"/>
          <w:b/>
          <w:bCs/>
          <w:sz w:val="24"/>
          <w:szCs w:val="24"/>
        </w:rPr>
        <w:t>. PREÇOS ESTIMADOS</w:t>
      </w:r>
      <w:r>
        <w:rPr>
          <w:rFonts w:ascii="Arial" w:hAnsi="Arial" w:cs="Arial"/>
          <w:b/>
          <w:bCs/>
          <w:sz w:val="24"/>
          <w:szCs w:val="24"/>
        </w:rPr>
        <w:t xml:space="preserve"> DE FORMA DETALHADA</w:t>
      </w:r>
    </w:p>
    <w:p w14:paraId="4E54B08A" w14:textId="442F5E1F" w:rsidR="00A70A24" w:rsidRPr="0060356B"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6D060A">
        <w:rPr>
          <w:rFonts w:ascii="Arial" w:hAnsi="Arial" w:cs="Arial"/>
          <w:b/>
          <w:bCs/>
          <w:sz w:val="24"/>
          <w:szCs w:val="24"/>
        </w:rPr>
        <w:t>3</w:t>
      </w:r>
      <w:r>
        <w:rPr>
          <w:rFonts w:ascii="Arial" w:hAnsi="Arial" w:cs="Arial"/>
          <w:b/>
          <w:bCs/>
          <w:sz w:val="24"/>
          <w:szCs w:val="24"/>
        </w:rPr>
        <w:t xml:space="preserve">.1. </w:t>
      </w:r>
      <w:r>
        <w:rPr>
          <w:rFonts w:ascii="Arial" w:hAnsi="Arial" w:cs="Arial"/>
          <w:bCs/>
          <w:sz w:val="24"/>
          <w:szCs w:val="24"/>
        </w:rPr>
        <w:t xml:space="preserve">A composição dos preços se deu da forma expressa do documento constante do apêndice e foi composto levando em conta os preços praticados pela EMOP, fornecidos os respectivos códigos pela Secretaria de Obras com o respectivo cálculo sobre as informações fornecidas pela SME visando a composição do presente Termo de </w:t>
      </w:r>
      <w:r w:rsidR="00146F7A">
        <w:rPr>
          <w:rFonts w:ascii="Arial" w:hAnsi="Arial" w:cs="Arial"/>
          <w:bCs/>
          <w:sz w:val="24"/>
          <w:szCs w:val="24"/>
        </w:rPr>
        <w:t>Referência</w:t>
      </w:r>
      <w:r>
        <w:rPr>
          <w:rFonts w:ascii="Arial" w:hAnsi="Arial" w:cs="Arial"/>
          <w:bCs/>
          <w:sz w:val="24"/>
          <w:szCs w:val="24"/>
        </w:rPr>
        <w:t>.</w:t>
      </w:r>
    </w:p>
    <w:p w14:paraId="22057AAC" w14:textId="77777777" w:rsidR="0089076B" w:rsidRDefault="0089076B" w:rsidP="00A70A24">
      <w:pPr>
        <w:autoSpaceDE w:val="0"/>
        <w:autoSpaceDN w:val="0"/>
        <w:adjustRightInd w:val="0"/>
        <w:spacing w:line="240" w:lineRule="atLeast"/>
        <w:jc w:val="both"/>
        <w:rPr>
          <w:rFonts w:ascii="Arial" w:hAnsi="Arial" w:cs="Arial"/>
          <w:b/>
          <w:bCs/>
          <w:sz w:val="24"/>
          <w:szCs w:val="24"/>
        </w:rPr>
      </w:pPr>
    </w:p>
    <w:p w14:paraId="473FD879" w14:textId="2ECB11E0" w:rsidR="0070252E" w:rsidRDefault="00841D3C"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6D060A">
        <w:rPr>
          <w:rFonts w:ascii="Arial" w:hAnsi="Arial" w:cs="Arial"/>
          <w:b/>
          <w:bCs/>
          <w:sz w:val="24"/>
          <w:szCs w:val="24"/>
        </w:rPr>
        <w:t>4</w:t>
      </w:r>
      <w:r>
        <w:rPr>
          <w:rFonts w:ascii="Arial" w:hAnsi="Arial" w:cs="Arial"/>
          <w:b/>
          <w:bCs/>
          <w:sz w:val="24"/>
          <w:szCs w:val="24"/>
        </w:rPr>
        <w:t>. DA GESTÃO DO CONTRATO</w:t>
      </w:r>
    </w:p>
    <w:p w14:paraId="77607870" w14:textId="3402A7FC" w:rsidR="00A6647E" w:rsidRDefault="00841D3C" w:rsidP="00841D3C">
      <w:pPr>
        <w:pStyle w:val="1"/>
        <w:tabs>
          <w:tab w:val="left" w:pos="1134"/>
        </w:tabs>
        <w:spacing w:before="0" w:after="0"/>
        <w:ind w:firstLine="0"/>
        <w:jc w:val="both"/>
        <w:rPr>
          <w:rFonts w:cs="Arial"/>
          <w:b w:val="0"/>
          <w:spacing w:val="0"/>
          <w:sz w:val="24"/>
          <w:szCs w:val="24"/>
          <w:lang w:val="pt-BR"/>
        </w:rPr>
      </w:pPr>
      <w:r w:rsidRPr="00841D3C">
        <w:rPr>
          <w:rFonts w:cs="Arial"/>
          <w:spacing w:val="0"/>
          <w:sz w:val="24"/>
          <w:szCs w:val="24"/>
          <w:lang w:val="pt-BR"/>
        </w:rPr>
        <w:t>1</w:t>
      </w:r>
      <w:r w:rsidR="006D060A">
        <w:rPr>
          <w:rFonts w:cs="Arial"/>
          <w:spacing w:val="0"/>
          <w:sz w:val="24"/>
          <w:szCs w:val="24"/>
          <w:lang w:val="pt-BR"/>
        </w:rPr>
        <w:t>4</w:t>
      </w:r>
      <w:r w:rsidRPr="00841D3C">
        <w:rPr>
          <w:rFonts w:cs="Arial"/>
          <w:spacing w:val="0"/>
          <w:sz w:val="24"/>
          <w:szCs w:val="24"/>
          <w:lang w:val="pt-BR"/>
        </w:rPr>
        <w:t>.1</w:t>
      </w:r>
      <w:r w:rsidRPr="00841D3C">
        <w:rPr>
          <w:rFonts w:cs="Arial"/>
          <w:b w:val="0"/>
          <w:spacing w:val="0"/>
          <w:sz w:val="24"/>
          <w:szCs w:val="24"/>
          <w:lang w:val="pt-BR"/>
        </w:rPr>
        <w:t>.</w:t>
      </w:r>
      <w:r w:rsidR="00A6647E">
        <w:rPr>
          <w:rFonts w:cs="Arial"/>
          <w:b w:val="0"/>
          <w:spacing w:val="0"/>
          <w:sz w:val="24"/>
          <w:szCs w:val="24"/>
          <w:lang w:val="pt-BR"/>
        </w:rPr>
        <w:t xml:space="preserve"> Deverá a CONTRATADA aceitar </w:t>
      </w:r>
      <w:r>
        <w:rPr>
          <w:rFonts w:cs="Arial"/>
          <w:b w:val="0"/>
          <w:spacing w:val="0"/>
          <w:sz w:val="24"/>
          <w:szCs w:val="24"/>
          <w:lang w:val="pt-BR"/>
        </w:rPr>
        <w:t xml:space="preserve">como modo de gestão contratual </w:t>
      </w:r>
      <w:r w:rsidR="00A6647E">
        <w:rPr>
          <w:rFonts w:cs="Arial"/>
          <w:b w:val="0"/>
          <w:spacing w:val="0"/>
          <w:sz w:val="24"/>
          <w:szCs w:val="24"/>
          <w:lang w:val="pt-BR"/>
        </w:rPr>
        <w:t>a exigência fiscalização do contrato, tais como a d</w:t>
      </w:r>
      <w:r>
        <w:rPr>
          <w:rFonts w:cs="Arial"/>
          <w:b w:val="0"/>
          <w:spacing w:val="0"/>
          <w:sz w:val="24"/>
          <w:szCs w:val="24"/>
          <w:lang w:val="pt-BR"/>
        </w:rPr>
        <w:t>ocumentação exigida na fiscalização contratual</w:t>
      </w:r>
      <w:r w:rsidR="00A6647E">
        <w:rPr>
          <w:rFonts w:cs="Arial"/>
          <w:b w:val="0"/>
          <w:spacing w:val="0"/>
          <w:sz w:val="24"/>
          <w:szCs w:val="24"/>
          <w:lang w:val="pt-BR"/>
        </w:rPr>
        <w:t>, retenção de valores próxima ao final da vigência contratual e etc.</w:t>
      </w:r>
    </w:p>
    <w:p w14:paraId="4AF962C3" w14:textId="77777777" w:rsidR="00841D3C" w:rsidRPr="00841D3C" w:rsidRDefault="00841D3C" w:rsidP="0070252E">
      <w:pPr>
        <w:pStyle w:val="1"/>
        <w:tabs>
          <w:tab w:val="left" w:pos="1134"/>
        </w:tabs>
        <w:spacing w:before="0" w:after="0"/>
        <w:ind w:firstLine="0"/>
        <w:jc w:val="both"/>
        <w:rPr>
          <w:rFonts w:cs="Arial"/>
          <w:spacing w:val="0"/>
          <w:sz w:val="24"/>
          <w:szCs w:val="24"/>
          <w:lang w:val="pt-BR"/>
        </w:rPr>
      </w:pPr>
    </w:p>
    <w:p w14:paraId="5C4EB944" w14:textId="6346D9FB" w:rsidR="00A70A24" w:rsidRDefault="00A70A24"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6D060A">
        <w:rPr>
          <w:rFonts w:ascii="Arial" w:hAnsi="Arial" w:cs="Arial"/>
          <w:b/>
          <w:bCs/>
          <w:sz w:val="24"/>
          <w:szCs w:val="24"/>
        </w:rPr>
        <w:t>5</w:t>
      </w:r>
      <w:r>
        <w:rPr>
          <w:rFonts w:ascii="Arial" w:hAnsi="Arial" w:cs="Arial"/>
          <w:b/>
          <w:bCs/>
          <w:sz w:val="24"/>
          <w:szCs w:val="24"/>
        </w:rPr>
        <w:t>. CRITÉRIOS DE JULGAMENTO:</w:t>
      </w:r>
    </w:p>
    <w:p w14:paraId="53264B28" w14:textId="253AED50" w:rsidR="00A70A24"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6D060A">
        <w:rPr>
          <w:rFonts w:ascii="Arial" w:hAnsi="Arial" w:cs="Arial"/>
          <w:b/>
          <w:bCs/>
          <w:sz w:val="24"/>
          <w:szCs w:val="24"/>
        </w:rPr>
        <w:t>5</w:t>
      </w:r>
      <w:r>
        <w:rPr>
          <w:rFonts w:ascii="Arial" w:hAnsi="Arial" w:cs="Arial"/>
          <w:b/>
          <w:bCs/>
          <w:sz w:val="24"/>
          <w:szCs w:val="24"/>
        </w:rPr>
        <w:t xml:space="preserve">.1 </w:t>
      </w:r>
      <w:r w:rsidRPr="00A81414">
        <w:rPr>
          <w:rFonts w:ascii="Arial" w:hAnsi="Arial" w:cs="Arial"/>
          <w:bCs/>
          <w:sz w:val="24"/>
          <w:szCs w:val="24"/>
        </w:rPr>
        <w:t xml:space="preserve">O critério de julgamento é o de </w:t>
      </w:r>
      <w:r w:rsidRPr="00A81414">
        <w:rPr>
          <w:rFonts w:ascii="Arial" w:hAnsi="Arial" w:cs="Arial"/>
          <w:b/>
          <w:bCs/>
          <w:sz w:val="24"/>
          <w:szCs w:val="24"/>
        </w:rPr>
        <w:t>menor preço global total (escolas e creches),</w:t>
      </w:r>
      <w:r w:rsidRPr="00A81414">
        <w:rPr>
          <w:rFonts w:ascii="Arial" w:hAnsi="Arial" w:cs="Arial"/>
          <w:bCs/>
          <w:sz w:val="24"/>
          <w:szCs w:val="24"/>
        </w:rPr>
        <w:t xml:space="preserve"> não se admitindo proposta com preços irrisórios ou de valor zero, incompatíveis com os preços de insumos e salários de mercado acrescido dos respectivos encargos.</w:t>
      </w:r>
    </w:p>
    <w:p w14:paraId="7F1E151E" w14:textId="69E721F5" w:rsidR="00491284" w:rsidRDefault="00491284" w:rsidP="00A70A24">
      <w:pPr>
        <w:autoSpaceDE w:val="0"/>
        <w:autoSpaceDN w:val="0"/>
        <w:adjustRightInd w:val="0"/>
        <w:spacing w:line="240" w:lineRule="atLeast"/>
        <w:jc w:val="both"/>
        <w:rPr>
          <w:rFonts w:ascii="Arial" w:hAnsi="Arial" w:cs="Arial"/>
          <w:b/>
          <w:i/>
          <w:sz w:val="24"/>
          <w:szCs w:val="24"/>
        </w:rPr>
      </w:pPr>
      <w:r w:rsidRPr="00F20718">
        <w:rPr>
          <w:rFonts w:ascii="Arial" w:hAnsi="Arial" w:cs="Arial"/>
          <w:b/>
          <w:bCs/>
          <w:sz w:val="24"/>
          <w:szCs w:val="24"/>
        </w:rPr>
        <w:t>1</w:t>
      </w:r>
      <w:r w:rsidR="006D060A">
        <w:rPr>
          <w:rFonts w:ascii="Arial" w:hAnsi="Arial" w:cs="Arial"/>
          <w:b/>
          <w:bCs/>
          <w:sz w:val="24"/>
          <w:szCs w:val="24"/>
        </w:rPr>
        <w:t>5</w:t>
      </w:r>
      <w:r w:rsidRPr="00F20718">
        <w:rPr>
          <w:rFonts w:ascii="Arial" w:hAnsi="Arial" w:cs="Arial"/>
          <w:b/>
          <w:bCs/>
          <w:sz w:val="24"/>
          <w:szCs w:val="24"/>
        </w:rPr>
        <w:t>.2.</w:t>
      </w:r>
      <w:r w:rsidR="00685A4D">
        <w:rPr>
          <w:rFonts w:ascii="Arial" w:hAnsi="Arial" w:cs="Arial"/>
          <w:b/>
          <w:bCs/>
          <w:sz w:val="24"/>
          <w:szCs w:val="24"/>
        </w:rPr>
        <w:t xml:space="preserve"> </w:t>
      </w:r>
      <w:r w:rsidRPr="00491284">
        <w:rPr>
          <w:rFonts w:ascii="Arial" w:hAnsi="Arial" w:cs="Arial"/>
          <w:b/>
          <w:bCs/>
          <w:sz w:val="24"/>
          <w:szCs w:val="24"/>
        </w:rPr>
        <w:t>D</w:t>
      </w:r>
      <w:r w:rsidRPr="00491284">
        <w:rPr>
          <w:rFonts w:ascii="Arial" w:hAnsi="Arial" w:cs="Arial"/>
          <w:b/>
          <w:i/>
          <w:sz w:val="24"/>
          <w:szCs w:val="24"/>
        </w:rPr>
        <w:t>a aceitabilidade da proposta</w:t>
      </w:r>
      <w:r>
        <w:rPr>
          <w:rFonts w:ascii="Arial" w:hAnsi="Arial" w:cs="Arial"/>
          <w:b/>
          <w:i/>
          <w:sz w:val="24"/>
          <w:szCs w:val="24"/>
        </w:rPr>
        <w:t>:</w:t>
      </w:r>
    </w:p>
    <w:p w14:paraId="401D2D10" w14:textId="4CD5A0AE" w:rsidR="00491284" w:rsidRPr="00265EC1" w:rsidRDefault="00265EC1" w:rsidP="00A70A2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.2.1.</w:t>
      </w:r>
      <w:r w:rsidR="00491284" w:rsidRPr="00265EC1">
        <w:rPr>
          <w:rFonts w:ascii="Arial" w:hAnsi="Arial" w:cs="Arial"/>
          <w:sz w:val="24"/>
          <w:szCs w:val="24"/>
        </w:rPr>
        <w:t>O licitante classificado provisoriamente em primeiro lugar deverá encaminhar, até as 10 horas da manhã do dia seguinte ao da solicitação do Pregoeiro, em arquivo único, a proposta de</w:t>
      </w:r>
      <w:r>
        <w:rPr>
          <w:rFonts w:ascii="Arial" w:hAnsi="Arial" w:cs="Arial"/>
          <w:sz w:val="24"/>
          <w:szCs w:val="24"/>
        </w:rPr>
        <w:t xml:space="preserve"> preço adequada ao último lance:</w:t>
      </w:r>
    </w:p>
    <w:p w14:paraId="3A56A0BF" w14:textId="77777777"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 xml:space="preserve">A proposta de preços deverá conter os seguintes documentos: </w:t>
      </w:r>
    </w:p>
    <w:p w14:paraId="28618260" w14:textId="77777777"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Planilha de preços unitários e totais ofertados para a execução do serviço;</w:t>
      </w:r>
    </w:p>
    <w:p w14:paraId="3FD35F30" w14:textId="77777777"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Planilha de preços unitários e totais ofertados para os uniformes;</w:t>
      </w:r>
    </w:p>
    <w:p w14:paraId="2AF784C3" w14:textId="77777777" w:rsidR="00265EC1" w:rsidRPr="004948B3" w:rsidRDefault="00265EC1" w:rsidP="00265EC1">
      <w:pPr>
        <w:pStyle w:val="PargrafodaLista"/>
        <w:numPr>
          <w:ilvl w:val="0"/>
          <w:numId w:val="10"/>
        </w:numPr>
        <w:autoSpaceDE w:val="0"/>
        <w:autoSpaceDN w:val="0"/>
        <w:adjustRightInd w:val="0"/>
        <w:spacing w:line="240" w:lineRule="atLeast"/>
        <w:jc w:val="both"/>
        <w:rPr>
          <w:rFonts w:ascii="Arial" w:hAnsi="Arial" w:cs="Arial"/>
          <w:bCs/>
          <w:sz w:val="24"/>
          <w:szCs w:val="24"/>
        </w:rPr>
      </w:pPr>
      <w:r w:rsidRPr="00265EC1">
        <w:rPr>
          <w:rFonts w:ascii="Arial" w:hAnsi="Arial" w:cs="Arial"/>
          <w:sz w:val="24"/>
          <w:szCs w:val="24"/>
        </w:rPr>
        <w:t>Planilhas de composição de custos e formação de preços dos postos de trabalho envolvidos na contratação;</w:t>
      </w:r>
    </w:p>
    <w:p w14:paraId="74ACFBE3" w14:textId="28B48EFC" w:rsidR="004948B3" w:rsidRPr="004948B3" w:rsidRDefault="004948B3" w:rsidP="004948B3">
      <w:pPr>
        <w:autoSpaceDE w:val="0"/>
        <w:autoSpaceDN w:val="0"/>
        <w:adjustRightInd w:val="0"/>
        <w:spacing w:line="240" w:lineRule="atLeast"/>
        <w:jc w:val="both"/>
        <w:rPr>
          <w:rFonts w:ascii="Arial" w:hAnsi="Arial" w:cs="Arial"/>
          <w:bCs/>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.2.2.</w:t>
      </w:r>
      <w:r w:rsidRPr="004948B3">
        <w:rPr>
          <w:rFonts w:ascii="Arial" w:hAnsi="Arial" w:cs="Arial"/>
          <w:sz w:val="24"/>
          <w:szCs w:val="24"/>
        </w:rPr>
        <w:t xml:space="preserve"> O Pregoeiro examinará a proposta mais bem classificada quanto à compatibilidade do preço ofertado com o valor estimado e à compatibilidade da proposta com as especificações técnicas do objeto.</w:t>
      </w:r>
    </w:p>
    <w:p w14:paraId="2B482582" w14:textId="32160947" w:rsidR="00EB1A74" w:rsidRDefault="00B4345E"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.2.3.</w:t>
      </w:r>
      <w:r w:rsidRPr="00B4345E">
        <w:rPr>
          <w:rFonts w:ascii="Arial" w:hAnsi="Arial" w:cs="Arial"/>
          <w:sz w:val="24"/>
          <w:szCs w:val="24"/>
        </w:rPr>
        <w:t xml:space="preserve"> O Pregoeiro poderá solicitar parecer de técnicos pertencentes ao quadro de pessoal d</w:t>
      </w:r>
      <w:r>
        <w:rPr>
          <w:rFonts w:ascii="Arial" w:hAnsi="Arial" w:cs="Arial"/>
          <w:sz w:val="24"/>
          <w:szCs w:val="24"/>
        </w:rPr>
        <w:t>a Prefeitura Municipal de Santo Antônio de Pádua</w:t>
      </w:r>
      <w:r w:rsidRPr="00B4345E">
        <w:rPr>
          <w:rFonts w:ascii="Arial" w:hAnsi="Arial" w:cs="Arial"/>
          <w:sz w:val="24"/>
          <w:szCs w:val="24"/>
        </w:rPr>
        <w:t xml:space="preserve"> ou, ainda, de pessoas físicas ou jurídicas estranhas a ele, para orientar sua decisão.</w:t>
      </w:r>
    </w:p>
    <w:p w14:paraId="09D3B164" w14:textId="3EDA0AC4" w:rsidR="003A7235" w:rsidRDefault="003A7235"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.2.4.</w:t>
      </w:r>
      <w:r w:rsidRPr="003A7235">
        <w:rPr>
          <w:rFonts w:ascii="Arial" w:hAnsi="Arial" w:cs="Arial"/>
          <w:sz w:val="24"/>
          <w:szCs w:val="24"/>
        </w:rPr>
        <w:t xml:space="preserve"> Não se considerará qualquer oferta de vantagem não prevista n</w:t>
      </w:r>
      <w:r>
        <w:rPr>
          <w:rFonts w:ascii="Arial" w:hAnsi="Arial" w:cs="Arial"/>
          <w:sz w:val="24"/>
          <w:szCs w:val="24"/>
        </w:rPr>
        <w:t>este Termo de Referência</w:t>
      </w:r>
      <w:r w:rsidRPr="003A7235">
        <w:rPr>
          <w:rFonts w:ascii="Arial" w:hAnsi="Arial" w:cs="Arial"/>
          <w:sz w:val="24"/>
          <w:szCs w:val="24"/>
        </w:rPr>
        <w:t>, inclusive financiamentos subsidiados ou a fundo perdido.</w:t>
      </w:r>
    </w:p>
    <w:p w14:paraId="1948EF8B" w14:textId="03CE64EF" w:rsidR="00B053B6" w:rsidRDefault="00B053B6"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.2.5.</w:t>
      </w:r>
      <w:r w:rsidRPr="00B053B6">
        <w:rPr>
          <w:rFonts w:ascii="Arial" w:hAnsi="Arial" w:cs="Arial"/>
          <w:sz w:val="24"/>
          <w:szCs w:val="24"/>
        </w:rPr>
        <w:t>O Pregoeiro poderá fixar prazo para o reenvio do anexo contendo as planilhas de composição de preços quando o preço total ofertado for aceitável, mas os preços unitários que as compõem necessitem de aj</w:t>
      </w:r>
      <w:r>
        <w:rPr>
          <w:rFonts w:ascii="Arial" w:hAnsi="Arial" w:cs="Arial"/>
          <w:sz w:val="24"/>
          <w:szCs w:val="24"/>
        </w:rPr>
        <w:t>ustes aos valores estimados pela Secretaria Municipal de Educação e Cultura</w:t>
      </w:r>
      <w:r w:rsidRPr="00B053B6">
        <w:rPr>
          <w:rFonts w:ascii="Arial" w:hAnsi="Arial" w:cs="Arial"/>
          <w:sz w:val="24"/>
          <w:szCs w:val="24"/>
        </w:rPr>
        <w:t>.</w:t>
      </w:r>
    </w:p>
    <w:p w14:paraId="1E1A7367" w14:textId="28E8CB5F" w:rsidR="009A2D41" w:rsidRP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.2.6.</w:t>
      </w:r>
      <w:r w:rsidRPr="009A2D41">
        <w:rPr>
          <w:rFonts w:ascii="Arial" w:hAnsi="Arial" w:cs="Arial"/>
          <w:sz w:val="24"/>
          <w:szCs w:val="24"/>
        </w:rPr>
        <w:t xml:space="preserve"> Não serão aceitas propostas com valor global superior ao estimado ou com preços manifestamente inexequíveis.</w:t>
      </w:r>
    </w:p>
    <w:p w14:paraId="77C9E9F7" w14:textId="65C2AA14" w:rsid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lastRenderedPageBreak/>
        <w:t>1</w:t>
      </w:r>
      <w:r w:rsidR="006D060A">
        <w:rPr>
          <w:rFonts w:ascii="Arial" w:hAnsi="Arial" w:cs="Arial"/>
          <w:b/>
          <w:sz w:val="24"/>
          <w:szCs w:val="24"/>
        </w:rPr>
        <w:t>5</w:t>
      </w:r>
      <w:r w:rsidRPr="00F20718">
        <w:rPr>
          <w:rFonts w:ascii="Arial" w:hAnsi="Arial" w:cs="Arial"/>
          <w:b/>
          <w:sz w:val="24"/>
          <w:szCs w:val="24"/>
        </w:rPr>
        <w:t>.2.7.</w:t>
      </w:r>
      <w:r w:rsidRPr="009A2D41">
        <w:rPr>
          <w:rFonts w:ascii="Arial" w:hAnsi="Arial" w:cs="Arial"/>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14:paraId="1821A7BD" w14:textId="41BD7A4D" w:rsid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w:t>
      </w:r>
      <w:proofErr w:type="gramStart"/>
      <w:r w:rsidRPr="00F20718">
        <w:rPr>
          <w:rFonts w:ascii="Arial" w:hAnsi="Arial" w:cs="Arial"/>
          <w:b/>
          <w:sz w:val="24"/>
          <w:szCs w:val="24"/>
        </w:rPr>
        <w:t>8.</w:t>
      </w:r>
      <w:r w:rsidR="001009D2" w:rsidRPr="001009D2">
        <w:rPr>
          <w:rFonts w:ascii="Arial" w:hAnsi="Arial" w:cs="Arial"/>
          <w:sz w:val="24"/>
          <w:szCs w:val="24"/>
        </w:rPr>
        <w:t>Se</w:t>
      </w:r>
      <w:proofErr w:type="gramEnd"/>
      <w:r w:rsidR="001009D2" w:rsidRPr="001009D2">
        <w:rPr>
          <w:rFonts w:ascii="Arial" w:hAnsi="Arial" w:cs="Arial"/>
          <w:sz w:val="24"/>
          <w:szCs w:val="24"/>
        </w:rPr>
        <w:t xml:space="preserv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14:paraId="5E2CACA4" w14:textId="279445D9" w:rsidR="00A3791C" w:rsidRPr="001009D2" w:rsidRDefault="00A3791C"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.2.8.</w:t>
      </w:r>
      <w:r w:rsidR="00D32F84" w:rsidRPr="00F20718">
        <w:rPr>
          <w:rFonts w:ascii="Arial" w:hAnsi="Arial" w:cs="Arial"/>
          <w:b/>
          <w:sz w:val="24"/>
          <w:szCs w:val="24"/>
        </w:rPr>
        <w:t>1.</w:t>
      </w:r>
      <w:r w:rsidR="00D32F84">
        <w:rPr>
          <w:rFonts w:ascii="Arial" w:hAnsi="Arial" w:cs="Arial"/>
          <w:sz w:val="24"/>
          <w:szCs w:val="24"/>
        </w:rPr>
        <w:t xml:space="preserve"> </w:t>
      </w:r>
      <w:r w:rsidR="00D32F84" w:rsidRPr="00A3791C">
        <w:rPr>
          <w:rFonts w:ascii="Arial" w:hAnsi="Arial" w:cs="Arial"/>
          <w:sz w:val="24"/>
          <w:szCs w:val="24"/>
        </w:rPr>
        <w:t>Questionamentos</w:t>
      </w:r>
      <w:r w:rsidRPr="00A3791C">
        <w:rPr>
          <w:rFonts w:ascii="Arial" w:hAnsi="Arial" w:cs="Arial"/>
          <w:sz w:val="24"/>
          <w:szCs w:val="24"/>
        </w:rPr>
        <w:t xml:space="preserve"> junto à proponente para a apresentação de justificativas e comprovações em relação aos custos com indícios de inexequibilidade;</w:t>
      </w:r>
    </w:p>
    <w:p w14:paraId="72E7E525" w14:textId="278A691B" w:rsidR="009A2D41"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.2.8.2.</w:t>
      </w:r>
      <w:r w:rsidRPr="007E584D">
        <w:rPr>
          <w:rFonts w:ascii="Arial" w:hAnsi="Arial" w:cs="Arial"/>
          <w:sz w:val="24"/>
          <w:szCs w:val="24"/>
        </w:rPr>
        <w:t xml:space="preserve"> Verificação de acordos coletivos, convenções coletivas ou sentenças normativas em dissídios coletivos de trabalho;</w:t>
      </w:r>
    </w:p>
    <w:p w14:paraId="454EA6EA" w14:textId="0427D79A" w:rsidR="007E584D"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.2.8.3.</w:t>
      </w:r>
      <w:r w:rsidRPr="007E584D">
        <w:rPr>
          <w:rFonts w:ascii="Arial" w:hAnsi="Arial" w:cs="Arial"/>
          <w:sz w:val="24"/>
          <w:szCs w:val="24"/>
        </w:rPr>
        <w:t xml:space="preserve"> Levantamento de informações junto ao Ministério do Trabalho e Emprego, e junto ao Ministério da Previdência Social;</w:t>
      </w:r>
    </w:p>
    <w:p w14:paraId="75663D31" w14:textId="5CA35B2A" w:rsidR="007E584D"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.2.8.4.</w:t>
      </w:r>
      <w:r w:rsidRPr="007E584D">
        <w:rPr>
          <w:rFonts w:ascii="Arial" w:hAnsi="Arial" w:cs="Arial"/>
          <w:sz w:val="24"/>
          <w:szCs w:val="24"/>
        </w:rPr>
        <w:t xml:space="preserve"> Consultas a entidades ou conselhos de classe, sindicatos ou similares;</w:t>
      </w:r>
    </w:p>
    <w:p w14:paraId="6E466700" w14:textId="051F674F" w:rsidR="00B4345E" w:rsidRDefault="00A242F0" w:rsidP="00EB1A74">
      <w:pPr>
        <w:autoSpaceDE w:val="0"/>
        <w:autoSpaceDN w:val="0"/>
        <w:adjustRightInd w:val="0"/>
        <w:spacing w:line="240" w:lineRule="atLeast"/>
        <w:jc w:val="both"/>
        <w:rPr>
          <w:rFonts w:ascii="Arial" w:hAnsi="Arial" w:cs="Arial"/>
          <w:sz w:val="24"/>
          <w:szCs w:val="24"/>
        </w:rPr>
      </w:pPr>
      <w:r w:rsidRPr="00F20718">
        <w:rPr>
          <w:rFonts w:ascii="Arial" w:hAnsi="Arial" w:cs="Arial"/>
          <w:b/>
          <w:bCs/>
          <w:sz w:val="24"/>
          <w:szCs w:val="24"/>
        </w:rPr>
        <w:t>1</w:t>
      </w:r>
      <w:r w:rsidR="006D060A">
        <w:rPr>
          <w:rFonts w:ascii="Arial" w:hAnsi="Arial" w:cs="Arial"/>
          <w:b/>
          <w:bCs/>
          <w:sz w:val="24"/>
          <w:szCs w:val="24"/>
        </w:rPr>
        <w:t>5</w:t>
      </w:r>
      <w:r w:rsidRPr="00F20718">
        <w:rPr>
          <w:rFonts w:ascii="Arial" w:hAnsi="Arial" w:cs="Arial"/>
          <w:b/>
          <w:bCs/>
          <w:sz w:val="24"/>
          <w:szCs w:val="24"/>
        </w:rPr>
        <w:t>.2.</w:t>
      </w:r>
      <w:proofErr w:type="gramStart"/>
      <w:r w:rsidRPr="00F20718">
        <w:rPr>
          <w:rFonts w:ascii="Arial" w:hAnsi="Arial" w:cs="Arial"/>
          <w:b/>
          <w:bCs/>
          <w:sz w:val="24"/>
          <w:szCs w:val="24"/>
        </w:rPr>
        <w:t>9.</w:t>
      </w:r>
      <w:r w:rsidRPr="00A242F0">
        <w:rPr>
          <w:rFonts w:ascii="Arial" w:hAnsi="Arial" w:cs="Arial"/>
          <w:sz w:val="24"/>
          <w:szCs w:val="24"/>
        </w:rPr>
        <w:t>Os</w:t>
      </w:r>
      <w:proofErr w:type="gramEnd"/>
      <w:r w:rsidRPr="00A242F0">
        <w:rPr>
          <w:rFonts w:ascii="Arial" w:hAnsi="Arial" w:cs="Arial"/>
          <w:sz w:val="24"/>
          <w:szCs w:val="24"/>
        </w:rPr>
        <w:t xml:space="preserve"> licitantes deverão apresentar sua proposta obedecendo ao piso salarial fixado na convenção coletiva da categoria ou em outra norma coletiva aplicável em vigor no Estado do </w:t>
      </w:r>
      <w:r>
        <w:rPr>
          <w:rFonts w:ascii="Arial" w:hAnsi="Arial" w:cs="Arial"/>
          <w:sz w:val="24"/>
          <w:szCs w:val="24"/>
        </w:rPr>
        <w:t>Rio de Janeiro</w:t>
      </w:r>
      <w:r w:rsidRPr="00A242F0">
        <w:rPr>
          <w:rFonts w:ascii="Arial" w:hAnsi="Arial" w:cs="Arial"/>
          <w:sz w:val="24"/>
          <w:szCs w:val="24"/>
        </w:rPr>
        <w:t>.</w:t>
      </w:r>
    </w:p>
    <w:p w14:paraId="1DEA61EA" w14:textId="241E742C" w:rsidR="00A242F0" w:rsidRDefault="008D568B"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.2.10.</w:t>
      </w:r>
      <w:r w:rsidRPr="008D568B">
        <w:rPr>
          <w:rFonts w:ascii="Arial" w:hAnsi="Arial" w:cs="Arial"/>
          <w:sz w:val="24"/>
          <w:szCs w:val="24"/>
        </w:rPr>
        <w:t>O licitante classificado provisoriamente em primeiro lugar que apresente sua proposta com o salário inferior ao piso salarial poderá, após diligência, ajustar os salários no prazo estabelecido, desde que não altere o valor total da proposta. O não atendimento da diligência no prazo fixado ou a recusa em fazê-lo caracterizam hipótese de desclassificação da proposta.</w:t>
      </w:r>
    </w:p>
    <w:p w14:paraId="43BB0BAD" w14:textId="25A635DE" w:rsidR="008D568B" w:rsidRDefault="00FF4F32"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w:t>
      </w:r>
      <w:r w:rsidR="00D32F84" w:rsidRPr="00F20718">
        <w:rPr>
          <w:rFonts w:ascii="Arial" w:hAnsi="Arial" w:cs="Arial"/>
          <w:b/>
          <w:sz w:val="24"/>
          <w:szCs w:val="24"/>
        </w:rPr>
        <w:t>11.</w:t>
      </w:r>
      <w:r w:rsidR="00D32F84" w:rsidRPr="00FF4F32">
        <w:rPr>
          <w:rFonts w:ascii="Arial" w:hAnsi="Arial" w:cs="Arial"/>
          <w:sz w:val="24"/>
          <w:szCs w:val="24"/>
        </w:rPr>
        <w:t xml:space="preserve"> Também</w:t>
      </w:r>
      <w:r w:rsidRPr="00FF4F32">
        <w:rPr>
          <w:rFonts w:ascii="Arial" w:hAnsi="Arial" w:cs="Arial"/>
          <w:sz w:val="24"/>
          <w:szCs w:val="24"/>
        </w:rPr>
        <w:t xml:space="preserve"> será desclassificada a proposta que, após as diligências, não corrigir ou justificar eventuai</w:t>
      </w:r>
      <w:r>
        <w:rPr>
          <w:rFonts w:ascii="Arial" w:hAnsi="Arial" w:cs="Arial"/>
          <w:sz w:val="24"/>
          <w:szCs w:val="24"/>
        </w:rPr>
        <w:t xml:space="preserve">s irregularidades apontadas pela </w:t>
      </w:r>
      <w:r w:rsidR="00783192">
        <w:rPr>
          <w:rFonts w:ascii="Arial" w:hAnsi="Arial" w:cs="Arial"/>
          <w:sz w:val="24"/>
          <w:szCs w:val="24"/>
        </w:rPr>
        <w:t xml:space="preserve">Equipe </w:t>
      </w:r>
      <w:r>
        <w:rPr>
          <w:rFonts w:ascii="Arial" w:hAnsi="Arial" w:cs="Arial"/>
          <w:sz w:val="24"/>
          <w:szCs w:val="24"/>
        </w:rPr>
        <w:t>Técnica que será designada pela Secretaria de Educação e Cultura</w:t>
      </w:r>
      <w:r w:rsidRPr="00FF4F32">
        <w:rPr>
          <w:rFonts w:ascii="Arial" w:hAnsi="Arial" w:cs="Arial"/>
          <w:sz w:val="24"/>
          <w:szCs w:val="24"/>
        </w:rPr>
        <w:t>.</w:t>
      </w:r>
    </w:p>
    <w:p w14:paraId="79BBB221" w14:textId="23CDAFE9" w:rsidR="00BD5CCB" w:rsidRDefault="005E314A"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.2.12.</w:t>
      </w:r>
      <w:r w:rsidRPr="005E314A">
        <w:rPr>
          <w:rFonts w:ascii="Arial" w:hAnsi="Arial" w:cs="Arial"/>
          <w:sz w:val="24"/>
          <w:szCs w:val="24"/>
        </w:rPr>
        <w:t>A adequação da proposta na forma dos itens anteriores não poderá acarretar majoração de seu valor global.</w:t>
      </w:r>
    </w:p>
    <w:p w14:paraId="30AD845D" w14:textId="19E425FD" w:rsidR="005E314A" w:rsidRDefault="005D4CB6"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6D060A">
        <w:rPr>
          <w:rFonts w:ascii="Arial" w:hAnsi="Arial" w:cs="Arial"/>
          <w:b/>
          <w:sz w:val="24"/>
          <w:szCs w:val="24"/>
        </w:rPr>
        <w:t>5</w:t>
      </w:r>
      <w:r w:rsidRPr="00F20718">
        <w:rPr>
          <w:rFonts w:ascii="Arial" w:hAnsi="Arial" w:cs="Arial"/>
          <w:b/>
          <w:sz w:val="24"/>
          <w:szCs w:val="24"/>
        </w:rPr>
        <w:t>.2.13.</w:t>
      </w:r>
      <w:r w:rsidRPr="005D4CB6">
        <w:rPr>
          <w:rFonts w:ascii="Arial" w:hAnsi="Arial" w:cs="Arial"/>
          <w:sz w:val="24"/>
          <w:szCs w:val="24"/>
        </w:rPr>
        <w:t>O licitante deverá apresentar sua proposta obedecendo ao piso salarial fixado em convenção coletiva de trabalho ou outra norma coletiva aplicável vigente.</w:t>
      </w:r>
    </w:p>
    <w:p w14:paraId="0BBBBEAD" w14:textId="77777777" w:rsidR="00FF4F32" w:rsidRPr="008D568B" w:rsidRDefault="00FF4F32" w:rsidP="00EB1A74">
      <w:pPr>
        <w:autoSpaceDE w:val="0"/>
        <w:autoSpaceDN w:val="0"/>
        <w:adjustRightInd w:val="0"/>
        <w:spacing w:line="240" w:lineRule="atLeast"/>
        <w:jc w:val="both"/>
        <w:rPr>
          <w:rFonts w:ascii="Arial" w:hAnsi="Arial" w:cs="Arial"/>
          <w:bCs/>
          <w:sz w:val="24"/>
          <w:szCs w:val="24"/>
        </w:rPr>
      </w:pPr>
    </w:p>
    <w:p w14:paraId="3C8EB2FD" w14:textId="614F7A54" w:rsidR="00B65FD3" w:rsidRPr="00D2391C" w:rsidRDefault="003257ED" w:rsidP="00B65FD3">
      <w:pPr>
        <w:jc w:val="both"/>
        <w:rPr>
          <w:rFonts w:ascii="Arial" w:hAnsi="Arial" w:cs="Arial"/>
          <w:b/>
          <w:sz w:val="24"/>
          <w:szCs w:val="24"/>
        </w:rPr>
      </w:pPr>
      <w:r w:rsidRPr="00D2391C">
        <w:rPr>
          <w:rFonts w:ascii="Arial" w:hAnsi="Arial" w:cs="Arial"/>
          <w:b/>
          <w:sz w:val="24"/>
          <w:szCs w:val="24"/>
        </w:rPr>
        <w:t>1</w:t>
      </w:r>
      <w:r w:rsidR="006D060A">
        <w:rPr>
          <w:rFonts w:ascii="Arial" w:hAnsi="Arial" w:cs="Arial"/>
          <w:b/>
          <w:sz w:val="24"/>
          <w:szCs w:val="24"/>
        </w:rPr>
        <w:t>6</w:t>
      </w:r>
      <w:r w:rsidR="00561798">
        <w:rPr>
          <w:rFonts w:ascii="Arial" w:hAnsi="Arial" w:cs="Arial"/>
          <w:b/>
          <w:sz w:val="24"/>
          <w:szCs w:val="24"/>
        </w:rPr>
        <w:t>.</w:t>
      </w:r>
      <w:r w:rsidRPr="00D2391C">
        <w:rPr>
          <w:rFonts w:ascii="Arial" w:hAnsi="Arial" w:cs="Arial"/>
          <w:b/>
          <w:sz w:val="24"/>
          <w:szCs w:val="24"/>
        </w:rPr>
        <w:t xml:space="preserve"> DAS CONDIÇÕES DE PAGAMENTO</w:t>
      </w:r>
    </w:p>
    <w:p w14:paraId="497559F8" w14:textId="583F62E3" w:rsidR="00AF2C54" w:rsidRPr="00D2391C" w:rsidRDefault="00AF2C54" w:rsidP="0016065B">
      <w:pPr>
        <w:autoSpaceDE w:val="0"/>
        <w:autoSpaceDN w:val="0"/>
        <w:adjustRightInd w:val="0"/>
        <w:jc w:val="both"/>
        <w:rPr>
          <w:rFonts w:ascii="Arial" w:hAnsi="Arial" w:cs="Arial"/>
          <w:sz w:val="24"/>
          <w:szCs w:val="24"/>
        </w:rPr>
      </w:pPr>
      <w:r w:rsidRPr="00D2391C">
        <w:rPr>
          <w:rFonts w:ascii="Arial" w:hAnsi="Arial" w:cs="Arial"/>
          <w:b/>
          <w:sz w:val="24"/>
          <w:szCs w:val="24"/>
        </w:rPr>
        <w:t>1</w:t>
      </w:r>
      <w:r w:rsidR="006D060A">
        <w:rPr>
          <w:rFonts w:ascii="Arial" w:hAnsi="Arial" w:cs="Arial"/>
          <w:b/>
          <w:sz w:val="24"/>
          <w:szCs w:val="24"/>
        </w:rPr>
        <w:t>6</w:t>
      </w:r>
      <w:r w:rsidRPr="00D2391C">
        <w:rPr>
          <w:rFonts w:ascii="Arial" w:hAnsi="Arial" w:cs="Arial"/>
          <w:b/>
          <w:sz w:val="24"/>
          <w:szCs w:val="24"/>
        </w:rPr>
        <w:t xml:space="preserve">.1. </w:t>
      </w:r>
      <w:r w:rsidRPr="00D2391C">
        <w:rPr>
          <w:rFonts w:ascii="Arial" w:hAnsi="Arial" w:cs="Arial"/>
          <w:sz w:val="24"/>
          <w:szCs w:val="24"/>
        </w:rPr>
        <w:t xml:space="preserve">O pagamento será efetuado </w:t>
      </w:r>
      <w:r w:rsidRPr="00D2391C">
        <w:rPr>
          <w:rFonts w:ascii="Arial" w:hAnsi="Arial" w:cs="Arial"/>
          <w:b/>
          <w:bCs/>
          <w:sz w:val="24"/>
          <w:szCs w:val="24"/>
        </w:rPr>
        <w:t xml:space="preserve">mensalmente </w:t>
      </w:r>
      <w:r w:rsidRPr="00D2391C">
        <w:rPr>
          <w:rFonts w:ascii="Arial" w:hAnsi="Arial" w:cs="Arial"/>
          <w:sz w:val="24"/>
          <w:szCs w:val="24"/>
        </w:rPr>
        <w:t xml:space="preserve">à CONTRATADA mediante adimplemento de cada parcela da obrigação </w:t>
      </w:r>
      <w:r w:rsidRPr="00D2391C">
        <w:rPr>
          <w:rFonts w:ascii="Arial" w:hAnsi="Arial" w:cs="Arial"/>
          <w:b/>
          <w:bCs/>
          <w:sz w:val="24"/>
          <w:szCs w:val="24"/>
        </w:rPr>
        <w:t xml:space="preserve">até o 5º (quinto) dia útil do mês </w:t>
      </w:r>
      <w:r w:rsidR="00343151" w:rsidRPr="00D2391C">
        <w:rPr>
          <w:rFonts w:ascii="Arial" w:hAnsi="Arial" w:cs="Arial"/>
          <w:b/>
          <w:bCs/>
          <w:sz w:val="24"/>
          <w:szCs w:val="24"/>
        </w:rPr>
        <w:t>subsequente</w:t>
      </w:r>
      <w:r w:rsidRPr="00D2391C">
        <w:rPr>
          <w:rFonts w:ascii="Arial" w:hAnsi="Arial" w:cs="Arial"/>
          <w:b/>
          <w:bCs/>
          <w:sz w:val="24"/>
          <w:szCs w:val="24"/>
        </w:rPr>
        <w:t xml:space="preserve"> à prestação dos serviços, contado do recebimento da Nota Fiscal/Fatura</w:t>
      </w:r>
      <w:r w:rsidRPr="00D2391C">
        <w:rPr>
          <w:rFonts w:ascii="Arial" w:hAnsi="Arial" w:cs="Arial"/>
          <w:sz w:val="24"/>
          <w:szCs w:val="24"/>
        </w:rPr>
        <w:t>, a qual conterá o endereço, o CNPJ, o número da Nota de Empenho, os números do Banco, da Agência</w:t>
      </w:r>
      <w:r w:rsidR="003D15E4" w:rsidRPr="00D2391C">
        <w:rPr>
          <w:rFonts w:ascii="Arial" w:hAnsi="Arial" w:cs="Arial"/>
          <w:sz w:val="24"/>
          <w:szCs w:val="24"/>
        </w:rPr>
        <w:t xml:space="preserve"> e da Conta Corrente da empresa e</w:t>
      </w:r>
      <w:r w:rsidRPr="00D2391C">
        <w:rPr>
          <w:rFonts w:ascii="Arial" w:hAnsi="Arial" w:cs="Arial"/>
          <w:sz w:val="24"/>
          <w:szCs w:val="24"/>
        </w:rPr>
        <w:t xml:space="preserve"> a descrição clara do objeto do contrato– em moeda corrente nacional, por intermédio de Ordem Bancária e de acordo com as condições constantes na proposta da empresa e aceitas pela </w:t>
      </w:r>
      <w:r w:rsidRPr="00D2391C">
        <w:rPr>
          <w:rFonts w:ascii="Arial" w:hAnsi="Arial" w:cs="Arial"/>
          <w:b/>
          <w:sz w:val="24"/>
          <w:szCs w:val="24"/>
        </w:rPr>
        <w:t>Secretaria Municipal de Educação e Cultura</w:t>
      </w:r>
      <w:r w:rsidRPr="00D2391C">
        <w:rPr>
          <w:rFonts w:ascii="Arial" w:hAnsi="Arial" w:cs="Arial"/>
          <w:sz w:val="24"/>
          <w:szCs w:val="24"/>
        </w:rPr>
        <w:t>. O processamento do pagamento observará a legislação pertinente à liquidação a despesa pública</w:t>
      </w:r>
      <w:r w:rsidR="00A1398F">
        <w:rPr>
          <w:rFonts w:ascii="Arial" w:hAnsi="Arial" w:cs="Arial"/>
          <w:sz w:val="24"/>
          <w:szCs w:val="24"/>
        </w:rPr>
        <w:t>.</w:t>
      </w:r>
    </w:p>
    <w:p w14:paraId="36095291" w14:textId="267B541E" w:rsidR="00AF2C54" w:rsidRPr="00D2391C" w:rsidRDefault="00AF2C54" w:rsidP="0016065B">
      <w:pPr>
        <w:pStyle w:val="Corpodetexto2"/>
        <w:jc w:val="both"/>
        <w:rPr>
          <w:rFonts w:cs="Arial"/>
          <w:b/>
          <w:sz w:val="24"/>
          <w:szCs w:val="24"/>
        </w:rPr>
      </w:pPr>
      <w:r w:rsidRPr="00D2391C">
        <w:rPr>
          <w:rFonts w:cs="Arial"/>
          <w:b/>
          <w:sz w:val="24"/>
          <w:szCs w:val="24"/>
        </w:rPr>
        <w:t>1</w:t>
      </w:r>
      <w:r w:rsidR="006D060A">
        <w:rPr>
          <w:rFonts w:cs="Arial"/>
          <w:b/>
          <w:sz w:val="24"/>
          <w:szCs w:val="24"/>
        </w:rPr>
        <w:t>6</w:t>
      </w:r>
      <w:r w:rsidRPr="00D2391C">
        <w:rPr>
          <w:rFonts w:cs="Arial"/>
          <w:b/>
          <w:sz w:val="24"/>
          <w:szCs w:val="24"/>
        </w:rPr>
        <w:t>.1.1.</w:t>
      </w:r>
      <w:r w:rsidRPr="00D2391C">
        <w:rPr>
          <w:rFonts w:cs="Arial"/>
          <w:sz w:val="24"/>
          <w:szCs w:val="24"/>
        </w:rPr>
        <w:t xml:space="preserve"> Havendo atraso no pagamento, desde que não decorra de ato ou fato atribuível à CONTRATADA, serão devidos pelo CONTRATANTE 0,033%, por dia, sobre o valor da parcela devida, a título de </w:t>
      </w:r>
      <w:r w:rsidRPr="00D2391C">
        <w:rPr>
          <w:rFonts w:cs="Arial"/>
          <w:b/>
          <w:sz w:val="24"/>
          <w:szCs w:val="24"/>
        </w:rPr>
        <w:t>compensação financeira.</w:t>
      </w:r>
    </w:p>
    <w:p w14:paraId="1EB1457E" w14:textId="70935088" w:rsidR="00AF2C54" w:rsidRPr="00D2391C" w:rsidRDefault="00AF2C54" w:rsidP="0016065B">
      <w:pPr>
        <w:pStyle w:val="Corpodetexto2"/>
        <w:jc w:val="both"/>
        <w:rPr>
          <w:rFonts w:cs="Arial"/>
          <w:sz w:val="24"/>
          <w:szCs w:val="24"/>
        </w:rPr>
      </w:pPr>
      <w:r w:rsidRPr="00D2391C">
        <w:rPr>
          <w:rFonts w:cs="Arial"/>
          <w:b/>
          <w:sz w:val="24"/>
          <w:szCs w:val="24"/>
        </w:rPr>
        <w:t>1</w:t>
      </w:r>
      <w:r w:rsidR="006D060A">
        <w:rPr>
          <w:rFonts w:cs="Arial"/>
          <w:b/>
          <w:sz w:val="24"/>
          <w:szCs w:val="24"/>
        </w:rPr>
        <w:t>6</w:t>
      </w:r>
      <w:r w:rsidRPr="00D2391C">
        <w:rPr>
          <w:rFonts w:cs="Arial"/>
          <w:b/>
          <w:sz w:val="24"/>
          <w:szCs w:val="24"/>
        </w:rPr>
        <w:t xml:space="preserve">.1.2. </w:t>
      </w:r>
      <w:r w:rsidRPr="00D2391C">
        <w:rPr>
          <w:rFonts w:cs="Arial"/>
          <w:sz w:val="24"/>
          <w:szCs w:val="24"/>
        </w:rPr>
        <w:t xml:space="preserve">Por </w:t>
      </w:r>
      <w:proofErr w:type="spellStart"/>
      <w:r w:rsidRPr="00D2391C">
        <w:rPr>
          <w:rFonts w:cs="Arial"/>
          <w:sz w:val="24"/>
          <w:szCs w:val="24"/>
        </w:rPr>
        <w:t>eventuaisatrasos</w:t>
      </w:r>
      <w:proofErr w:type="spellEnd"/>
      <w:r w:rsidRPr="00D2391C">
        <w:rPr>
          <w:rFonts w:cs="Arial"/>
          <w:sz w:val="24"/>
          <w:szCs w:val="24"/>
        </w:rPr>
        <w:t xml:space="preserve"> injustificados, serão devidos à CONTRATADA, </w:t>
      </w:r>
      <w:r w:rsidRPr="00D2391C">
        <w:rPr>
          <w:rFonts w:cs="Arial"/>
          <w:b/>
          <w:sz w:val="24"/>
          <w:szCs w:val="24"/>
        </w:rPr>
        <w:t>juros moratórios</w:t>
      </w:r>
      <w:r w:rsidRPr="00D2391C">
        <w:rPr>
          <w:rFonts w:cs="Arial"/>
          <w:sz w:val="24"/>
          <w:szCs w:val="24"/>
        </w:rPr>
        <w:t xml:space="preserve"> de0,01667%ao </w:t>
      </w:r>
      <w:proofErr w:type="spellStart"/>
      <w:proofErr w:type="gramStart"/>
      <w:r w:rsidRPr="00D2391C">
        <w:rPr>
          <w:rFonts w:cs="Arial"/>
          <w:sz w:val="24"/>
          <w:szCs w:val="24"/>
        </w:rPr>
        <w:t>dia,alcançando</w:t>
      </w:r>
      <w:proofErr w:type="spellEnd"/>
      <w:proofErr w:type="gramEnd"/>
      <w:r w:rsidRPr="00D2391C">
        <w:rPr>
          <w:rFonts w:cs="Arial"/>
          <w:sz w:val="24"/>
          <w:szCs w:val="24"/>
        </w:rPr>
        <w:t xml:space="preserve"> ao ano 6% (seis por cento). </w:t>
      </w:r>
    </w:p>
    <w:p w14:paraId="11C3AAD3" w14:textId="3EE030CE" w:rsidR="00AF2C54" w:rsidRPr="00D2391C" w:rsidRDefault="0016065B" w:rsidP="00AF2C54">
      <w:pPr>
        <w:pStyle w:val="Corpodetexto2"/>
        <w:rPr>
          <w:rFonts w:cs="Arial"/>
          <w:sz w:val="24"/>
          <w:szCs w:val="24"/>
        </w:rPr>
      </w:pPr>
      <w:r>
        <w:rPr>
          <w:rFonts w:cs="Arial"/>
          <w:b/>
          <w:sz w:val="24"/>
          <w:szCs w:val="24"/>
        </w:rPr>
        <w:t>1</w:t>
      </w:r>
      <w:r w:rsidR="006D060A">
        <w:rPr>
          <w:rFonts w:cs="Arial"/>
          <w:b/>
          <w:sz w:val="24"/>
          <w:szCs w:val="24"/>
        </w:rPr>
        <w:t>6</w:t>
      </w:r>
      <w:r w:rsidR="00AF2C54" w:rsidRPr="00D2391C">
        <w:rPr>
          <w:rFonts w:cs="Arial"/>
          <w:b/>
          <w:sz w:val="24"/>
          <w:szCs w:val="24"/>
        </w:rPr>
        <w:t>.1.3.</w:t>
      </w:r>
      <w:r w:rsidR="00AF2C54" w:rsidRPr="00D2391C">
        <w:rPr>
          <w:rFonts w:cs="Arial"/>
          <w:sz w:val="24"/>
          <w:szCs w:val="24"/>
        </w:rPr>
        <w:t xml:space="preserve"> Entende-se por atraso o prazo que exceder</w:t>
      </w:r>
      <w:r w:rsidR="00AF2C54" w:rsidRPr="00D2391C">
        <w:rPr>
          <w:rFonts w:cs="Arial"/>
          <w:b/>
          <w:sz w:val="24"/>
          <w:szCs w:val="24"/>
        </w:rPr>
        <w:t xml:space="preserve"> 05 (cinco) </w:t>
      </w:r>
      <w:r w:rsidR="00AF2C54" w:rsidRPr="00D2391C">
        <w:rPr>
          <w:rFonts w:cs="Arial"/>
          <w:sz w:val="24"/>
          <w:szCs w:val="24"/>
        </w:rPr>
        <w:t>dias úteis da apresentação da fatura.</w:t>
      </w:r>
    </w:p>
    <w:p w14:paraId="1A7D0F09" w14:textId="25E00847" w:rsidR="00AF2C54" w:rsidRPr="00D2391C" w:rsidRDefault="00AF2C54" w:rsidP="00AF2C54">
      <w:pPr>
        <w:pStyle w:val="Corpodetexto"/>
        <w:rPr>
          <w:rFonts w:ascii="Arial" w:hAnsi="Arial" w:cs="Arial"/>
          <w:sz w:val="24"/>
          <w:szCs w:val="24"/>
        </w:rPr>
      </w:pPr>
      <w:r w:rsidRPr="00D2391C">
        <w:rPr>
          <w:rFonts w:ascii="Arial" w:hAnsi="Arial" w:cs="Arial"/>
          <w:b/>
          <w:sz w:val="24"/>
          <w:szCs w:val="24"/>
        </w:rPr>
        <w:t>1</w:t>
      </w:r>
      <w:r w:rsidR="006D060A">
        <w:rPr>
          <w:rFonts w:ascii="Arial" w:hAnsi="Arial" w:cs="Arial"/>
          <w:b/>
          <w:sz w:val="24"/>
          <w:szCs w:val="24"/>
        </w:rPr>
        <w:t>6</w:t>
      </w:r>
      <w:r w:rsidRPr="00D2391C">
        <w:rPr>
          <w:rFonts w:ascii="Arial" w:hAnsi="Arial" w:cs="Arial"/>
          <w:b/>
          <w:sz w:val="24"/>
          <w:szCs w:val="24"/>
        </w:rPr>
        <w:t xml:space="preserve">.1.4 </w:t>
      </w:r>
      <w:r w:rsidRPr="00D2391C">
        <w:rPr>
          <w:rFonts w:ascii="Arial" w:hAnsi="Arial" w:cs="Arial"/>
          <w:sz w:val="24"/>
          <w:szCs w:val="24"/>
        </w:rPr>
        <w:t xml:space="preserve">Ocorrendo antecipação no pagamento dentro do prazo estabelecido, o </w:t>
      </w:r>
      <w:r w:rsidRPr="00D2391C">
        <w:rPr>
          <w:rFonts w:ascii="Arial" w:hAnsi="Arial" w:cs="Arial"/>
          <w:b/>
          <w:bCs/>
          <w:sz w:val="24"/>
          <w:szCs w:val="24"/>
        </w:rPr>
        <w:t xml:space="preserve">Município de Santo </w:t>
      </w:r>
      <w:r w:rsidRPr="00D2391C">
        <w:rPr>
          <w:rFonts w:ascii="Arial" w:hAnsi="Arial" w:cs="Arial"/>
          <w:bCs/>
          <w:sz w:val="24"/>
          <w:szCs w:val="24"/>
        </w:rPr>
        <w:t xml:space="preserve">Antônio de Pádua </w:t>
      </w:r>
      <w:r w:rsidRPr="00D2391C">
        <w:rPr>
          <w:rFonts w:ascii="Arial" w:hAnsi="Arial" w:cs="Arial"/>
          <w:sz w:val="24"/>
          <w:szCs w:val="24"/>
        </w:rPr>
        <w:t>fará jus a um desconto de 0,033% por dia, a título de compensação financeira.</w:t>
      </w:r>
    </w:p>
    <w:p w14:paraId="4AB69074" w14:textId="046F6A10"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lastRenderedPageBreak/>
        <w:t>1</w:t>
      </w:r>
      <w:r w:rsidR="006D060A">
        <w:rPr>
          <w:rFonts w:ascii="Arial" w:hAnsi="Arial" w:cs="Arial"/>
          <w:b/>
          <w:sz w:val="24"/>
          <w:szCs w:val="24"/>
        </w:rPr>
        <w:t>6</w:t>
      </w:r>
      <w:r w:rsidRPr="00D2391C">
        <w:rPr>
          <w:rFonts w:ascii="Arial" w:hAnsi="Arial" w:cs="Arial"/>
          <w:b/>
          <w:sz w:val="24"/>
          <w:szCs w:val="24"/>
        </w:rPr>
        <w:t>.2.</w:t>
      </w:r>
      <w:r w:rsidRPr="00D2391C">
        <w:rPr>
          <w:rFonts w:ascii="Arial" w:hAnsi="Arial" w:cs="Arial"/>
          <w:sz w:val="24"/>
          <w:szCs w:val="24"/>
        </w:rPr>
        <w:t xml:space="preserve"> A CONTRATADA deverá encaminhar à Secretaria Municipal de Educação e Cultura, </w:t>
      </w:r>
      <w:r w:rsidRPr="00D2391C">
        <w:rPr>
          <w:rFonts w:ascii="Arial" w:hAnsi="Arial" w:cs="Arial"/>
          <w:b/>
          <w:bCs/>
          <w:sz w:val="24"/>
          <w:szCs w:val="24"/>
        </w:rPr>
        <w:t>até o 5º dia útil do mês subsequente à prestação do serviço</w:t>
      </w:r>
      <w:r w:rsidRPr="00D2391C">
        <w:rPr>
          <w:rFonts w:ascii="Arial" w:hAnsi="Arial" w:cs="Arial"/>
          <w:sz w:val="24"/>
          <w:szCs w:val="24"/>
        </w:rPr>
        <w:t>, a Nota Fiscal/Fatura, a fim de que sejam adotas as medidas afetas ao pagamento.</w:t>
      </w:r>
    </w:p>
    <w:p w14:paraId="58D09738" w14:textId="7DAD7295"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6D060A">
        <w:rPr>
          <w:rFonts w:ascii="Arial" w:hAnsi="Arial" w:cs="Arial"/>
          <w:b/>
          <w:sz w:val="24"/>
          <w:szCs w:val="24"/>
        </w:rPr>
        <w:t>6</w:t>
      </w:r>
      <w:r w:rsidRPr="00D2391C">
        <w:rPr>
          <w:rFonts w:ascii="Arial" w:hAnsi="Arial" w:cs="Arial"/>
          <w:b/>
          <w:sz w:val="24"/>
          <w:szCs w:val="24"/>
        </w:rPr>
        <w:t>.3</w:t>
      </w:r>
      <w:r w:rsidRPr="00D2391C">
        <w:rPr>
          <w:rFonts w:ascii="Arial" w:hAnsi="Arial" w:cs="Arial"/>
          <w:sz w:val="24"/>
          <w:szCs w:val="24"/>
        </w:rPr>
        <w:t>. Juntamente com a Nota Fiscal/Fatura, a CONTRATADA deverá disponibilizar os comprovantes de pagamento dos empregados e recolhimento dos encargos sociais e trabalhistas.</w:t>
      </w:r>
    </w:p>
    <w:p w14:paraId="55461A75" w14:textId="7A8699AA"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6D060A">
        <w:rPr>
          <w:rFonts w:ascii="Arial" w:hAnsi="Arial" w:cs="Arial"/>
          <w:b/>
          <w:sz w:val="24"/>
          <w:szCs w:val="24"/>
        </w:rPr>
        <w:t>6</w:t>
      </w:r>
      <w:r w:rsidRPr="00D2391C">
        <w:rPr>
          <w:rFonts w:ascii="Arial" w:hAnsi="Arial" w:cs="Arial"/>
          <w:b/>
          <w:sz w:val="24"/>
          <w:szCs w:val="24"/>
        </w:rPr>
        <w:t>.4.</w:t>
      </w:r>
      <w:r w:rsidRPr="00D2391C">
        <w:rPr>
          <w:rFonts w:ascii="Arial" w:hAnsi="Arial" w:cs="Arial"/>
          <w:sz w:val="24"/>
          <w:szCs w:val="24"/>
        </w:rPr>
        <w:t xml:space="preserve"> O descumprimento das obrigações trabalhistas, previdenciárias e das relativas ao FGTS </w:t>
      </w:r>
      <w:r w:rsidRPr="00D2391C">
        <w:rPr>
          <w:rFonts w:ascii="Arial" w:hAnsi="Arial" w:cs="Arial"/>
          <w:b/>
          <w:bCs/>
          <w:sz w:val="24"/>
          <w:szCs w:val="24"/>
        </w:rPr>
        <w:t>ensejará o pagamento em juízo dos valores em débito</w:t>
      </w:r>
      <w:r w:rsidRPr="00D2391C">
        <w:rPr>
          <w:rFonts w:ascii="Arial" w:hAnsi="Arial" w:cs="Arial"/>
          <w:sz w:val="24"/>
          <w:szCs w:val="24"/>
        </w:rPr>
        <w:t>, sem prejuízo das sanções cabíveis.</w:t>
      </w:r>
    </w:p>
    <w:p w14:paraId="7D71CF8B" w14:textId="66B98824"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6D060A">
        <w:rPr>
          <w:rFonts w:ascii="Arial" w:hAnsi="Arial" w:cs="Arial"/>
          <w:b/>
          <w:sz w:val="24"/>
          <w:szCs w:val="24"/>
        </w:rPr>
        <w:t>6</w:t>
      </w:r>
      <w:r w:rsidRPr="00D2391C">
        <w:rPr>
          <w:rFonts w:ascii="Arial" w:hAnsi="Arial" w:cs="Arial"/>
          <w:b/>
          <w:sz w:val="24"/>
          <w:szCs w:val="24"/>
        </w:rPr>
        <w:t>.</w:t>
      </w:r>
      <w:r w:rsidR="00222FB0">
        <w:rPr>
          <w:rFonts w:ascii="Arial" w:hAnsi="Arial" w:cs="Arial"/>
          <w:b/>
          <w:sz w:val="24"/>
          <w:szCs w:val="24"/>
        </w:rPr>
        <w:t>5</w:t>
      </w:r>
      <w:r w:rsidRPr="00D2391C">
        <w:rPr>
          <w:rFonts w:ascii="Arial" w:hAnsi="Arial" w:cs="Arial"/>
          <w:b/>
          <w:sz w:val="24"/>
          <w:szCs w:val="24"/>
        </w:rPr>
        <w:t>.</w:t>
      </w:r>
      <w:r w:rsidRPr="00D2391C">
        <w:rPr>
          <w:rFonts w:ascii="Arial" w:hAnsi="Arial" w:cs="Arial"/>
          <w:sz w:val="24"/>
          <w:szCs w:val="24"/>
        </w:rPr>
        <w:t xml:space="preserve"> Ocorrerá </w:t>
      </w:r>
      <w:r w:rsidRPr="00D2391C">
        <w:rPr>
          <w:rFonts w:ascii="Arial" w:hAnsi="Arial" w:cs="Arial"/>
          <w:b/>
          <w:bCs/>
          <w:sz w:val="24"/>
          <w:szCs w:val="24"/>
        </w:rPr>
        <w:t xml:space="preserve">a retenção ou glosa no pagamento </w:t>
      </w:r>
      <w:r w:rsidRPr="00D2391C">
        <w:rPr>
          <w:rFonts w:ascii="Arial" w:hAnsi="Arial" w:cs="Arial"/>
          <w:sz w:val="24"/>
          <w:szCs w:val="24"/>
        </w:rPr>
        <w:t>sem prejuízo das sanções cabíveis, nas hipóteses em que a CONTRATADA:</w:t>
      </w:r>
    </w:p>
    <w:p w14:paraId="12340DEC" w14:textId="4467F9DF"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6D060A">
        <w:rPr>
          <w:rFonts w:ascii="Arial" w:hAnsi="Arial" w:cs="Arial"/>
          <w:b/>
          <w:sz w:val="24"/>
          <w:szCs w:val="24"/>
        </w:rPr>
        <w:t>6</w:t>
      </w:r>
      <w:r w:rsidRPr="00D2391C">
        <w:rPr>
          <w:rFonts w:ascii="Arial" w:hAnsi="Arial" w:cs="Arial"/>
          <w:b/>
          <w:sz w:val="24"/>
          <w:szCs w:val="24"/>
        </w:rPr>
        <w:t>.</w:t>
      </w:r>
      <w:r w:rsidR="00222FB0">
        <w:rPr>
          <w:rFonts w:ascii="Arial" w:hAnsi="Arial" w:cs="Arial"/>
          <w:b/>
          <w:sz w:val="24"/>
          <w:szCs w:val="24"/>
        </w:rPr>
        <w:t>5</w:t>
      </w:r>
      <w:r w:rsidRPr="00D2391C">
        <w:rPr>
          <w:rFonts w:ascii="Arial" w:hAnsi="Arial" w:cs="Arial"/>
          <w:b/>
          <w:sz w:val="24"/>
          <w:szCs w:val="24"/>
        </w:rPr>
        <w:t>.1.</w:t>
      </w:r>
      <w:r w:rsidRPr="00D2391C">
        <w:rPr>
          <w:rFonts w:ascii="Arial" w:hAnsi="Arial" w:cs="Arial"/>
          <w:sz w:val="24"/>
          <w:szCs w:val="24"/>
        </w:rPr>
        <w:t xml:space="preserve"> Não produzir os resultados, deixar de executar ou não executar com a qualidade mínima exigida as atividades contratadas;</w:t>
      </w:r>
    </w:p>
    <w:p w14:paraId="7206C51D" w14:textId="77777777" w:rsidR="00B65FD3" w:rsidRDefault="00B65FD3" w:rsidP="003257ED">
      <w:pPr>
        <w:jc w:val="both"/>
        <w:rPr>
          <w:rFonts w:ascii="Arial" w:hAnsi="Arial" w:cs="Arial"/>
          <w:sz w:val="24"/>
          <w:szCs w:val="24"/>
        </w:rPr>
      </w:pPr>
    </w:p>
    <w:p w14:paraId="08C4D416" w14:textId="199425F9" w:rsidR="00CB4B6F" w:rsidRPr="00D2391C" w:rsidRDefault="00AA4C30" w:rsidP="00561798">
      <w:pPr>
        <w:pStyle w:val="Corpodetexto3"/>
        <w:tabs>
          <w:tab w:val="left" w:pos="0"/>
        </w:tabs>
        <w:spacing w:after="0"/>
        <w:jc w:val="both"/>
        <w:rPr>
          <w:rFonts w:ascii="Arial" w:hAnsi="Arial" w:cs="Arial"/>
          <w:b/>
          <w:sz w:val="24"/>
          <w:szCs w:val="24"/>
        </w:rPr>
      </w:pPr>
      <w:r>
        <w:rPr>
          <w:rFonts w:ascii="Arial" w:hAnsi="Arial" w:cs="Arial"/>
          <w:b/>
          <w:sz w:val="24"/>
          <w:szCs w:val="24"/>
        </w:rPr>
        <w:t>1</w:t>
      </w:r>
      <w:r w:rsidR="006D060A">
        <w:rPr>
          <w:rFonts w:ascii="Arial" w:hAnsi="Arial" w:cs="Arial"/>
          <w:b/>
          <w:sz w:val="24"/>
          <w:szCs w:val="24"/>
        </w:rPr>
        <w:t>7</w:t>
      </w:r>
      <w:r w:rsidR="00561798">
        <w:rPr>
          <w:rFonts w:ascii="Arial" w:hAnsi="Arial" w:cs="Arial"/>
          <w:b/>
          <w:sz w:val="24"/>
          <w:szCs w:val="24"/>
        </w:rPr>
        <w:t>.</w:t>
      </w:r>
      <w:r w:rsidR="003257ED" w:rsidRPr="00D2391C">
        <w:rPr>
          <w:rFonts w:ascii="Arial" w:hAnsi="Arial" w:cs="Arial"/>
          <w:b/>
          <w:sz w:val="24"/>
          <w:szCs w:val="24"/>
        </w:rPr>
        <w:t xml:space="preserve"> DAS SANÇÕES</w:t>
      </w:r>
    </w:p>
    <w:p w14:paraId="02090EDC" w14:textId="104791A6"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.1</w:t>
      </w:r>
      <w:r w:rsidR="00CB4B6F" w:rsidRPr="00D2391C">
        <w:rPr>
          <w:rFonts w:ascii="Arial" w:hAnsi="Arial" w:cs="Arial"/>
          <w:sz w:val="24"/>
          <w:szCs w:val="24"/>
        </w:rPr>
        <w:t xml:space="preserve"> A</w:t>
      </w:r>
      <w:r w:rsidR="00D32F84">
        <w:rPr>
          <w:rFonts w:ascii="Arial" w:hAnsi="Arial" w:cs="Arial"/>
          <w:sz w:val="24"/>
          <w:szCs w:val="24"/>
        </w:rPr>
        <w:t xml:space="preserve"> </w:t>
      </w:r>
      <w:r w:rsidR="007578B2" w:rsidRPr="00D2391C">
        <w:rPr>
          <w:rFonts w:ascii="Arial" w:hAnsi="Arial" w:cs="Arial"/>
          <w:sz w:val="24"/>
          <w:szCs w:val="24"/>
        </w:rPr>
        <w:t xml:space="preserve">Contratada, </w:t>
      </w:r>
      <w:r w:rsidR="00CB4B6F" w:rsidRPr="00D2391C">
        <w:rPr>
          <w:rFonts w:ascii="Arial" w:hAnsi="Arial" w:cs="Arial"/>
          <w:sz w:val="24"/>
          <w:szCs w:val="24"/>
        </w:rPr>
        <w:t>ressalvados os casos fortuitos e de força maior devidamente comprovado, estará sujeita às seguintes penalidades, garantida a sua prévia defesa no respectivo processo:</w:t>
      </w:r>
    </w:p>
    <w:p w14:paraId="308BD09C" w14:textId="24AB3625"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16065B">
        <w:rPr>
          <w:rFonts w:ascii="Arial" w:hAnsi="Arial" w:cs="Arial"/>
          <w:b/>
          <w:sz w:val="24"/>
          <w:szCs w:val="24"/>
        </w:rPr>
        <w:t>.</w:t>
      </w:r>
      <w:r w:rsidR="00CB4B6F" w:rsidRPr="00D2391C">
        <w:rPr>
          <w:rFonts w:ascii="Arial" w:hAnsi="Arial" w:cs="Arial"/>
          <w:b/>
          <w:sz w:val="24"/>
          <w:szCs w:val="24"/>
        </w:rPr>
        <w:t>1.1</w:t>
      </w:r>
      <w:r w:rsidR="00CB4B6F" w:rsidRPr="00D2391C">
        <w:rPr>
          <w:rFonts w:ascii="Arial" w:hAnsi="Arial" w:cs="Arial"/>
          <w:sz w:val="24"/>
          <w:szCs w:val="24"/>
        </w:rPr>
        <w:t>Na hipótese de inexecução parcial ou total do contrato:</w:t>
      </w:r>
    </w:p>
    <w:p w14:paraId="7ECEBD79" w14:textId="6B5F411A" w:rsidR="00CB4B6F" w:rsidRPr="00D2391C" w:rsidRDefault="00AA4C30" w:rsidP="003257ED">
      <w:pPr>
        <w:jc w:val="both"/>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.1.1.1</w:t>
      </w:r>
      <w:r w:rsidR="00CB4B6F" w:rsidRPr="00D2391C">
        <w:rPr>
          <w:rFonts w:ascii="Arial" w:hAnsi="Arial" w:cs="Arial"/>
          <w:sz w:val="24"/>
          <w:szCs w:val="24"/>
        </w:rPr>
        <w:t xml:space="preserve"> Advertência, nas hipóteses de execução irregular de que não resulte prejuízo, nos moldes do Anexo VII;</w:t>
      </w:r>
    </w:p>
    <w:p w14:paraId="5C47C2C4" w14:textId="1113D73B" w:rsidR="00CB4B6F" w:rsidRPr="00D2391C" w:rsidRDefault="00AA4C30" w:rsidP="003257ED">
      <w:pPr>
        <w:jc w:val="both"/>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.1.1.</w:t>
      </w:r>
      <w:r w:rsidR="003257ED" w:rsidRPr="00D2391C">
        <w:rPr>
          <w:rFonts w:ascii="Arial" w:hAnsi="Arial" w:cs="Arial"/>
          <w:b/>
          <w:sz w:val="24"/>
          <w:szCs w:val="24"/>
        </w:rPr>
        <w:t>2</w:t>
      </w:r>
      <w:r w:rsidR="00CB4B6F" w:rsidRPr="00D2391C">
        <w:rPr>
          <w:rFonts w:ascii="Arial" w:hAnsi="Arial" w:cs="Arial"/>
          <w:sz w:val="24"/>
          <w:szCs w:val="24"/>
        </w:rPr>
        <w:t>Multa administrativa, que não excederá, em seu total, 20% (vinte por cento) do valor da parcela inadimplida, nas hipóteses de inadimplemento ou infração de qualquer natureza;</w:t>
      </w:r>
    </w:p>
    <w:p w14:paraId="4807C420" w14:textId="1DB93734"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.1.1.3</w:t>
      </w:r>
      <w:r w:rsidR="00CB4B6F" w:rsidRPr="00D2391C">
        <w:rPr>
          <w:rFonts w:ascii="Arial" w:hAnsi="Arial" w:cs="Arial"/>
          <w:sz w:val="24"/>
          <w:szCs w:val="24"/>
        </w:rPr>
        <w:t xml:space="preserve"> Suspensão temporária de participação em licitação e impedimento de contratar com o Município de Santo Antônio de Pádua, por prazo não superior a dois anos;</w:t>
      </w:r>
    </w:p>
    <w:p w14:paraId="6CFBE12E" w14:textId="1CD713D4"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.1.1.4</w:t>
      </w:r>
      <w:r w:rsidR="00CB4B6F" w:rsidRPr="00D2391C">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w:t>
      </w:r>
    </w:p>
    <w:p w14:paraId="15FA8E96" w14:textId="4448A74C" w:rsidR="00CB4B6F" w:rsidRPr="00D2391C" w:rsidRDefault="00AA4C30" w:rsidP="003257ED">
      <w:pPr>
        <w:jc w:val="both"/>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.2</w:t>
      </w:r>
      <w:r w:rsidR="00BE3790">
        <w:rPr>
          <w:rFonts w:ascii="Arial" w:hAnsi="Arial" w:cs="Arial"/>
          <w:b/>
          <w:sz w:val="24"/>
          <w:szCs w:val="24"/>
        </w:rPr>
        <w:t>.</w:t>
      </w:r>
      <w:r w:rsidR="00CB4B6F" w:rsidRPr="00D2391C">
        <w:rPr>
          <w:rFonts w:ascii="Arial" w:hAnsi="Arial" w:cs="Arial"/>
          <w:sz w:val="24"/>
          <w:szCs w:val="24"/>
        </w:rPr>
        <w:t xml:space="preserve"> A advertência será aplicada em casos de faltas leves, assim entendidas aquelas que não acarretem prejuízo ao interesse </w:t>
      </w:r>
      <w:r w:rsidR="00CB4B6F" w:rsidRPr="00D2391C">
        <w:rPr>
          <w:rFonts w:ascii="Arial" w:hAnsi="Arial" w:cs="Arial"/>
          <w:b/>
          <w:sz w:val="24"/>
          <w:szCs w:val="24"/>
        </w:rPr>
        <w:t>do serviço</w:t>
      </w:r>
      <w:r w:rsidR="00C42E9A" w:rsidRPr="00D2391C">
        <w:rPr>
          <w:rFonts w:ascii="Arial" w:hAnsi="Arial" w:cs="Arial"/>
          <w:b/>
          <w:sz w:val="24"/>
          <w:szCs w:val="24"/>
        </w:rPr>
        <w:t>.</w:t>
      </w:r>
    </w:p>
    <w:p w14:paraId="483CC11F" w14:textId="0CDE394B"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.3</w:t>
      </w:r>
      <w:r w:rsidR="00BE3790">
        <w:rPr>
          <w:rFonts w:ascii="Arial" w:hAnsi="Arial" w:cs="Arial"/>
          <w:b/>
          <w:sz w:val="24"/>
          <w:szCs w:val="24"/>
        </w:rPr>
        <w:t>.</w:t>
      </w:r>
      <w:r w:rsidR="006D060A">
        <w:rPr>
          <w:rFonts w:ascii="Arial" w:hAnsi="Arial" w:cs="Arial"/>
          <w:b/>
          <w:sz w:val="24"/>
          <w:szCs w:val="24"/>
        </w:rPr>
        <w:t xml:space="preserve"> </w:t>
      </w:r>
      <w:r w:rsidR="00CB4B6F" w:rsidRPr="00D2391C">
        <w:rPr>
          <w:rFonts w:ascii="Arial" w:hAnsi="Arial" w:cs="Arial"/>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5DC997AE" w14:textId="751BF5D5"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.3.1</w:t>
      </w:r>
      <w:r w:rsidR="001A2548">
        <w:rPr>
          <w:rFonts w:ascii="Arial" w:hAnsi="Arial" w:cs="Arial"/>
          <w:b/>
          <w:sz w:val="24"/>
          <w:szCs w:val="24"/>
        </w:rPr>
        <w:t xml:space="preserve"> </w:t>
      </w:r>
      <w:r w:rsidR="00CB4B6F" w:rsidRPr="00D2391C">
        <w:rPr>
          <w:rFonts w:ascii="Arial" w:hAnsi="Arial" w:cs="Arial"/>
          <w:sz w:val="24"/>
          <w:szCs w:val="24"/>
        </w:rPr>
        <w:t>Reincidência em descumprimento do prazo contratual;</w:t>
      </w:r>
    </w:p>
    <w:p w14:paraId="19CCCAC0" w14:textId="4CB2F51F"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.3.2</w:t>
      </w:r>
      <w:r w:rsidR="001A2548">
        <w:rPr>
          <w:rFonts w:ascii="Arial" w:hAnsi="Arial" w:cs="Arial"/>
          <w:b/>
          <w:sz w:val="24"/>
          <w:szCs w:val="24"/>
        </w:rPr>
        <w:t xml:space="preserve"> </w:t>
      </w:r>
      <w:r w:rsidR="00CB4B6F" w:rsidRPr="00D2391C">
        <w:rPr>
          <w:rFonts w:ascii="Arial" w:hAnsi="Arial" w:cs="Arial"/>
          <w:sz w:val="24"/>
          <w:szCs w:val="24"/>
        </w:rPr>
        <w:t>Descumprimento parcial total ou parcial de obrigação contratual;</w:t>
      </w:r>
    </w:p>
    <w:p w14:paraId="608AE7BD" w14:textId="08729323"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.3.3</w:t>
      </w:r>
      <w:r w:rsidR="001A2548">
        <w:rPr>
          <w:rFonts w:ascii="Arial" w:hAnsi="Arial" w:cs="Arial"/>
          <w:b/>
          <w:sz w:val="24"/>
          <w:szCs w:val="24"/>
        </w:rPr>
        <w:t xml:space="preserve"> </w:t>
      </w:r>
      <w:r w:rsidR="00CB4B6F" w:rsidRPr="00D2391C">
        <w:rPr>
          <w:rFonts w:ascii="Arial" w:hAnsi="Arial" w:cs="Arial"/>
          <w:sz w:val="24"/>
          <w:szCs w:val="24"/>
        </w:rPr>
        <w:t>Rescisão do contrato;</w:t>
      </w:r>
    </w:p>
    <w:p w14:paraId="4BE91C25" w14:textId="2E835645"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.3.</w:t>
      </w:r>
      <w:r w:rsidR="003257ED" w:rsidRPr="00D2391C">
        <w:rPr>
          <w:rFonts w:ascii="Arial" w:hAnsi="Arial" w:cs="Arial"/>
          <w:b/>
          <w:sz w:val="24"/>
          <w:szCs w:val="24"/>
        </w:rPr>
        <w:t>4</w:t>
      </w:r>
      <w:r w:rsidR="001A2548">
        <w:rPr>
          <w:rFonts w:ascii="Arial" w:hAnsi="Arial" w:cs="Arial"/>
          <w:b/>
          <w:sz w:val="24"/>
          <w:szCs w:val="24"/>
        </w:rPr>
        <w:t xml:space="preserve"> </w:t>
      </w:r>
      <w:r w:rsidR="00CB4B6F" w:rsidRPr="00D2391C">
        <w:rPr>
          <w:rFonts w:ascii="Arial" w:hAnsi="Arial" w:cs="Arial"/>
          <w:sz w:val="24"/>
          <w:szCs w:val="24"/>
        </w:rPr>
        <w:t>Tenha sofrido condenação definitiva por praticar, por meios dolos os, fraude fiscal no recolhimento de quaisquer tributos;</w:t>
      </w:r>
    </w:p>
    <w:p w14:paraId="48E99327" w14:textId="578CF2A7"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w:t>
      </w:r>
      <w:r w:rsidR="003257ED" w:rsidRPr="00D2391C">
        <w:rPr>
          <w:rFonts w:ascii="Arial" w:hAnsi="Arial" w:cs="Arial"/>
          <w:b/>
          <w:sz w:val="24"/>
          <w:szCs w:val="24"/>
        </w:rPr>
        <w:t>3.5</w:t>
      </w:r>
      <w:r w:rsidR="00BE3790">
        <w:rPr>
          <w:rFonts w:ascii="Arial" w:hAnsi="Arial" w:cs="Arial"/>
          <w:b/>
          <w:sz w:val="24"/>
          <w:szCs w:val="24"/>
        </w:rPr>
        <w:t xml:space="preserve"> </w:t>
      </w:r>
      <w:r w:rsidR="00CB4B6F" w:rsidRPr="00D2391C">
        <w:rPr>
          <w:rFonts w:ascii="Arial" w:hAnsi="Arial" w:cs="Arial"/>
          <w:sz w:val="24"/>
          <w:szCs w:val="24"/>
        </w:rPr>
        <w:t>Tenha praticado atos ilícitos visando frustrar os objetivos da licitação;</w:t>
      </w:r>
    </w:p>
    <w:p w14:paraId="43BF2598" w14:textId="5545E39B"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.3.6</w:t>
      </w:r>
      <w:r w:rsidR="00BE3790">
        <w:rPr>
          <w:rFonts w:ascii="Arial" w:hAnsi="Arial" w:cs="Arial"/>
          <w:b/>
          <w:sz w:val="24"/>
          <w:szCs w:val="24"/>
        </w:rPr>
        <w:t xml:space="preserve"> </w:t>
      </w:r>
      <w:r w:rsidR="00CB4B6F" w:rsidRPr="00D2391C">
        <w:rPr>
          <w:rFonts w:ascii="Arial" w:hAnsi="Arial" w:cs="Arial"/>
          <w:sz w:val="24"/>
          <w:szCs w:val="24"/>
        </w:rPr>
        <w:t>Demonstre não possuir idoneidade para contratar com a Administração em virtude de atos ilícitos praticados.</w:t>
      </w:r>
    </w:p>
    <w:p w14:paraId="17121DAD" w14:textId="7539A392"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.4</w:t>
      </w:r>
      <w:r w:rsidR="00BE3790">
        <w:rPr>
          <w:rFonts w:ascii="Arial" w:hAnsi="Arial" w:cs="Arial"/>
          <w:b/>
          <w:sz w:val="24"/>
          <w:szCs w:val="24"/>
        </w:rPr>
        <w:t xml:space="preserve"> </w:t>
      </w:r>
      <w:r w:rsidR="00CB4B6F" w:rsidRPr="00D2391C">
        <w:rPr>
          <w:rFonts w:ascii="Arial" w:hAnsi="Arial"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2D092714" w14:textId="3F451851" w:rsidR="00CB4B6F" w:rsidRPr="00D2391C" w:rsidRDefault="00AA4C30" w:rsidP="003257ED">
      <w:pPr>
        <w:jc w:val="both"/>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3257ED" w:rsidRPr="00D2391C">
        <w:rPr>
          <w:rFonts w:ascii="Arial" w:hAnsi="Arial" w:cs="Arial"/>
          <w:b/>
          <w:sz w:val="24"/>
          <w:szCs w:val="24"/>
        </w:rPr>
        <w:t>.5</w:t>
      </w:r>
      <w:r w:rsidR="00BE3790">
        <w:rPr>
          <w:rFonts w:ascii="Arial" w:hAnsi="Arial" w:cs="Arial"/>
          <w:b/>
          <w:sz w:val="24"/>
          <w:szCs w:val="24"/>
        </w:rPr>
        <w:t xml:space="preserve"> </w:t>
      </w:r>
      <w:r w:rsidR="00CB4B6F" w:rsidRPr="00D2391C">
        <w:rPr>
          <w:rFonts w:ascii="Arial" w:hAnsi="Arial" w:cs="Arial"/>
          <w:sz w:val="24"/>
          <w:szCs w:val="24"/>
        </w:rPr>
        <w:t xml:space="preserve">Ocorrendo atraso injustificado na execução do </w:t>
      </w:r>
      <w:r w:rsidR="00CB4B6F" w:rsidRPr="00D2391C">
        <w:rPr>
          <w:rFonts w:ascii="Arial" w:hAnsi="Arial" w:cs="Arial"/>
          <w:b/>
          <w:sz w:val="24"/>
          <w:szCs w:val="24"/>
        </w:rPr>
        <w:t>serviço</w:t>
      </w:r>
      <w:r w:rsidR="00CB4B6F" w:rsidRPr="00D2391C">
        <w:rPr>
          <w:rFonts w:ascii="Arial" w:hAnsi="Arial" w:cs="Arial"/>
          <w:sz w:val="24"/>
          <w:szCs w:val="24"/>
        </w:rPr>
        <w:t>, por culpa da Contratada, ser-lhe-á aplicada multa moratória de 1% (um por cento), por dia útil, sobre o valor da prestação em atraso, constituindo-se em mora independente de notificação ou interpelação.</w:t>
      </w:r>
    </w:p>
    <w:p w14:paraId="532CEAB4" w14:textId="37464191" w:rsidR="00035E39" w:rsidRPr="00D2391C" w:rsidRDefault="00AA4C30" w:rsidP="00035E39">
      <w:pPr>
        <w:pStyle w:val="Corpodetexto"/>
        <w:rPr>
          <w:rFonts w:ascii="Arial" w:hAnsi="Arial" w:cs="Arial"/>
          <w:b/>
          <w:sz w:val="24"/>
          <w:szCs w:val="24"/>
        </w:rPr>
      </w:pPr>
      <w:r>
        <w:rPr>
          <w:rFonts w:ascii="Arial" w:hAnsi="Arial" w:cs="Arial"/>
          <w:b/>
          <w:sz w:val="24"/>
          <w:szCs w:val="24"/>
        </w:rPr>
        <w:t>1</w:t>
      </w:r>
      <w:r w:rsidR="006D060A">
        <w:rPr>
          <w:rFonts w:ascii="Arial" w:hAnsi="Arial" w:cs="Arial"/>
          <w:b/>
          <w:sz w:val="24"/>
          <w:szCs w:val="24"/>
        </w:rPr>
        <w:t>7</w:t>
      </w:r>
      <w:r w:rsidR="00035E39" w:rsidRPr="00D2391C">
        <w:rPr>
          <w:rFonts w:ascii="Arial" w:hAnsi="Arial" w:cs="Arial"/>
          <w:b/>
          <w:sz w:val="24"/>
          <w:szCs w:val="24"/>
        </w:rPr>
        <w:t>.6.</w:t>
      </w:r>
      <w:r w:rsidR="00035E39" w:rsidRPr="00D2391C">
        <w:rPr>
          <w:rFonts w:ascii="Arial" w:hAnsi="Arial" w:cs="Arial"/>
          <w:sz w:val="24"/>
          <w:szCs w:val="24"/>
        </w:rPr>
        <w:t xml:space="preserve"> A recusa injustificada da licitante vencedora em assinar o contrato no prazo estipulado</w:t>
      </w:r>
      <w:r w:rsidR="00035E39" w:rsidRPr="00D2391C">
        <w:rPr>
          <w:rFonts w:ascii="Arial" w:hAnsi="Arial" w:cs="Arial"/>
          <w:b/>
          <w:sz w:val="24"/>
          <w:szCs w:val="24"/>
        </w:rPr>
        <w:t>,</w:t>
      </w:r>
      <w:r w:rsidR="00035E39" w:rsidRPr="00D2391C">
        <w:rPr>
          <w:rFonts w:ascii="Arial" w:hAnsi="Arial"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w:t>
      </w:r>
      <w:r w:rsidR="00035E39" w:rsidRPr="00D2391C">
        <w:rPr>
          <w:rFonts w:ascii="Arial" w:hAnsi="Arial" w:cs="Arial"/>
          <w:sz w:val="24"/>
          <w:szCs w:val="24"/>
        </w:rPr>
        <w:lastRenderedPageBreak/>
        <w:t xml:space="preserve">facultando o </w:t>
      </w:r>
      <w:r w:rsidR="00035E39" w:rsidRPr="00D2391C">
        <w:rPr>
          <w:rFonts w:ascii="Arial" w:hAnsi="Arial" w:cs="Arial"/>
          <w:b/>
          <w:sz w:val="24"/>
          <w:szCs w:val="24"/>
        </w:rPr>
        <w:t xml:space="preserve">Município de Santo Antônio de Pádua </w:t>
      </w:r>
      <w:proofErr w:type="spellStart"/>
      <w:r w:rsidR="00035E39" w:rsidRPr="00D2391C">
        <w:rPr>
          <w:rFonts w:ascii="Arial" w:hAnsi="Arial" w:cs="Arial"/>
          <w:sz w:val="24"/>
          <w:szCs w:val="24"/>
        </w:rPr>
        <w:t>aconvocar</w:t>
      </w:r>
      <w:proofErr w:type="spellEnd"/>
      <w:r w:rsidR="00035E39" w:rsidRPr="00D2391C">
        <w:rPr>
          <w:rFonts w:ascii="Arial" w:hAnsi="Arial" w:cs="Arial"/>
          <w:sz w:val="24"/>
          <w:szCs w:val="24"/>
        </w:rPr>
        <w:t xml:space="preserve"> a licitante remanescente, na forma do </w:t>
      </w:r>
      <w:r w:rsidR="00035E39" w:rsidRPr="00D2391C">
        <w:rPr>
          <w:rFonts w:ascii="Arial" w:hAnsi="Arial" w:cs="Arial"/>
          <w:b/>
          <w:sz w:val="24"/>
          <w:szCs w:val="24"/>
        </w:rPr>
        <w:t>artigo 64, § 2º da Lei Federal nº8.666/93.</w:t>
      </w:r>
    </w:p>
    <w:p w14:paraId="7D34DD52" w14:textId="5AA09434" w:rsidR="00CB4B6F" w:rsidRPr="00D2391C" w:rsidRDefault="00AA4C30" w:rsidP="003257ED">
      <w:pPr>
        <w:pStyle w:val="Corpodetexto2"/>
        <w:jc w:val="both"/>
        <w:rPr>
          <w:rFonts w:cs="Arial"/>
          <w:sz w:val="24"/>
          <w:szCs w:val="24"/>
        </w:rPr>
      </w:pPr>
      <w:r>
        <w:rPr>
          <w:rFonts w:cs="Arial"/>
          <w:b/>
          <w:sz w:val="24"/>
          <w:szCs w:val="24"/>
        </w:rPr>
        <w:t>1</w:t>
      </w:r>
      <w:r w:rsidR="006D060A">
        <w:rPr>
          <w:rFonts w:cs="Arial"/>
          <w:b/>
          <w:sz w:val="24"/>
          <w:szCs w:val="24"/>
        </w:rPr>
        <w:t>7</w:t>
      </w:r>
      <w:r w:rsidR="003257ED" w:rsidRPr="00D2391C">
        <w:rPr>
          <w:rFonts w:cs="Arial"/>
          <w:b/>
          <w:sz w:val="24"/>
          <w:szCs w:val="24"/>
        </w:rPr>
        <w:t>.</w:t>
      </w:r>
      <w:r w:rsidR="00035E39" w:rsidRPr="00D2391C">
        <w:rPr>
          <w:rFonts w:cs="Arial"/>
          <w:b/>
          <w:sz w:val="24"/>
          <w:szCs w:val="24"/>
        </w:rPr>
        <w:t>7</w:t>
      </w:r>
      <w:r w:rsidR="00CB4B6F" w:rsidRPr="00D2391C">
        <w:rPr>
          <w:rFonts w:cs="Arial"/>
          <w:sz w:val="24"/>
          <w:szCs w:val="24"/>
        </w:rPr>
        <w:t xml:space="preserve"> Os danos </w:t>
      </w:r>
      <w:r w:rsidR="004C42CA" w:rsidRPr="00D2391C">
        <w:rPr>
          <w:rFonts w:cs="Arial"/>
          <w:sz w:val="24"/>
          <w:szCs w:val="24"/>
        </w:rPr>
        <w:t xml:space="preserve">e perdas </w:t>
      </w:r>
      <w:r w:rsidR="00CB4B6F" w:rsidRPr="00D2391C">
        <w:rPr>
          <w:rFonts w:cs="Arial"/>
          <w:sz w:val="24"/>
          <w:szCs w:val="24"/>
        </w:rPr>
        <w:t>decorrentes de culpa ou dolo da Contratada na execução do objeto, serão ressarcidos ao Contratante no prazo máximo de 03 (três) dias, contados de notificação administrativa, sob pena de multa de 0,5% (meio por cento) sobre o valor do contrato, por dia de atraso.</w:t>
      </w:r>
    </w:p>
    <w:p w14:paraId="701B7C23" w14:textId="24E26DE4" w:rsidR="00CB4B6F" w:rsidRPr="00D2391C" w:rsidRDefault="00AA4C30" w:rsidP="003257ED">
      <w:pPr>
        <w:jc w:val="both"/>
        <w:rPr>
          <w:rFonts w:ascii="Arial" w:hAnsi="Arial" w:cs="Arial"/>
          <w:b/>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w:t>
      </w:r>
      <w:r w:rsidR="00035E39" w:rsidRPr="00D2391C">
        <w:rPr>
          <w:rFonts w:ascii="Arial" w:hAnsi="Arial" w:cs="Arial"/>
          <w:b/>
          <w:sz w:val="24"/>
          <w:szCs w:val="24"/>
        </w:rPr>
        <w:t>8</w:t>
      </w:r>
      <w:r w:rsidR="00CB4B6F" w:rsidRPr="00D2391C">
        <w:rPr>
          <w:rFonts w:ascii="Arial" w:hAnsi="Arial" w:cs="Arial"/>
          <w:b/>
          <w:sz w:val="24"/>
          <w:szCs w:val="24"/>
        </w:rPr>
        <w:t xml:space="preserve">. </w:t>
      </w:r>
      <w:r w:rsidR="00CB4B6F" w:rsidRPr="00D2391C">
        <w:rPr>
          <w:rFonts w:ascii="Arial" w:hAnsi="Arial"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D2391C">
        <w:rPr>
          <w:rFonts w:ascii="Arial" w:hAnsi="Arial" w:cs="Arial"/>
          <w:b/>
          <w:sz w:val="24"/>
          <w:szCs w:val="24"/>
        </w:rPr>
        <w:t xml:space="preserve">Lei Federal nº8.666/93 </w:t>
      </w:r>
      <w:r w:rsidR="00CB4B6F" w:rsidRPr="00D2391C">
        <w:rPr>
          <w:rFonts w:ascii="Arial" w:hAnsi="Arial" w:cs="Arial"/>
          <w:sz w:val="24"/>
          <w:szCs w:val="24"/>
        </w:rPr>
        <w:t>e que o contrato seja rescindido unilateralmente.</w:t>
      </w:r>
    </w:p>
    <w:p w14:paraId="6976338A" w14:textId="64E34B08" w:rsidR="00CB4B6F" w:rsidRPr="00D2391C" w:rsidRDefault="00AA4C30" w:rsidP="003257ED">
      <w:pPr>
        <w:jc w:val="both"/>
        <w:rPr>
          <w:rFonts w:ascii="Arial" w:hAnsi="Arial" w:cs="Arial"/>
          <w:sz w:val="24"/>
          <w:szCs w:val="24"/>
        </w:rPr>
      </w:pPr>
      <w:r>
        <w:rPr>
          <w:rFonts w:ascii="Arial" w:hAnsi="Arial" w:cs="Arial"/>
          <w:b/>
          <w:sz w:val="24"/>
          <w:szCs w:val="24"/>
        </w:rPr>
        <w:t>1</w:t>
      </w:r>
      <w:r w:rsidR="006D060A">
        <w:rPr>
          <w:rFonts w:ascii="Arial" w:hAnsi="Arial" w:cs="Arial"/>
          <w:b/>
          <w:sz w:val="24"/>
          <w:szCs w:val="24"/>
        </w:rPr>
        <w:t>7</w:t>
      </w:r>
      <w:r w:rsidR="00CB4B6F" w:rsidRPr="00D2391C">
        <w:rPr>
          <w:rFonts w:ascii="Arial" w:hAnsi="Arial" w:cs="Arial"/>
          <w:b/>
          <w:sz w:val="24"/>
          <w:szCs w:val="24"/>
        </w:rPr>
        <w:t>.</w:t>
      </w:r>
      <w:r w:rsidR="00035E39" w:rsidRPr="00D2391C">
        <w:rPr>
          <w:rFonts w:ascii="Arial" w:hAnsi="Arial" w:cs="Arial"/>
          <w:b/>
          <w:sz w:val="24"/>
          <w:szCs w:val="24"/>
        </w:rPr>
        <w:t>9</w:t>
      </w:r>
      <w:r w:rsidR="00CB4B6F" w:rsidRPr="00D2391C">
        <w:rPr>
          <w:rFonts w:ascii="Arial" w:hAnsi="Arial" w:cs="Arial"/>
          <w:b/>
          <w:sz w:val="24"/>
          <w:szCs w:val="24"/>
        </w:rPr>
        <w:t>.</w:t>
      </w:r>
      <w:r w:rsidR="00CB4B6F" w:rsidRPr="00D2391C">
        <w:rPr>
          <w:rFonts w:ascii="Arial" w:hAnsi="Arial" w:cs="Arial"/>
          <w:sz w:val="24"/>
          <w:szCs w:val="24"/>
        </w:rPr>
        <w:t xml:space="preserve"> A multa aplicada deverá ser recolhida dentro do prazo de 03 (três) dias a contar da correspondente notificação e poderá ser descontada de eventuais créditos que a Contratada tenha junto ao Contratante, sem embargo de ser cobrada judicialmente.</w:t>
      </w:r>
    </w:p>
    <w:p w14:paraId="76A41377" w14:textId="77777777" w:rsidR="00CB4B6F" w:rsidRDefault="00CB4B6F" w:rsidP="003257ED">
      <w:pPr>
        <w:jc w:val="both"/>
        <w:rPr>
          <w:rFonts w:ascii="Arial" w:hAnsi="Arial" w:cs="Arial"/>
          <w:sz w:val="24"/>
          <w:szCs w:val="24"/>
        </w:rPr>
      </w:pPr>
    </w:p>
    <w:p w14:paraId="0F8BB05F" w14:textId="11DEE2B0" w:rsidR="003257ED" w:rsidRPr="00D2391C" w:rsidRDefault="00030506" w:rsidP="003257ED">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6D060A">
        <w:rPr>
          <w:rFonts w:ascii="Arial" w:hAnsi="Arial" w:cs="Arial"/>
          <w:b/>
          <w:bCs/>
          <w:sz w:val="24"/>
          <w:szCs w:val="24"/>
        </w:rPr>
        <w:t>8</w:t>
      </w:r>
      <w:r w:rsidR="00561798">
        <w:rPr>
          <w:rFonts w:ascii="Arial" w:hAnsi="Arial" w:cs="Arial"/>
          <w:b/>
          <w:bCs/>
          <w:sz w:val="24"/>
          <w:szCs w:val="24"/>
        </w:rPr>
        <w:t>.</w:t>
      </w:r>
      <w:r w:rsidR="00BE3790">
        <w:rPr>
          <w:rFonts w:ascii="Arial" w:hAnsi="Arial" w:cs="Arial"/>
          <w:b/>
          <w:bCs/>
          <w:sz w:val="24"/>
          <w:szCs w:val="24"/>
        </w:rPr>
        <w:t xml:space="preserve"> </w:t>
      </w:r>
      <w:r w:rsidR="003257ED" w:rsidRPr="00D2391C">
        <w:rPr>
          <w:rFonts w:ascii="Arial" w:hAnsi="Arial" w:cs="Arial"/>
          <w:b/>
          <w:bCs/>
          <w:sz w:val="24"/>
          <w:szCs w:val="24"/>
        </w:rPr>
        <w:t>DA GARANTIA CONTRATUAL</w:t>
      </w:r>
    </w:p>
    <w:p w14:paraId="7CF9F4F7" w14:textId="2EAB3150" w:rsidR="003257ED" w:rsidRPr="00D2391C" w:rsidRDefault="00030506" w:rsidP="003257ED">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6D060A">
        <w:rPr>
          <w:rFonts w:ascii="Arial" w:hAnsi="Arial" w:cs="Arial"/>
          <w:b/>
          <w:bCs/>
          <w:sz w:val="24"/>
          <w:szCs w:val="24"/>
        </w:rPr>
        <w:t>8</w:t>
      </w:r>
      <w:r w:rsidR="003257ED" w:rsidRPr="00D2391C">
        <w:rPr>
          <w:rFonts w:ascii="Arial" w:hAnsi="Arial" w:cs="Arial"/>
          <w:b/>
          <w:bCs/>
          <w:sz w:val="24"/>
          <w:szCs w:val="24"/>
        </w:rPr>
        <w:t>.1</w:t>
      </w:r>
      <w:r w:rsidR="00561798">
        <w:rPr>
          <w:rFonts w:ascii="Arial" w:hAnsi="Arial" w:cs="Arial"/>
          <w:b/>
          <w:bCs/>
          <w:sz w:val="24"/>
          <w:szCs w:val="24"/>
        </w:rPr>
        <w:t>.</w:t>
      </w:r>
      <w:r w:rsidR="00BE3790">
        <w:rPr>
          <w:rFonts w:ascii="Arial" w:hAnsi="Arial" w:cs="Arial"/>
          <w:b/>
          <w:bCs/>
          <w:sz w:val="24"/>
          <w:szCs w:val="24"/>
        </w:rPr>
        <w:t xml:space="preserve"> </w:t>
      </w:r>
      <w:r w:rsidR="003257ED" w:rsidRPr="00D2391C">
        <w:rPr>
          <w:rFonts w:ascii="Arial" w:hAnsi="Arial" w:cs="Arial"/>
          <w:bCs/>
          <w:sz w:val="24"/>
          <w:szCs w:val="24"/>
        </w:rPr>
        <w:t>A CONTRATADA obriga-se a prestar garantia contratual no valor equivalente a 5</w:t>
      </w:r>
      <w:proofErr w:type="gramStart"/>
      <w:r w:rsidR="003257ED" w:rsidRPr="00D2391C">
        <w:rPr>
          <w:rFonts w:ascii="Arial" w:hAnsi="Arial" w:cs="Arial"/>
          <w:bCs/>
          <w:sz w:val="24"/>
          <w:szCs w:val="24"/>
        </w:rPr>
        <w:t>%(</w:t>
      </w:r>
      <w:proofErr w:type="gramEnd"/>
      <w:r w:rsidR="003257ED" w:rsidRPr="00D2391C">
        <w:rPr>
          <w:rFonts w:ascii="Arial" w:hAnsi="Arial" w:cs="Arial"/>
          <w:bCs/>
          <w:sz w:val="24"/>
          <w:szCs w:val="24"/>
        </w:rPr>
        <w:t>cinco por cento) do valor global estimado do contrato, com vigência até 03 (três) meses após o encerramento do contrato.</w:t>
      </w:r>
    </w:p>
    <w:p w14:paraId="1C379A60" w14:textId="3525F96A"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w:t>
      </w:r>
      <w:r w:rsidR="006D060A">
        <w:rPr>
          <w:rFonts w:cs="Arial"/>
          <w:spacing w:val="0"/>
          <w:sz w:val="24"/>
          <w:szCs w:val="24"/>
          <w:lang w:val="pt-BR"/>
        </w:rPr>
        <w:t>8</w:t>
      </w:r>
      <w:r w:rsidR="006938E4" w:rsidRPr="00AA4C30">
        <w:rPr>
          <w:rFonts w:cs="Arial"/>
          <w:spacing w:val="0"/>
          <w:sz w:val="24"/>
          <w:szCs w:val="24"/>
          <w:lang w:val="pt-BR"/>
        </w:rPr>
        <w:t>.</w:t>
      </w:r>
      <w:r w:rsidR="00AA4C30">
        <w:rPr>
          <w:rFonts w:cs="Arial"/>
          <w:spacing w:val="0"/>
          <w:sz w:val="24"/>
          <w:szCs w:val="24"/>
          <w:lang w:val="pt-BR"/>
        </w:rPr>
        <w:t>2</w:t>
      </w:r>
      <w:r w:rsidR="00BE3790">
        <w:rPr>
          <w:rFonts w:cs="Arial"/>
          <w:spacing w:val="0"/>
          <w:sz w:val="24"/>
          <w:szCs w:val="24"/>
          <w:lang w:val="pt-BR"/>
        </w:rPr>
        <w:t xml:space="preserve">. </w:t>
      </w:r>
      <w:r w:rsidR="006938E4" w:rsidRPr="00AA4C30">
        <w:rPr>
          <w:rFonts w:cs="Arial"/>
          <w:b w:val="0"/>
          <w:spacing w:val="0"/>
          <w:sz w:val="24"/>
          <w:szCs w:val="24"/>
          <w:lang w:val="pt-BR"/>
        </w:rPr>
        <w:t>No ato da assinatura do contrato, como condição para sua realização, a adjudicatária deverá efetuar a prestação de garantia contratual, no importe de 5% (cinco por cento) do valor estimado do contrato, em uma das modalidades prevista no artigo 56 da Lei Federal n°. 8.666/93, com prazo de validade equivalente ao da vigência contratual.</w:t>
      </w:r>
    </w:p>
    <w:p w14:paraId="1C2A050E" w14:textId="7B8E061E"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w:t>
      </w:r>
      <w:r w:rsidR="006D060A">
        <w:rPr>
          <w:rFonts w:cs="Arial"/>
          <w:spacing w:val="0"/>
          <w:sz w:val="24"/>
          <w:szCs w:val="24"/>
          <w:lang w:val="pt-BR"/>
        </w:rPr>
        <w:t>8</w:t>
      </w:r>
      <w:r w:rsidR="006938E4" w:rsidRPr="00AA4C30">
        <w:rPr>
          <w:rFonts w:cs="Arial"/>
          <w:spacing w:val="0"/>
          <w:sz w:val="24"/>
          <w:szCs w:val="24"/>
          <w:lang w:val="pt-BR"/>
        </w:rPr>
        <w:t>.</w:t>
      </w:r>
      <w:r w:rsidR="00AA4C30">
        <w:rPr>
          <w:rFonts w:cs="Arial"/>
          <w:spacing w:val="0"/>
          <w:sz w:val="24"/>
          <w:szCs w:val="24"/>
          <w:lang w:val="pt-BR"/>
        </w:rPr>
        <w:t>3</w:t>
      </w:r>
      <w:r w:rsidR="006938E4" w:rsidRPr="00AA4C30">
        <w:rPr>
          <w:rFonts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14:paraId="1310BC10" w14:textId="5D792FBF"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w:t>
      </w:r>
      <w:r w:rsidR="006D060A">
        <w:rPr>
          <w:rFonts w:cs="Arial"/>
          <w:spacing w:val="0"/>
          <w:sz w:val="24"/>
          <w:szCs w:val="24"/>
          <w:lang w:val="pt-BR"/>
        </w:rPr>
        <w:t>8</w:t>
      </w:r>
      <w:r w:rsidR="006938E4" w:rsidRPr="00AA4C30">
        <w:rPr>
          <w:rFonts w:cs="Arial"/>
          <w:spacing w:val="0"/>
          <w:sz w:val="24"/>
          <w:szCs w:val="24"/>
          <w:lang w:val="pt-BR"/>
        </w:rPr>
        <w:t>.</w:t>
      </w:r>
      <w:r w:rsidR="00AA4C30">
        <w:rPr>
          <w:rFonts w:cs="Arial"/>
          <w:spacing w:val="0"/>
          <w:sz w:val="24"/>
          <w:szCs w:val="24"/>
          <w:lang w:val="pt-BR"/>
        </w:rPr>
        <w:t>4</w:t>
      </w:r>
      <w:r w:rsidR="006938E4" w:rsidRPr="00AA4C30">
        <w:rPr>
          <w:rFonts w:cs="Arial"/>
          <w:spacing w:val="0"/>
          <w:sz w:val="24"/>
          <w:szCs w:val="24"/>
          <w:lang w:val="pt-BR"/>
        </w:rPr>
        <w:t xml:space="preserve">. </w:t>
      </w:r>
      <w:r w:rsidR="006938E4" w:rsidRPr="00AA4C30">
        <w:rPr>
          <w:rFonts w:cs="Arial"/>
          <w:b w:val="0"/>
          <w:spacing w:val="0"/>
          <w:sz w:val="24"/>
          <w:szCs w:val="24"/>
          <w:lang w:val="pt-BR"/>
        </w:rPr>
        <w:t xml:space="preserve">No caso de aditivo de valor do contrato a empresa deverá providenciar o reforço da caução. </w:t>
      </w:r>
    </w:p>
    <w:p w14:paraId="040B5A5A" w14:textId="1025E587"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w:t>
      </w:r>
      <w:r w:rsidR="006D060A">
        <w:rPr>
          <w:rFonts w:cs="Arial"/>
          <w:spacing w:val="0"/>
          <w:sz w:val="24"/>
          <w:szCs w:val="24"/>
          <w:lang w:val="pt-BR"/>
        </w:rPr>
        <w:t>8</w:t>
      </w:r>
      <w:r w:rsidR="006938E4" w:rsidRPr="00AA4C30">
        <w:rPr>
          <w:rFonts w:cs="Arial"/>
          <w:spacing w:val="0"/>
          <w:sz w:val="24"/>
          <w:szCs w:val="24"/>
          <w:lang w:val="pt-BR"/>
        </w:rPr>
        <w:t>.</w:t>
      </w:r>
      <w:r w:rsidR="00AA4C30">
        <w:rPr>
          <w:rFonts w:cs="Arial"/>
          <w:spacing w:val="0"/>
          <w:sz w:val="24"/>
          <w:szCs w:val="24"/>
          <w:lang w:val="pt-BR"/>
        </w:rPr>
        <w:t>5</w:t>
      </w:r>
      <w:r w:rsidR="006938E4" w:rsidRPr="00AA4C30">
        <w:rPr>
          <w:rFonts w:cs="Arial"/>
          <w:spacing w:val="0"/>
          <w:sz w:val="24"/>
          <w:szCs w:val="24"/>
          <w:lang w:val="pt-BR"/>
        </w:rPr>
        <w:t xml:space="preserve">. </w:t>
      </w:r>
      <w:r w:rsidR="006938E4" w:rsidRPr="00AA4C30">
        <w:rPr>
          <w:rFonts w:cs="Arial"/>
          <w:b w:val="0"/>
          <w:spacing w:val="0"/>
          <w:sz w:val="24"/>
          <w:szCs w:val="24"/>
          <w:lang w:val="pt-BR"/>
        </w:rPr>
        <w:t xml:space="preserve">No caso de prorrogação do prazo de validade do contrato a empresa deverá providenciar também a prorrogação da caução de garantia do contrato. </w:t>
      </w:r>
    </w:p>
    <w:p w14:paraId="4295EC70" w14:textId="5C796045"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w:t>
      </w:r>
      <w:r w:rsidR="006D060A">
        <w:rPr>
          <w:rFonts w:cs="Arial"/>
          <w:spacing w:val="0"/>
          <w:sz w:val="24"/>
          <w:szCs w:val="24"/>
          <w:lang w:val="pt-BR"/>
        </w:rPr>
        <w:t>8</w:t>
      </w:r>
      <w:r w:rsidR="006938E4" w:rsidRPr="00AA4C30">
        <w:rPr>
          <w:rFonts w:cs="Arial"/>
          <w:spacing w:val="0"/>
          <w:sz w:val="24"/>
          <w:szCs w:val="24"/>
          <w:lang w:val="pt-BR"/>
        </w:rPr>
        <w:t>.</w:t>
      </w:r>
      <w:r w:rsidR="00AA4C30">
        <w:rPr>
          <w:rFonts w:cs="Arial"/>
          <w:spacing w:val="0"/>
          <w:sz w:val="24"/>
          <w:szCs w:val="24"/>
          <w:lang w:val="pt-BR"/>
        </w:rPr>
        <w:t>6</w:t>
      </w:r>
      <w:r w:rsidR="006938E4" w:rsidRPr="00AA4C30">
        <w:rPr>
          <w:rFonts w:cs="Arial"/>
          <w:spacing w:val="0"/>
          <w:sz w:val="24"/>
          <w:szCs w:val="24"/>
          <w:lang w:val="pt-BR"/>
        </w:rPr>
        <w:t xml:space="preserve">. </w:t>
      </w:r>
      <w:r w:rsidR="006938E4" w:rsidRPr="00AA4C30">
        <w:rPr>
          <w:rFonts w:cs="Arial"/>
          <w:b w:val="0"/>
          <w:spacing w:val="0"/>
          <w:sz w:val="24"/>
          <w:szCs w:val="24"/>
          <w:lang w:val="pt-BR"/>
        </w:rPr>
        <w:t>A não prestação de garantia significa o descumprimento integral (total) das obrigações assumidas, situando-se como recusa injustificada para a formalização contratual, sujeitando a PROPONENTE/ADJUDICATÁRIA às sanções estabelecidas.</w:t>
      </w:r>
    </w:p>
    <w:p w14:paraId="0C9C51F1" w14:textId="77777777" w:rsidR="00115991" w:rsidRDefault="00115991" w:rsidP="003257ED">
      <w:pPr>
        <w:autoSpaceDE w:val="0"/>
        <w:autoSpaceDN w:val="0"/>
        <w:adjustRightInd w:val="0"/>
        <w:spacing w:line="240" w:lineRule="atLeast"/>
        <w:jc w:val="both"/>
        <w:rPr>
          <w:rFonts w:ascii="Arial" w:hAnsi="Arial" w:cs="Arial"/>
          <w:b/>
          <w:bCs/>
          <w:sz w:val="24"/>
          <w:szCs w:val="24"/>
        </w:rPr>
      </w:pPr>
    </w:p>
    <w:p w14:paraId="64004871" w14:textId="548F4C2B" w:rsidR="003257ED" w:rsidRDefault="006D060A" w:rsidP="003257ED">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19</w:t>
      </w:r>
      <w:r w:rsidR="003257ED" w:rsidRPr="00D2391C">
        <w:rPr>
          <w:rFonts w:ascii="Arial" w:hAnsi="Arial" w:cs="Arial"/>
          <w:b/>
          <w:bCs/>
          <w:sz w:val="24"/>
          <w:szCs w:val="24"/>
        </w:rPr>
        <w:t xml:space="preserve"> – DA FISCALIZAÇÃO E ACOMPANHAMENTO</w:t>
      </w:r>
    </w:p>
    <w:p w14:paraId="79E7F23C" w14:textId="3C3A769A" w:rsidR="00561798" w:rsidRPr="00F07BB7" w:rsidRDefault="006D060A" w:rsidP="00561798">
      <w:pPr>
        <w:jc w:val="both"/>
        <w:rPr>
          <w:rFonts w:ascii="Arial" w:hAnsi="Arial" w:cs="Arial"/>
          <w:bCs/>
          <w:sz w:val="24"/>
          <w:szCs w:val="24"/>
        </w:rPr>
      </w:pPr>
      <w:r>
        <w:rPr>
          <w:rFonts w:ascii="Arial" w:hAnsi="Arial" w:cs="Arial"/>
          <w:b/>
          <w:bCs/>
          <w:sz w:val="24"/>
          <w:szCs w:val="24"/>
        </w:rPr>
        <w:t>19</w:t>
      </w:r>
      <w:r w:rsidR="00561798" w:rsidRPr="00F07BB7">
        <w:rPr>
          <w:rFonts w:ascii="Arial" w:hAnsi="Arial" w:cs="Arial"/>
          <w:b/>
          <w:bCs/>
          <w:sz w:val="24"/>
          <w:szCs w:val="24"/>
        </w:rPr>
        <w:t>.1.</w:t>
      </w:r>
      <w:r w:rsidR="00561798" w:rsidRPr="00F07BB7">
        <w:rPr>
          <w:rFonts w:ascii="Arial" w:hAnsi="Arial" w:cs="Arial"/>
          <w:bCs/>
          <w:sz w:val="24"/>
          <w:szCs w:val="24"/>
        </w:rPr>
        <w:t xml:space="preserve"> O contrato deverá ser executado fielmente pelas partes, de acordo com as cláusulas avençadas e as normas da</w:t>
      </w:r>
      <w:r w:rsidR="00561798" w:rsidRPr="00F07BB7">
        <w:rPr>
          <w:rFonts w:ascii="Arial" w:hAnsi="Arial" w:cs="Arial"/>
          <w:b/>
          <w:bCs/>
          <w:sz w:val="24"/>
          <w:szCs w:val="24"/>
        </w:rPr>
        <w:t xml:space="preserve"> Lei Federal nº8.666/93 e alterações posteriores</w:t>
      </w:r>
      <w:r w:rsidR="00561798" w:rsidRPr="00F07BB7">
        <w:rPr>
          <w:rFonts w:ascii="Arial" w:hAnsi="Arial" w:cs="Arial"/>
          <w:bCs/>
          <w:sz w:val="24"/>
          <w:szCs w:val="24"/>
        </w:rPr>
        <w:t xml:space="preserve">, respondendo cada uma pelas consequências de sua inexecução total ou parcial. </w:t>
      </w:r>
    </w:p>
    <w:p w14:paraId="5244EA2C" w14:textId="099ADADC" w:rsidR="00561798" w:rsidRPr="00F07BB7" w:rsidRDefault="006D060A" w:rsidP="00561798">
      <w:pPr>
        <w:pStyle w:val="Corpodetexto2"/>
        <w:jc w:val="both"/>
        <w:rPr>
          <w:rFonts w:cs="Arial"/>
          <w:bCs/>
          <w:sz w:val="24"/>
          <w:szCs w:val="24"/>
        </w:rPr>
      </w:pPr>
      <w:r>
        <w:rPr>
          <w:rFonts w:cs="Arial"/>
          <w:b/>
          <w:bCs/>
          <w:sz w:val="24"/>
          <w:szCs w:val="24"/>
        </w:rPr>
        <w:t>19</w:t>
      </w:r>
      <w:r w:rsidR="00561798" w:rsidRPr="00F07BB7">
        <w:rPr>
          <w:rFonts w:cs="Arial"/>
          <w:b/>
          <w:bCs/>
          <w:sz w:val="24"/>
          <w:szCs w:val="24"/>
        </w:rPr>
        <w:t>.2.</w:t>
      </w:r>
      <w:r w:rsidR="00561798" w:rsidRPr="00F07BB7">
        <w:rPr>
          <w:rFonts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38D875EC" w14:textId="0927665B" w:rsidR="00561798" w:rsidRPr="00F07BB7" w:rsidRDefault="006D060A" w:rsidP="00561798">
      <w:pPr>
        <w:pStyle w:val="Corpodetexto2"/>
        <w:jc w:val="both"/>
        <w:rPr>
          <w:rFonts w:cs="Arial"/>
          <w:bCs/>
          <w:sz w:val="24"/>
          <w:szCs w:val="24"/>
        </w:rPr>
      </w:pPr>
      <w:r>
        <w:rPr>
          <w:rFonts w:cs="Arial"/>
          <w:b/>
          <w:bCs/>
          <w:sz w:val="24"/>
          <w:szCs w:val="24"/>
        </w:rPr>
        <w:t>19</w:t>
      </w:r>
      <w:r w:rsidR="00561798" w:rsidRPr="00F07BB7">
        <w:rPr>
          <w:rFonts w:cs="Arial"/>
          <w:b/>
          <w:bCs/>
          <w:sz w:val="24"/>
          <w:szCs w:val="24"/>
        </w:rPr>
        <w:t>.3.</w:t>
      </w:r>
      <w:r w:rsidR="00561798" w:rsidRPr="00F07BB7">
        <w:rPr>
          <w:rFonts w:cs="Arial"/>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6330B3B4" w14:textId="53BD92A0" w:rsidR="00561798" w:rsidRPr="00F07BB7" w:rsidRDefault="006D060A" w:rsidP="00561798">
      <w:pPr>
        <w:pStyle w:val="Corpodetexto2"/>
        <w:jc w:val="both"/>
        <w:rPr>
          <w:rFonts w:cs="Arial"/>
          <w:bCs/>
          <w:sz w:val="24"/>
          <w:szCs w:val="24"/>
        </w:rPr>
      </w:pPr>
      <w:r>
        <w:rPr>
          <w:rFonts w:cs="Arial"/>
          <w:b/>
          <w:bCs/>
          <w:sz w:val="24"/>
          <w:szCs w:val="24"/>
        </w:rPr>
        <w:t>19</w:t>
      </w:r>
      <w:r w:rsidR="00561798" w:rsidRPr="00F07BB7">
        <w:rPr>
          <w:rFonts w:cs="Arial"/>
          <w:b/>
          <w:bCs/>
          <w:sz w:val="24"/>
          <w:szCs w:val="24"/>
        </w:rPr>
        <w:t>.4.</w:t>
      </w:r>
      <w:r w:rsidR="00561798" w:rsidRPr="00F07BB7">
        <w:rPr>
          <w:rFonts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w:t>
      </w:r>
      <w:r w:rsidR="00561798" w:rsidRPr="00F07BB7">
        <w:rPr>
          <w:rFonts w:cs="Arial"/>
          <w:bCs/>
          <w:sz w:val="24"/>
          <w:szCs w:val="24"/>
        </w:rPr>
        <w:lastRenderedPageBreak/>
        <w:t xml:space="preserve">exercer ampla, irrestrita e permanente fiscalização da execução das obrigações e do desempenho da CONTRATADA, sem prejuízo desta de fiscalizar seus empregados, prepostos ou subordinados.   </w:t>
      </w:r>
    </w:p>
    <w:p w14:paraId="5E6AD97B" w14:textId="38541F58" w:rsidR="00561798" w:rsidRPr="00F07BB7" w:rsidRDefault="006D060A" w:rsidP="00561798">
      <w:pPr>
        <w:pStyle w:val="Corpodetexto2"/>
        <w:jc w:val="both"/>
        <w:rPr>
          <w:rFonts w:cs="Arial"/>
          <w:bCs/>
          <w:sz w:val="24"/>
          <w:szCs w:val="24"/>
        </w:rPr>
      </w:pPr>
      <w:r>
        <w:rPr>
          <w:rFonts w:cs="Arial"/>
          <w:b/>
          <w:bCs/>
          <w:sz w:val="24"/>
          <w:szCs w:val="24"/>
        </w:rPr>
        <w:t>19</w:t>
      </w:r>
      <w:r w:rsidR="00561798" w:rsidRPr="00F07BB7">
        <w:rPr>
          <w:rFonts w:cs="Arial"/>
          <w:b/>
          <w:bCs/>
          <w:sz w:val="24"/>
          <w:szCs w:val="24"/>
        </w:rPr>
        <w:t>.5.</w:t>
      </w:r>
      <w:r w:rsidR="00561798" w:rsidRPr="00F07BB7">
        <w:rPr>
          <w:rFonts w:cs="Arial"/>
          <w:bCs/>
          <w:sz w:val="24"/>
          <w:szCs w:val="24"/>
        </w:rPr>
        <w:t xml:space="preserve"> A CONTRATADA deverá manter preposto, aceito pelo CONTRATANTE para representá-lo na execução do contrato.</w:t>
      </w:r>
    </w:p>
    <w:p w14:paraId="44261C66" w14:textId="58C2B411" w:rsidR="003257ED" w:rsidRPr="00D2391C" w:rsidRDefault="006D060A" w:rsidP="003257ED">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19</w:t>
      </w:r>
      <w:r w:rsidR="003257ED" w:rsidRPr="00D2391C">
        <w:rPr>
          <w:rFonts w:ascii="Arial" w:hAnsi="Arial" w:cs="Arial"/>
          <w:b/>
          <w:bCs/>
          <w:sz w:val="24"/>
          <w:szCs w:val="24"/>
        </w:rPr>
        <w:t>.</w:t>
      </w:r>
      <w:r w:rsidR="00F07BB7">
        <w:rPr>
          <w:rFonts w:ascii="Arial" w:hAnsi="Arial" w:cs="Arial"/>
          <w:b/>
          <w:bCs/>
          <w:sz w:val="24"/>
          <w:szCs w:val="24"/>
        </w:rPr>
        <w:t>6</w:t>
      </w:r>
      <w:r w:rsidR="00BE3790">
        <w:rPr>
          <w:rFonts w:ascii="Arial" w:hAnsi="Arial" w:cs="Arial"/>
          <w:b/>
          <w:bCs/>
          <w:sz w:val="24"/>
          <w:szCs w:val="24"/>
        </w:rPr>
        <w:t>.</w:t>
      </w:r>
      <w:r w:rsidR="003257ED" w:rsidRPr="00D2391C">
        <w:rPr>
          <w:rFonts w:ascii="Arial" w:hAnsi="Arial" w:cs="Arial"/>
          <w:bCs/>
          <w:sz w:val="24"/>
          <w:szCs w:val="24"/>
        </w:rPr>
        <w:t xml:space="preserve"> A execução do Contrato e a respectiva prestação dos serviços serão acompanhadas e fiscalizadas por dois servidores a serem designados pela SME;</w:t>
      </w:r>
    </w:p>
    <w:p w14:paraId="051C514C" w14:textId="73DD7503" w:rsidR="003257ED" w:rsidRPr="00D2391C" w:rsidRDefault="006D060A" w:rsidP="003257ED">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19</w:t>
      </w:r>
      <w:r w:rsidR="003257ED" w:rsidRPr="00D2391C">
        <w:rPr>
          <w:rFonts w:ascii="Arial" w:hAnsi="Arial" w:cs="Arial"/>
          <w:b/>
          <w:bCs/>
          <w:sz w:val="24"/>
          <w:szCs w:val="24"/>
        </w:rPr>
        <w:t>.</w:t>
      </w:r>
      <w:r w:rsidR="00F07BB7">
        <w:rPr>
          <w:rFonts w:ascii="Arial" w:hAnsi="Arial" w:cs="Arial"/>
          <w:b/>
          <w:bCs/>
          <w:sz w:val="24"/>
          <w:szCs w:val="24"/>
        </w:rPr>
        <w:t>7</w:t>
      </w:r>
      <w:r w:rsidR="00BE3790">
        <w:rPr>
          <w:rFonts w:ascii="Arial" w:hAnsi="Arial" w:cs="Arial"/>
          <w:b/>
          <w:bCs/>
          <w:sz w:val="24"/>
          <w:szCs w:val="24"/>
        </w:rPr>
        <w:t xml:space="preserve">. </w:t>
      </w:r>
      <w:r w:rsidR="003257ED" w:rsidRPr="00D2391C">
        <w:rPr>
          <w:rFonts w:ascii="Arial" w:hAnsi="Arial" w:cs="Arial"/>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14:paraId="2A6774BA" w14:textId="77777777" w:rsidR="00A1398F" w:rsidRDefault="00A1398F"/>
    <w:p w14:paraId="5DF5CC2D" w14:textId="00317C71" w:rsidR="005F3E3F" w:rsidRPr="00F07BB7" w:rsidRDefault="005F3E3F" w:rsidP="005F3E3F">
      <w:pPr>
        <w:autoSpaceDE w:val="0"/>
        <w:autoSpaceDN w:val="0"/>
        <w:adjustRightInd w:val="0"/>
        <w:jc w:val="both"/>
        <w:rPr>
          <w:rFonts w:ascii="Arial" w:hAnsi="Arial" w:cs="Arial"/>
          <w:b/>
          <w:sz w:val="24"/>
          <w:szCs w:val="24"/>
        </w:rPr>
      </w:pPr>
      <w:r w:rsidRPr="00F07BB7">
        <w:rPr>
          <w:rFonts w:ascii="Arial" w:hAnsi="Arial" w:cs="Arial"/>
          <w:b/>
          <w:sz w:val="24"/>
          <w:szCs w:val="24"/>
        </w:rPr>
        <w:t>2</w:t>
      </w:r>
      <w:r w:rsidR="006D060A">
        <w:rPr>
          <w:rFonts w:ascii="Arial" w:hAnsi="Arial" w:cs="Arial"/>
          <w:b/>
          <w:sz w:val="24"/>
          <w:szCs w:val="24"/>
        </w:rPr>
        <w:t>0</w:t>
      </w:r>
      <w:r w:rsidRPr="00F07BB7">
        <w:rPr>
          <w:rFonts w:ascii="Arial" w:hAnsi="Arial" w:cs="Arial"/>
          <w:b/>
          <w:sz w:val="24"/>
          <w:szCs w:val="24"/>
        </w:rPr>
        <w:t xml:space="preserve">. SUBCONTRATAÇÃO </w:t>
      </w:r>
    </w:p>
    <w:p w14:paraId="39A6B490" w14:textId="7C84983C" w:rsidR="005F3E3F" w:rsidRPr="00F07BB7" w:rsidRDefault="005F3E3F" w:rsidP="005F3E3F">
      <w:pPr>
        <w:autoSpaceDE w:val="0"/>
        <w:autoSpaceDN w:val="0"/>
        <w:adjustRightInd w:val="0"/>
        <w:jc w:val="both"/>
        <w:rPr>
          <w:rFonts w:ascii="Arial" w:hAnsi="Arial" w:cs="Arial"/>
          <w:b/>
          <w:sz w:val="24"/>
          <w:szCs w:val="24"/>
        </w:rPr>
      </w:pPr>
      <w:r w:rsidRPr="00F07BB7">
        <w:rPr>
          <w:rFonts w:ascii="Arial" w:hAnsi="Arial" w:cs="Arial"/>
          <w:b/>
          <w:sz w:val="24"/>
          <w:szCs w:val="24"/>
        </w:rPr>
        <w:t>2</w:t>
      </w:r>
      <w:r w:rsidR="006D060A">
        <w:rPr>
          <w:rFonts w:ascii="Arial" w:hAnsi="Arial" w:cs="Arial"/>
          <w:b/>
          <w:sz w:val="24"/>
          <w:szCs w:val="24"/>
        </w:rPr>
        <w:t>0</w:t>
      </w:r>
      <w:r w:rsidRPr="00F07BB7">
        <w:rPr>
          <w:rFonts w:ascii="Arial" w:hAnsi="Arial" w:cs="Arial"/>
          <w:b/>
          <w:sz w:val="24"/>
          <w:szCs w:val="24"/>
        </w:rPr>
        <w:t>.1.</w:t>
      </w:r>
      <w:r w:rsidR="00C9273C">
        <w:rPr>
          <w:rFonts w:ascii="Arial" w:hAnsi="Arial" w:cs="Arial"/>
          <w:b/>
          <w:sz w:val="24"/>
          <w:szCs w:val="24"/>
        </w:rPr>
        <w:t xml:space="preserve"> </w:t>
      </w:r>
      <w:r w:rsidRPr="00F07BB7">
        <w:rPr>
          <w:rFonts w:ascii="Arial" w:hAnsi="Arial" w:cs="Arial"/>
          <w:sz w:val="24"/>
          <w:szCs w:val="24"/>
        </w:rPr>
        <w:t xml:space="preserve">Conforme estabelecido no </w:t>
      </w:r>
      <w:r w:rsidRPr="00F07BB7">
        <w:rPr>
          <w:rFonts w:ascii="Arial" w:hAnsi="Arial" w:cs="Arial"/>
          <w:b/>
          <w:sz w:val="24"/>
          <w:szCs w:val="24"/>
        </w:rPr>
        <w:t>Artigo 72 da Lei Federal n</w:t>
      </w:r>
      <w:r w:rsidRPr="00F07BB7">
        <w:rPr>
          <w:rFonts w:ascii="Arial" w:hAnsi="Arial" w:cs="Arial"/>
          <w:b/>
          <w:sz w:val="24"/>
          <w:szCs w:val="24"/>
          <w:vertAlign w:val="superscript"/>
        </w:rPr>
        <w:t xml:space="preserve">o </w:t>
      </w:r>
      <w:r w:rsidRPr="00F07BB7">
        <w:rPr>
          <w:rFonts w:ascii="Arial" w:hAnsi="Arial" w:cs="Arial"/>
          <w:b/>
          <w:sz w:val="24"/>
          <w:szCs w:val="24"/>
        </w:rPr>
        <w:t>8.666/93</w:t>
      </w:r>
      <w:r w:rsidRPr="00F07BB7">
        <w:rPr>
          <w:rFonts w:ascii="Arial" w:hAnsi="Arial" w:cs="Arial"/>
          <w:sz w:val="24"/>
          <w:szCs w:val="24"/>
        </w:rPr>
        <w:t>, é vedada a subcontratação da totalidade dos serviços objeto da licitação</w:t>
      </w:r>
      <w:r w:rsidRPr="00F07BB7">
        <w:rPr>
          <w:rFonts w:ascii="Arial" w:hAnsi="Arial" w:cs="Arial"/>
          <w:b/>
          <w:sz w:val="24"/>
          <w:szCs w:val="24"/>
        </w:rPr>
        <w:t>.</w:t>
      </w:r>
    </w:p>
    <w:p w14:paraId="4B69C676" w14:textId="77777777" w:rsidR="005F3E3F" w:rsidRDefault="005F3E3F"/>
    <w:p w14:paraId="33EF8804" w14:textId="596D308A" w:rsidR="003257ED" w:rsidRPr="00D2391C" w:rsidRDefault="007578B2" w:rsidP="003257ED">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2</w:t>
      </w:r>
      <w:r w:rsidR="006D060A">
        <w:rPr>
          <w:rFonts w:ascii="Arial" w:hAnsi="Arial" w:cs="Arial"/>
          <w:b/>
          <w:bCs/>
          <w:sz w:val="24"/>
          <w:szCs w:val="24"/>
        </w:rPr>
        <w:t>1</w:t>
      </w:r>
      <w:r w:rsidR="00115991">
        <w:rPr>
          <w:rFonts w:ascii="Arial" w:hAnsi="Arial" w:cs="Arial"/>
          <w:b/>
          <w:bCs/>
          <w:sz w:val="24"/>
          <w:szCs w:val="24"/>
        </w:rPr>
        <w:t>.</w:t>
      </w:r>
      <w:r w:rsidR="003257ED" w:rsidRPr="00D2391C">
        <w:rPr>
          <w:rFonts w:ascii="Arial" w:hAnsi="Arial" w:cs="Arial"/>
          <w:b/>
          <w:bCs/>
          <w:sz w:val="24"/>
          <w:szCs w:val="24"/>
        </w:rPr>
        <w:t xml:space="preserve"> OUTRAS CONDIÇÕES </w:t>
      </w:r>
    </w:p>
    <w:p w14:paraId="0741D18E" w14:textId="5C9719C9"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6D060A">
        <w:rPr>
          <w:rFonts w:ascii="Arial" w:hAnsi="Arial" w:cs="Arial"/>
          <w:b/>
          <w:bCs/>
          <w:sz w:val="24"/>
          <w:szCs w:val="24"/>
        </w:rPr>
        <w:t>1</w:t>
      </w:r>
      <w:r w:rsidR="003257ED" w:rsidRPr="00D2391C">
        <w:rPr>
          <w:rFonts w:ascii="Arial" w:hAnsi="Arial" w:cs="Arial"/>
          <w:b/>
          <w:bCs/>
          <w:sz w:val="24"/>
          <w:szCs w:val="24"/>
        </w:rPr>
        <w:t>.1</w:t>
      </w:r>
      <w:r w:rsidR="00115991">
        <w:rPr>
          <w:rFonts w:ascii="Arial" w:hAnsi="Arial" w:cs="Arial"/>
          <w:b/>
          <w:bCs/>
          <w:sz w:val="24"/>
          <w:szCs w:val="24"/>
        </w:rPr>
        <w:t>.</w:t>
      </w:r>
      <w:r w:rsidR="006D060A">
        <w:rPr>
          <w:rFonts w:ascii="Arial" w:hAnsi="Arial" w:cs="Arial"/>
          <w:b/>
          <w:bCs/>
          <w:sz w:val="24"/>
          <w:szCs w:val="24"/>
        </w:rPr>
        <w:t xml:space="preserve"> </w:t>
      </w:r>
      <w:r w:rsidR="003257ED" w:rsidRPr="00D2391C">
        <w:rPr>
          <w:rFonts w:ascii="Arial" w:hAnsi="Arial" w:cs="Arial"/>
          <w:bCs/>
          <w:sz w:val="24"/>
          <w:szCs w:val="24"/>
        </w:rPr>
        <w:t xml:space="preserve">A Contratante fornecerá todos os materiais, ferramentas e utensílios necessários para o fiel cumprimento dos serviços: </w:t>
      </w:r>
    </w:p>
    <w:p w14:paraId="0310EEBC" w14:textId="6654C1AE"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6D060A">
        <w:rPr>
          <w:rFonts w:ascii="Arial" w:hAnsi="Arial" w:cs="Arial"/>
          <w:b/>
          <w:bCs/>
          <w:sz w:val="24"/>
          <w:szCs w:val="24"/>
        </w:rPr>
        <w:t>1</w:t>
      </w:r>
      <w:r w:rsidR="003257ED" w:rsidRPr="00D2391C">
        <w:rPr>
          <w:rFonts w:ascii="Arial" w:hAnsi="Arial" w:cs="Arial"/>
          <w:b/>
          <w:bCs/>
          <w:sz w:val="24"/>
          <w:szCs w:val="24"/>
        </w:rPr>
        <w:t>.2</w:t>
      </w:r>
      <w:r w:rsidR="00115991">
        <w:rPr>
          <w:rFonts w:ascii="Arial" w:hAnsi="Arial" w:cs="Arial"/>
          <w:b/>
          <w:bCs/>
          <w:sz w:val="24"/>
          <w:szCs w:val="24"/>
        </w:rPr>
        <w:t>.</w:t>
      </w:r>
      <w:r w:rsidR="006D060A">
        <w:rPr>
          <w:rFonts w:ascii="Arial" w:hAnsi="Arial" w:cs="Arial"/>
          <w:b/>
          <w:bCs/>
          <w:sz w:val="24"/>
          <w:szCs w:val="24"/>
        </w:rPr>
        <w:t xml:space="preserve"> </w:t>
      </w:r>
      <w:r w:rsidR="003257ED" w:rsidRPr="00D2391C">
        <w:rPr>
          <w:rFonts w:ascii="Arial" w:hAnsi="Arial" w:cs="Arial"/>
          <w:bCs/>
          <w:sz w:val="24"/>
          <w:szCs w:val="24"/>
        </w:rPr>
        <w:t>Deverá a Contratada estabelecer critérios para a contratação de seus funcionários em postos próximos de suas respectivas residências, tendo em vista manter o bom costume do município;</w:t>
      </w:r>
    </w:p>
    <w:p w14:paraId="3BA353FA" w14:textId="692FB58D"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6D060A">
        <w:rPr>
          <w:rFonts w:ascii="Arial" w:hAnsi="Arial" w:cs="Arial"/>
          <w:b/>
          <w:bCs/>
          <w:sz w:val="24"/>
          <w:szCs w:val="24"/>
        </w:rPr>
        <w:t>1</w:t>
      </w:r>
      <w:r w:rsidR="003257ED" w:rsidRPr="00D2391C">
        <w:rPr>
          <w:rFonts w:ascii="Arial" w:hAnsi="Arial" w:cs="Arial"/>
          <w:b/>
          <w:bCs/>
          <w:sz w:val="24"/>
          <w:szCs w:val="24"/>
        </w:rPr>
        <w:t>.3</w:t>
      </w:r>
      <w:r w:rsidR="00115991">
        <w:rPr>
          <w:rFonts w:ascii="Arial" w:hAnsi="Arial" w:cs="Arial"/>
          <w:b/>
          <w:bCs/>
          <w:sz w:val="24"/>
          <w:szCs w:val="24"/>
        </w:rPr>
        <w:t>.</w:t>
      </w:r>
      <w:r w:rsidR="006D060A">
        <w:rPr>
          <w:rFonts w:ascii="Arial" w:hAnsi="Arial" w:cs="Arial"/>
          <w:b/>
          <w:bCs/>
          <w:sz w:val="24"/>
          <w:szCs w:val="24"/>
        </w:rPr>
        <w:t xml:space="preserve"> </w:t>
      </w:r>
      <w:r w:rsidR="003257ED" w:rsidRPr="00D2391C">
        <w:rPr>
          <w:rFonts w:ascii="Arial" w:hAnsi="Arial" w:cs="Arial"/>
          <w:bCs/>
          <w:sz w:val="24"/>
          <w:szCs w:val="24"/>
        </w:rPr>
        <w:t>Após a homologação do vencedor do certame licitatório, a SME determi</w:t>
      </w:r>
      <w:r w:rsidR="008A502C" w:rsidRPr="00D2391C">
        <w:rPr>
          <w:rFonts w:ascii="Arial" w:hAnsi="Arial" w:cs="Arial"/>
          <w:bCs/>
          <w:sz w:val="24"/>
          <w:szCs w:val="24"/>
        </w:rPr>
        <w:t>nar</w:t>
      </w:r>
      <w:r w:rsidR="003257ED" w:rsidRPr="00D2391C">
        <w:rPr>
          <w:rFonts w:ascii="Arial" w:hAnsi="Arial" w:cs="Arial"/>
          <w:bCs/>
          <w:sz w:val="24"/>
          <w:szCs w:val="24"/>
        </w:rPr>
        <w:t xml:space="preserve">á através de Ordem de Serviço- OS o </w:t>
      </w:r>
      <w:proofErr w:type="spellStart"/>
      <w:r w:rsidR="003257ED" w:rsidRPr="00D2391C">
        <w:rPr>
          <w:rFonts w:ascii="Arial" w:hAnsi="Arial" w:cs="Arial"/>
          <w:bCs/>
          <w:sz w:val="24"/>
          <w:szCs w:val="24"/>
        </w:rPr>
        <w:t>inicio</w:t>
      </w:r>
      <w:proofErr w:type="spellEnd"/>
      <w:r w:rsidR="003257ED" w:rsidRPr="00D2391C">
        <w:rPr>
          <w:rFonts w:ascii="Arial" w:hAnsi="Arial" w:cs="Arial"/>
          <w:bCs/>
          <w:sz w:val="24"/>
          <w:szCs w:val="24"/>
        </w:rPr>
        <w:t xml:space="preserve"> dos trabalhos</w:t>
      </w:r>
      <w:r w:rsidR="000F2730" w:rsidRPr="00D2391C">
        <w:rPr>
          <w:rFonts w:ascii="Arial" w:hAnsi="Arial" w:cs="Arial"/>
          <w:bCs/>
          <w:sz w:val="24"/>
          <w:szCs w:val="24"/>
        </w:rPr>
        <w:t>.</w:t>
      </w:r>
    </w:p>
    <w:p w14:paraId="03D961B6" w14:textId="42238EF2"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6D060A">
        <w:rPr>
          <w:rFonts w:ascii="Arial" w:hAnsi="Arial" w:cs="Arial"/>
          <w:b/>
          <w:bCs/>
          <w:sz w:val="24"/>
          <w:szCs w:val="24"/>
        </w:rPr>
        <w:t>1</w:t>
      </w:r>
      <w:r w:rsidR="003257ED" w:rsidRPr="00D2391C">
        <w:rPr>
          <w:rFonts w:ascii="Arial" w:hAnsi="Arial" w:cs="Arial"/>
          <w:b/>
          <w:bCs/>
          <w:sz w:val="24"/>
          <w:szCs w:val="24"/>
        </w:rPr>
        <w:t>.4</w:t>
      </w:r>
      <w:r w:rsidR="00115991">
        <w:rPr>
          <w:rFonts w:ascii="Arial" w:hAnsi="Arial" w:cs="Arial"/>
          <w:b/>
          <w:bCs/>
          <w:sz w:val="24"/>
          <w:szCs w:val="24"/>
        </w:rPr>
        <w:t>.</w:t>
      </w:r>
      <w:r w:rsidR="006D060A">
        <w:rPr>
          <w:rFonts w:ascii="Arial" w:hAnsi="Arial" w:cs="Arial"/>
          <w:b/>
          <w:bCs/>
          <w:sz w:val="24"/>
          <w:szCs w:val="24"/>
        </w:rPr>
        <w:t xml:space="preserve"> </w:t>
      </w:r>
      <w:r w:rsidR="003257ED" w:rsidRPr="00D2391C">
        <w:rPr>
          <w:rFonts w:ascii="Arial" w:hAnsi="Arial" w:cs="Arial"/>
          <w:bCs/>
          <w:sz w:val="24"/>
          <w:szCs w:val="24"/>
        </w:rPr>
        <w:t>Padrão do uniforme será definido pela SME.</w:t>
      </w:r>
    </w:p>
    <w:p w14:paraId="45863CF6" w14:textId="6F44EC21"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6D060A">
        <w:rPr>
          <w:rFonts w:ascii="Arial" w:hAnsi="Arial" w:cs="Arial"/>
          <w:b/>
          <w:bCs/>
          <w:sz w:val="24"/>
          <w:szCs w:val="24"/>
        </w:rPr>
        <w:t>1</w:t>
      </w:r>
      <w:r w:rsidR="003257ED" w:rsidRPr="00D2391C">
        <w:rPr>
          <w:rFonts w:ascii="Arial" w:hAnsi="Arial" w:cs="Arial"/>
          <w:b/>
          <w:bCs/>
          <w:sz w:val="24"/>
          <w:szCs w:val="24"/>
        </w:rPr>
        <w:t>.5</w:t>
      </w:r>
      <w:r w:rsidR="00115991">
        <w:rPr>
          <w:rFonts w:ascii="Arial" w:hAnsi="Arial" w:cs="Arial"/>
          <w:b/>
          <w:bCs/>
          <w:sz w:val="24"/>
          <w:szCs w:val="24"/>
        </w:rPr>
        <w:t>.</w:t>
      </w:r>
      <w:r w:rsidR="006D060A">
        <w:rPr>
          <w:rFonts w:ascii="Arial" w:hAnsi="Arial" w:cs="Arial"/>
          <w:b/>
          <w:bCs/>
          <w:sz w:val="24"/>
          <w:szCs w:val="24"/>
        </w:rPr>
        <w:t xml:space="preserve"> </w:t>
      </w:r>
      <w:r w:rsidR="003257ED" w:rsidRPr="00D2391C">
        <w:rPr>
          <w:rFonts w:ascii="Arial" w:hAnsi="Arial" w:cs="Arial"/>
          <w:bCs/>
          <w:sz w:val="24"/>
          <w:szCs w:val="24"/>
        </w:rPr>
        <w:t>O transporte dos serventuários até os locais dos serviços nas áreas rurais será por conta da Contratada ou por acordo da contratada através de dissídio coletivo.</w:t>
      </w:r>
    </w:p>
    <w:p w14:paraId="49DD8BE6" w14:textId="21B31E92" w:rsidR="003257ED"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6D060A">
        <w:rPr>
          <w:rFonts w:ascii="Arial" w:hAnsi="Arial" w:cs="Arial"/>
          <w:b/>
          <w:bCs/>
          <w:sz w:val="24"/>
          <w:szCs w:val="24"/>
        </w:rPr>
        <w:t>1</w:t>
      </w:r>
      <w:r w:rsidR="003257ED" w:rsidRPr="00D2391C">
        <w:rPr>
          <w:rFonts w:ascii="Arial" w:hAnsi="Arial" w:cs="Arial"/>
          <w:b/>
          <w:bCs/>
          <w:sz w:val="24"/>
          <w:szCs w:val="24"/>
        </w:rPr>
        <w:t>.6</w:t>
      </w:r>
      <w:r w:rsidR="00115991">
        <w:rPr>
          <w:rFonts w:ascii="Arial" w:hAnsi="Arial" w:cs="Arial"/>
          <w:b/>
          <w:bCs/>
          <w:sz w:val="24"/>
          <w:szCs w:val="24"/>
        </w:rPr>
        <w:t>.</w:t>
      </w:r>
      <w:r w:rsidR="00D32F84">
        <w:rPr>
          <w:rFonts w:ascii="Arial" w:hAnsi="Arial" w:cs="Arial"/>
          <w:b/>
          <w:bCs/>
          <w:sz w:val="24"/>
          <w:szCs w:val="24"/>
        </w:rPr>
        <w:t xml:space="preserve"> </w:t>
      </w:r>
      <w:r w:rsidR="003257ED" w:rsidRPr="00D2391C">
        <w:rPr>
          <w:rFonts w:ascii="Arial" w:hAnsi="Arial" w:cs="Arial"/>
          <w:bCs/>
          <w:sz w:val="24"/>
          <w:szCs w:val="24"/>
        </w:rPr>
        <w:t xml:space="preserve">Os croquis das </w:t>
      </w:r>
      <w:r w:rsidR="00477FE9">
        <w:rPr>
          <w:rFonts w:ascii="Arial" w:hAnsi="Arial" w:cs="Arial"/>
          <w:bCs/>
          <w:sz w:val="24"/>
          <w:szCs w:val="24"/>
        </w:rPr>
        <w:t>respectivas medições estão constando no Apêndice III deste Termo de Referência</w:t>
      </w:r>
      <w:r w:rsidR="003257ED" w:rsidRPr="00D2391C">
        <w:rPr>
          <w:rFonts w:ascii="Arial" w:hAnsi="Arial" w:cs="Arial"/>
          <w:bCs/>
          <w:sz w:val="24"/>
          <w:szCs w:val="24"/>
        </w:rPr>
        <w:t>.</w:t>
      </w:r>
    </w:p>
    <w:p w14:paraId="534CCAEC" w14:textId="22BF1730" w:rsidR="000A6B25" w:rsidRDefault="000A6B25" w:rsidP="003257ED">
      <w:pPr>
        <w:autoSpaceDE w:val="0"/>
        <w:autoSpaceDN w:val="0"/>
        <w:adjustRightInd w:val="0"/>
        <w:spacing w:line="240" w:lineRule="atLeast"/>
        <w:jc w:val="both"/>
        <w:rPr>
          <w:rFonts w:ascii="Arial" w:hAnsi="Arial" w:cs="Arial"/>
          <w:bCs/>
          <w:sz w:val="24"/>
          <w:szCs w:val="24"/>
        </w:rPr>
      </w:pPr>
      <w:r w:rsidRPr="000A6B25">
        <w:rPr>
          <w:rFonts w:ascii="Arial" w:hAnsi="Arial" w:cs="Arial"/>
          <w:b/>
          <w:bCs/>
          <w:sz w:val="24"/>
          <w:szCs w:val="24"/>
        </w:rPr>
        <w:t>2</w:t>
      </w:r>
      <w:r w:rsidR="006D060A">
        <w:rPr>
          <w:rFonts w:ascii="Arial" w:hAnsi="Arial" w:cs="Arial"/>
          <w:b/>
          <w:bCs/>
          <w:sz w:val="24"/>
          <w:szCs w:val="24"/>
        </w:rPr>
        <w:t>1</w:t>
      </w:r>
      <w:r w:rsidRPr="000A6B25">
        <w:rPr>
          <w:rFonts w:ascii="Arial" w:hAnsi="Arial" w:cs="Arial"/>
          <w:b/>
          <w:bCs/>
          <w:sz w:val="24"/>
          <w:szCs w:val="24"/>
        </w:rPr>
        <w:t>.7.</w:t>
      </w:r>
      <w:r w:rsidR="006D060A">
        <w:rPr>
          <w:rFonts w:ascii="Arial" w:hAnsi="Arial" w:cs="Arial"/>
          <w:b/>
          <w:bCs/>
          <w:sz w:val="24"/>
          <w:szCs w:val="24"/>
        </w:rPr>
        <w:t xml:space="preserve"> </w:t>
      </w:r>
      <w:r>
        <w:rPr>
          <w:rFonts w:ascii="Arial" w:hAnsi="Arial" w:cs="Arial"/>
          <w:bCs/>
          <w:sz w:val="24"/>
          <w:szCs w:val="24"/>
        </w:rPr>
        <w:t>A SME enviará profissional para acompanhar o procedimento licitatório e que irá avaliar a documentação técnica apresentada pelas participantes.</w:t>
      </w:r>
    </w:p>
    <w:p w14:paraId="4411ADCE" w14:textId="77777777" w:rsidR="000A6B25" w:rsidRPr="00D2391C" w:rsidRDefault="000A6B25" w:rsidP="003257ED">
      <w:pPr>
        <w:autoSpaceDE w:val="0"/>
        <w:autoSpaceDN w:val="0"/>
        <w:adjustRightInd w:val="0"/>
        <w:spacing w:line="240" w:lineRule="atLeast"/>
        <w:jc w:val="both"/>
        <w:rPr>
          <w:rFonts w:ascii="Arial" w:hAnsi="Arial" w:cs="Arial"/>
          <w:bCs/>
          <w:sz w:val="24"/>
          <w:szCs w:val="24"/>
        </w:rPr>
      </w:pPr>
    </w:p>
    <w:p w14:paraId="75458B27" w14:textId="77777777" w:rsidR="003257ED" w:rsidRPr="00D2391C" w:rsidRDefault="003257ED"/>
    <w:sectPr w:rsidR="003257ED" w:rsidRPr="00D2391C" w:rsidSect="00C530BA">
      <w:headerReference w:type="default" r:id="rId8"/>
      <w:footerReference w:type="default" r:id="rId9"/>
      <w:pgSz w:w="11906" w:h="16838" w:code="9"/>
      <w:pgMar w:top="1702"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20BB" w14:textId="77777777" w:rsidR="001D7ABC" w:rsidRDefault="001D7ABC" w:rsidP="00384913">
      <w:r>
        <w:separator/>
      </w:r>
    </w:p>
  </w:endnote>
  <w:endnote w:type="continuationSeparator" w:id="0">
    <w:p w14:paraId="28F32542" w14:textId="77777777" w:rsidR="001D7ABC" w:rsidRDefault="001D7ABC" w:rsidP="0038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font>
  <w:font w:name="TTE4D89ED0t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543964"/>
      <w:docPartObj>
        <w:docPartGallery w:val="Page Numbers (Bottom of Page)"/>
        <w:docPartUnique/>
      </w:docPartObj>
    </w:sdtPr>
    <w:sdtEndPr/>
    <w:sdtContent>
      <w:sdt>
        <w:sdtPr>
          <w:id w:val="-1769616900"/>
          <w:docPartObj>
            <w:docPartGallery w:val="Page Numbers (Top of Page)"/>
            <w:docPartUnique/>
          </w:docPartObj>
        </w:sdtPr>
        <w:sdtEndPr/>
        <w:sdtContent>
          <w:p w14:paraId="1017523B" w14:textId="77777777" w:rsidR="00C51D6D" w:rsidRDefault="00C51D6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14:paraId="69BA5FB2" w14:textId="77777777" w:rsidR="00C51D6D" w:rsidRDefault="00C51D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32A8" w14:textId="77777777" w:rsidR="001D7ABC" w:rsidRDefault="001D7ABC" w:rsidP="00384913">
      <w:r>
        <w:separator/>
      </w:r>
    </w:p>
  </w:footnote>
  <w:footnote w:type="continuationSeparator" w:id="0">
    <w:p w14:paraId="06AF887A" w14:textId="77777777" w:rsidR="001D7ABC" w:rsidRDefault="001D7ABC" w:rsidP="0038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5DB5" w14:textId="0CE8364B" w:rsidR="00C51D6D" w:rsidRDefault="00C51D6D">
    <w:pPr>
      <w:pStyle w:val="Cabealho"/>
    </w:pPr>
    <w:r>
      <w:rPr>
        <w:rFonts w:ascii="Arial" w:hAnsi="Arial" w:cs="Arial"/>
        <w:noProof/>
        <w:lang w:eastAsia="en-US"/>
      </w:rPr>
      <mc:AlternateContent>
        <mc:Choice Requires="wps">
          <w:drawing>
            <wp:anchor distT="0" distB="0" distL="114300" distR="114300" simplePos="0" relativeHeight="251662336" behindDoc="0" locked="0" layoutInCell="1" allowOverlap="1" wp14:anchorId="3C1F095A" wp14:editId="778037C3">
              <wp:simplePos x="0" y="0"/>
              <wp:positionH relativeFrom="page">
                <wp:posOffset>1994535</wp:posOffset>
              </wp:positionH>
              <wp:positionV relativeFrom="paragraph">
                <wp:posOffset>-84455</wp:posOffset>
              </wp:positionV>
              <wp:extent cx="3997325" cy="920750"/>
              <wp:effectExtent l="0" t="0" r="0" b="0"/>
              <wp:wrapNone/>
              <wp:docPr id="107178823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920750"/>
                      </a:xfrm>
                      <a:prstGeom prst="rect">
                        <a:avLst/>
                      </a:prstGeom>
                      <a:noFill/>
                      <a:ln>
                        <a:noFill/>
                      </a:ln>
                    </wps:spPr>
                    <wps:txbx>
                      <w:txbxContent>
                        <w:p w14:paraId="142105DA" w14:textId="77777777" w:rsidR="00C51D6D" w:rsidRPr="007A09EA" w:rsidRDefault="00C51D6D" w:rsidP="00C530BA">
                          <w:pPr>
                            <w:jc w:val="center"/>
                            <w:rPr>
                              <w:b/>
                              <w:sz w:val="24"/>
                              <w:szCs w:val="24"/>
                            </w:rPr>
                          </w:pPr>
                          <w:r w:rsidRPr="007A09EA">
                            <w:rPr>
                              <w:b/>
                              <w:sz w:val="24"/>
                              <w:szCs w:val="24"/>
                            </w:rPr>
                            <w:t>MUNICÍPIO DE SANTO ANTÔNIO DE PÁDUA</w:t>
                          </w:r>
                        </w:p>
                        <w:p w14:paraId="51EA26E7" w14:textId="77777777" w:rsidR="00C51D6D" w:rsidRPr="007A09EA" w:rsidRDefault="00C51D6D" w:rsidP="00C530BA">
                          <w:pPr>
                            <w:jc w:val="center"/>
                            <w:rPr>
                              <w:sz w:val="24"/>
                              <w:szCs w:val="24"/>
                            </w:rPr>
                          </w:pPr>
                          <w:r w:rsidRPr="007A09EA">
                            <w:rPr>
                              <w:sz w:val="24"/>
                              <w:szCs w:val="24"/>
                            </w:rPr>
                            <w:t>Estado do Rio de Janeiro</w:t>
                          </w:r>
                        </w:p>
                        <w:p w14:paraId="1EE35A4A" w14:textId="77777777" w:rsidR="00C51D6D" w:rsidRPr="007A09EA" w:rsidRDefault="00C51D6D" w:rsidP="00C530B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14:paraId="130B91B7" w14:textId="77777777" w:rsidR="00C51D6D" w:rsidRDefault="00C51D6D" w:rsidP="00C530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C1F095A" id="_x0000_t202" coordsize="21600,21600" o:spt="202" path="m,l,21600r21600,l21600,xe">
              <v:stroke joinstyle="miter"/>
              <v:path gradientshapeok="t" o:connecttype="rect"/>
            </v:shapetype>
            <v:shape id="Caixa de Texto 1" o:spid="_x0000_s1026" type="#_x0000_t202" style="position:absolute;margin-left:157.05pt;margin-top:-6.65pt;width:314.75pt;height: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" filled="f" stroked="f">
              <v:textbox>
                <w:txbxContent>
                  <w:p w14:paraId="142105DA" w14:textId="77777777" w:rsidR="00C530BA" w:rsidRPr="007A09EA" w:rsidRDefault="00C530BA" w:rsidP="00C530BA">
                    <w:pPr>
                      <w:jc w:val="center"/>
                      <w:rPr>
                        <w:b/>
                        <w:sz w:val="24"/>
                        <w:szCs w:val="24"/>
                      </w:rPr>
                    </w:pPr>
                    <w:r w:rsidRPr="007A09EA">
                      <w:rPr>
                        <w:b/>
                        <w:sz w:val="24"/>
                        <w:szCs w:val="24"/>
                      </w:rPr>
                      <w:t>MUNICÍPIO DE SANTO ANTÔNIO DE PÁDUA</w:t>
                    </w:r>
                  </w:p>
                  <w:p w14:paraId="51EA26E7" w14:textId="77777777" w:rsidR="00C530BA" w:rsidRPr="007A09EA" w:rsidRDefault="00C530BA" w:rsidP="00C530BA">
                    <w:pPr>
                      <w:jc w:val="center"/>
                      <w:rPr>
                        <w:sz w:val="24"/>
                        <w:szCs w:val="24"/>
                      </w:rPr>
                    </w:pPr>
                    <w:r w:rsidRPr="007A09EA">
                      <w:rPr>
                        <w:sz w:val="24"/>
                        <w:szCs w:val="24"/>
                      </w:rPr>
                      <w:t>Estado do Rio de Janeiro</w:t>
                    </w:r>
                  </w:p>
                  <w:p w14:paraId="1EE35A4A" w14:textId="77777777" w:rsidR="00C530BA" w:rsidRPr="007A09EA" w:rsidRDefault="00C530BA" w:rsidP="00C530B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14:paraId="130B91B7" w14:textId="77777777" w:rsidR="00C530BA" w:rsidRDefault="00C530BA" w:rsidP="00C530BA"/>
                </w:txbxContent>
              </v:textbox>
              <w10:wrap anchorx="page"/>
            </v:shape>
          </w:pict>
        </mc:Fallback>
      </mc:AlternateContent>
    </w:r>
    <w:r>
      <w:rPr>
        <w:noProof/>
      </w:rPr>
      <w:drawing>
        <wp:anchor distT="0" distB="0" distL="114300" distR="114300" simplePos="0" relativeHeight="251660288" behindDoc="1" locked="0" layoutInCell="1" allowOverlap="1" wp14:anchorId="0DB6850F" wp14:editId="2E1B4F3E">
          <wp:simplePos x="0" y="0"/>
          <wp:positionH relativeFrom="margin">
            <wp:align>right</wp:align>
          </wp:positionH>
          <wp:positionV relativeFrom="paragraph">
            <wp:posOffset>-244475</wp:posOffset>
          </wp:positionV>
          <wp:extent cx="914400" cy="876300"/>
          <wp:effectExtent l="0" t="0" r="0" b="0"/>
          <wp:wrapNone/>
          <wp:docPr id="18" name="Imagem 5">
            <a:extLst xmlns:a="http://schemas.openxmlformats.org/drawingml/2006/main">
              <a:ext uri="{FF2B5EF4-FFF2-40B4-BE49-F238E27FC236}">
                <a16:creationId xmlns:a16="http://schemas.microsoft.com/office/drawing/2014/main" id="{4022197E-B61F-1081-BE3F-B688B50F9C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m 5">
                    <a:extLst>
                      <a:ext uri="{FF2B5EF4-FFF2-40B4-BE49-F238E27FC236}">
                        <a16:creationId xmlns:a16="http://schemas.microsoft.com/office/drawing/2014/main" id="{4022197E-B61F-1081-BE3F-B688B50F9CC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3428" t="12013" r="12013" b="12013"/>
                  <a:stretch>
                    <a:fillRect/>
                  </a:stretch>
                </pic:blipFill>
                <pic:spPr bwMode="auto">
                  <a:xfrm>
                    <a:off x="0" y="0"/>
                    <a:ext cx="914400" cy="8763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8BBB93D" wp14:editId="04BE5073">
          <wp:simplePos x="0" y="0"/>
          <wp:positionH relativeFrom="column">
            <wp:posOffset>-441960</wp:posOffset>
          </wp:positionH>
          <wp:positionV relativeFrom="paragraph">
            <wp:posOffset>-183515</wp:posOffset>
          </wp:positionV>
          <wp:extent cx="1684020" cy="807720"/>
          <wp:effectExtent l="0" t="0" r="0" b="0"/>
          <wp:wrapNone/>
          <wp:docPr id="19" name="Imagem 3">
            <a:extLst xmlns:a="http://schemas.openxmlformats.org/drawingml/2006/main">
              <a:ext uri="{FF2B5EF4-FFF2-40B4-BE49-F238E27FC236}">
                <a16:creationId xmlns:a16="http://schemas.microsoft.com/office/drawing/2014/main" id="{6AAB2D55-73D3-969A-9534-77BF78F0F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m 3">
                    <a:extLst>
                      <a:ext uri="{FF2B5EF4-FFF2-40B4-BE49-F238E27FC236}">
                        <a16:creationId xmlns:a16="http://schemas.microsoft.com/office/drawing/2014/main" id="{6AAB2D55-73D3-969A-9534-77BF78F0F91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19908" b="28703"/>
                  <a:stretch>
                    <a:fillRect/>
                  </a:stretch>
                </pic:blipFill>
                <pic:spPr bwMode="auto">
                  <a:xfrm>
                    <a:off x="0" y="0"/>
                    <a:ext cx="168402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 w15:restartNumberingAfterBreak="0">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15:restartNumberingAfterBreak="0">
    <w:nsid w:val="40BA61CA"/>
    <w:multiLevelType w:val="hybridMultilevel"/>
    <w:tmpl w:val="3B6056F8"/>
    <w:lvl w:ilvl="0" w:tplc="D05E37F6">
      <w:start w:val="1"/>
      <w:numFmt w:val="decimal"/>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6" w15:restartNumberingAfterBreak="0">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8" w15:restartNumberingAfterBreak="0">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15:restartNumberingAfterBreak="0">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0"/>
  </w:num>
  <w:num w:numId="7">
    <w:abstractNumId w:val="2"/>
  </w:num>
  <w:num w:numId="8">
    <w:abstractNumId w:val="1"/>
  </w:num>
  <w:num w:numId="9">
    <w:abstractNumId w:val="10"/>
  </w:num>
  <w:num w:numId="10">
    <w:abstractNumId w:val="9"/>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5A"/>
    <w:rsid w:val="0000238B"/>
    <w:rsid w:val="00005617"/>
    <w:rsid w:val="00006B5C"/>
    <w:rsid w:val="00007E35"/>
    <w:rsid w:val="0002533D"/>
    <w:rsid w:val="00030506"/>
    <w:rsid w:val="00032617"/>
    <w:rsid w:val="00035E39"/>
    <w:rsid w:val="00065234"/>
    <w:rsid w:val="0006705E"/>
    <w:rsid w:val="00075F0E"/>
    <w:rsid w:val="000770B5"/>
    <w:rsid w:val="000A09D1"/>
    <w:rsid w:val="000A3D57"/>
    <w:rsid w:val="000A420F"/>
    <w:rsid w:val="000A6B25"/>
    <w:rsid w:val="000C0AE8"/>
    <w:rsid w:val="000C46FC"/>
    <w:rsid w:val="000D6D7D"/>
    <w:rsid w:val="000D7ADA"/>
    <w:rsid w:val="000E08F7"/>
    <w:rsid w:val="000E525D"/>
    <w:rsid w:val="000E70A1"/>
    <w:rsid w:val="000F2730"/>
    <w:rsid w:val="000F6304"/>
    <w:rsid w:val="001009D2"/>
    <w:rsid w:val="001149C2"/>
    <w:rsid w:val="00115991"/>
    <w:rsid w:val="001217F5"/>
    <w:rsid w:val="001231C9"/>
    <w:rsid w:val="00125342"/>
    <w:rsid w:val="001277A8"/>
    <w:rsid w:val="0013074D"/>
    <w:rsid w:val="0013685A"/>
    <w:rsid w:val="001406D3"/>
    <w:rsid w:val="0014310D"/>
    <w:rsid w:val="00146F7A"/>
    <w:rsid w:val="001511F7"/>
    <w:rsid w:val="001526B5"/>
    <w:rsid w:val="001535EC"/>
    <w:rsid w:val="001578FD"/>
    <w:rsid w:val="0016065B"/>
    <w:rsid w:val="00163651"/>
    <w:rsid w:val="00166925"/>
    <w:rsid w:val="00167BB2"/>
    <w:rsid w:val="001706F8"/>
    <w:rsid w:val="001707AA"/>
    <w:rsid w:val="001841A8"/>
    <w:rsid w:val="001A2548"/>
    <w:rsid w:val="001B19F8"/>
    <w:rsid w:val="001B40C8"/>
    <w:rsid w:val="001B417F"/>
    <w:rsid w:val="001D508F"/>
    <w:rsid w:val="001D7ABC"/>
    <w:rsid w:val="001E244D"/>
    <w:rsid w:val="001E2FED"/>
    <w:rsid w:val="001E3BAD"/>
    <w:rsid w:val="001E4DF0"/>
    <w:rsid w:val="001F1694"/>
    <w:rsid w:val="00201BD8"/>
    <w:rsid w:val="00202E8A"/>
    <w:rsid w:val="00206DF8"/>
    <w:rsid w:val="00220FEA"/>
    <w:rsid w:val="00222FB0"/>
    <w:rsid w:val="00246D79"/>
    <w:rsid w:val="00265EC1"/>
    <w:rsid w:val="00266202"/>
    <w:rsid w:val="0026662A"/>
    <w:rsid w:val="0026771B"/>
    <w:rsid w:val="00282D68"/>
    <w:rsid w:val="0028487D"/>
    <w:rsid w:val="002C46C6"/>
    <w:rsid w:val="002E5612"/>
    <w:rsid w:val="002E68F2"/>
    <w:rsid w:val="002F338E"/>
    <w:rsid w:val="002F6C00"/>
    <w:rsid w:val="00307B26"/>
    <w:rsid w:val="0031119A"/>
    <w:rsid w:val="003257ED"/>
    <w:rsid w:val="00343151"/>
    <w:rsid w:val="00345661"/>
    <w:rsid w:val="00350FB3"/>
    <w:rsid w:val="003628C4"/>
    <w:rsid w:val="00366D71"/>
    <w:rsid w:val="00375952"/>
    <w:rsid w:val="00384913"/>
    <w:rsid w:val="003870E0"/>
    <w:rsid w:val="003A7235"/>
    <w:rsid w:val="003B65DD"/>
    <w:rsid w:val="003D0ADC"/>
    <w:rsid w:val="003D1112"/>
    <w:rsid w:val="003D15E4"/>
    <w:rsid w:val="003D7D1B"/>
    <w:rsid w:val="003F03B6"/>
    <w:rsid w:val="003F3B3C"/>
    <w:rsid w:val="004030FE"/>
    <w:rsid w:val="00416961"/>
    <w:rsid w:val="00423B49"/>
    <w:rsid w:val="0042637C"/>
    <w:rsid w:val="0043315A"/>
    <w:rsid w:val="00435642"/>
    <w:rsid w:val="004500BA"/>
    <w:rsid w:val="00450913"/>
    <w:rsid w:val="0045176E"/>
    <w:rsid w:val="00454FEC"/>
    <w:rsid w:val="004635F0"/>
    <w:rsid w:val="00466331"/>
    <w:rsid w:val="00471B13"/>
    <w:rsid w:val="004769D8"/>
    <w:rsid w:val="00477FE9"/>
    <w:rsid w:val="00491284"/>
    <w:rsid w:val="004948B3"/>
    <w:rsid w:val="0049754F"/>
    <w:rsid w:val="004B10FC"/>
    <w:rsid w:val="004C0095"/>
    <w:rsid w:val="004C1AD7"/>
    <w:rsid w:val="004C42CA"/>
    <w:rsid w:val="004D3850"/>
    <w:rsid w:val="004F2BBD"/>
    <w:rsid w:val="004F4CC0"/>
    <w:rsid w:val="004F6CC3"/>
    <w:rsid w:val="00505BF3"/>
    <w:rsid w:val="005171D6"/>
    <w:rsid w:val="00523185"/>
    <w:rsid w:val="00543BB9"/>
    <w:rsid w:val="0055418C"/>
    <w:rsid w:val="00561798"/>
    <w:rsid w:val="00572D8A"/>
    <w:rsid w:val="0059246A"/>
    <w:rsid w:val="00594159"/>
    <w:rsid w:val="005A336F"/>
    <w:rsid w:val="005D4CB6"/>
    <w:rsid w:val="005D5497"/>
    <w:rsid w:val="005E314A"/>
    <w:rsid w:val="005F3E3F"/>
    <w:rsid w:val="00617ACE"/>
    <w:rsid w:val="00624CD5"/>
    <w:rsid w:val="00625FE4"/>
    <w:rsid w:val="00636E5A"/>
    <w:rsid w:val="00643C6E"/>
    <w:rsid w:val="00645229"/>
    <w:rsid w:val="00652137"/>
    <w:rsid w:val="00653025"/>
    <w:rsid w:val="006564A3"/>
    <w:rsid w:val="00662D2D"/>
    <w:rsid w:val="00665702"/>
    <w:rsid w:val="00676F9A"/>
    <w:rsid w:val="00685A4D"/>
    <w:rsid w:val="00687A96"/>
    <w:rsid w:val="00690660"/>
    <w:rsid w:val="0069290F"/>
    <w:rsid w:val="00692B66"/>
    <w:rsid w:val="006938E4"/>
    <w:rsid w:val="00694D2D"/>
    <w:rsid w:val="006A623C"/>
    <w:rsid w:val="006B02F7"/>
    <w:rsid w:val="006D060A"/>
    <w:rsid w:val="006D27B5"/>
    <w:rsid w:val="006E40B2"/>
    <w:rsid w:val="006F0F8E"/>
    <w:rsid w:val="0070133C"/>
    <w:rsid w:val="0070252E"/>
    <w:rsid w:val="00720804"/>
    <w:rsid w:val="007216E2"/>
    <w:rsid w:val="00731B07"/>
    <w:rsid w:val="007401E3"/>
    <w:rsid w:val="007578B2"/>
    <w:rsid w:val="00774A6A"/>
    <w:rsid w:val="00783192"/>
    <w:rsid w:val="00784A23"/>
    <w:rsid w:val="007854FD"/>
    <w:rsid w:val="007A09EA"/>
    <w:rsid w:val="007B57FD"/>
    <w:rsid w:val="007E584D"/>
    <w:rsid w:val="007F02ED"/>
    <w:rsid w:val="007F5C89"/>
    <w:rsid w:val="007F7682"/>
    <w:rsid w:val="008113FB"/>
    <w:rsid w:val="00827C64"/>
    <w:rsid w:val="008352C1"/>
    <w:rsid w:val="008366BB"/>
    <w:rsid w:val="00841D3C"/>
    <w:rsid w:val="008515C6"/>
    <w:rsid w:val="008551EF"/>
    <w:rsid w:val="008641D2"/>
    <w:rsid w:val="0087049D"/>
    <w:rsid w:val="00874E63"/>
    <w:rsid w:val="00887D5C"/>
    <w:rsid w:val="0089076B"/>
    <w:rsid w:val="00892D99"/>
    <w:rsid w:val="008A502C"/>
    <w:rsid w:val="008C3646"/>
    <w:rsid w:val="008D42DF"/>
    <w:rsid w:val="008D568B"/>
    <w:rsid w:val="008E5F3D"/>
    <w:rsid w:val="008F6898"/>
    <w:rsid w:val="00922F8D"/>
    <w:rsid w:val="00926DA5"/>
    <w:rsid w:val="009571D1"/>
    <w:rsid w:val="009711B7"/>
    <w:rsid w:val="00974D9F"/>
    <w:rsid w:val="00976861"/>
    <w:rsid w:val="009A2D41"/>
    <w:rsid w:val="009B1A5B"/>
    <w:rsid w:val="009B5003"/>
    <w:rsid w:val="009C6C47"/>
    <w:rsid w:val="009E0A3A"/>
    <w:rsid w:val="009E5764"/>
    <w:rsid w:val="009E5BAD"/>
    <w:rsid w:val="00A1398F"/>
    <w:rsid w:val="00A229FB"/>
    <w:rsid w:val="00A22AEB"/>
    <w:rsid w:val="00A242F0"/>
    <w:rsid w:val="00A3791C"/>
    <w:rsid w:val="00A532B6"/>
    <w:rsid w:val="00A54C5D"/>
    <w:rsid w:val="00A57F6D"/>
    <w:rsid w:val="00A633F7"/>
    <w:rsid w:val="00A6647E"/>
    <w:rsid w:val="00A672E7"/>
    <w:rsid w:val="00A70A24"/>
    <w:rsid w:val="00A8518F"/>
    <w:rsid w:val="00A87654"/>
    <w:rsid w:val="00A87D90"/>
    <w:rsid w:val="00A95AEA"/>
    <w:rsid w:val="00A97882"/>
    <w:rsid w:val="00AA4C30"/>
    <w:rsid w:val="00AB27BC"/>
    <w:rsid w:val="00AB641E"/>
    <w:rsid w:val="00AC795B"/>
    <w:rsid w:val="00AF2C54"/>
    <w:rsid w:val="00B04C4C"/>
    <w:rsid w:val="00B053B6"/>
    <w:rsid w:val="00B11125"/>
    <w:rsid w:val="00B165DB"/>
    <w:rsid w:val="00B25558"/>
    <w:rsid w:val="00B36C26"/>
    <w:rsid w:val="00B4345E"/>
    <w:rsid w:val="00B45B61"/>
    <w:rsid w:val="00B473C0"/>
    <w:rsid w:val="00B47A19"/>
    <w:rsid w:val="00B57073"/>
    <w:rsid w:val="00B5764A"/>
    <w:rsid w:val="00B60ECF"/>
    <w:rsid w:val="00B65FD3"/>
    <w:rsid w:val="00B804F3"/>
    <w:rsid w:val="00B85DDF"/>
    <w:rsid w:val="00B90FF5"/>
    <w:rsid w:val="00B91EC6"/>
    <w:rsid w:val="00BC0F4F"/>
    <w:rsid w:val="00BD2E29"/>
    <w:rsid w:val="00BD584A"/>
    <w:rsid w:val="00BD5CCB"/>
    <w:rsid w:val="00BE3790"/>
    <w:rsid w:val="00BF7B4B"/>
    <w:rsid w:val="00C11EBF"/>
    <w:rsid w:val="00C16A7A"/>
    <w:rsid w:val="00C22C42"/>
    <w:rsid w:val="00C260A2"/>
    <w:rsid w:val="00C42E9A"/>
    <w:rsid w:val="00C51D6D"/>
    <w:rsid w:val="00C530BA"/>
    <w:rsid w:val="00C53332"/>
    <w:rsid w:val="00C71A15"/>
    <w:rsid w:val="00C8086F"/>
    <w:rsid w:val="00C9273C"/>
    <w:rsid w:val="00C95F95"/>
    <w:rsid w:val="00CA58EE"/>
    <w:rsid w:val="00CB0030"/>
    <w:rsid w:val="00CB3EB0"/>
    <w:rsid w:val="00CB4B6F"/>
    <w:rsid w:val="00CB66C6"/>
    <w:rsid w:val="00CB7C27"/>
    <w:rsid w:val="00CD2C9D"/>
    <w:rsid w:val="00CD376D"/>
    <w:rsid w:val="00CD60EC"/>
    <w:rsid w:val="00CE55BA"/>
    <w:rsid w:val="00CF2579"/>
    <w:rsid w:val="00CF3FFA"/>
    <w:rsid w:val="00CF60FE"/>
    <w:rsid w:val="00D045D0"/>
    <w:rsid w:val="00D17B16"/>
    <w:rsid w:val="00D17D42"/>
    <w:rsid w:val="00D2391C"/>
    <w:rsid w:val="00D32F84"/>
    <w:rsid w:val="00D43AF3"/>
    <w:rsid w:val="00D51F06"/>
    <w:rsid w:val="00D57B76"/>
    <w:rsid w:val="00D653A8"/>
    <w:rsid w:val="00D9666C"/>
    <w:rsid w:val="00DA2026"/>
    <w:rsid w:val="00DA2242"/>
    <w:rsid w:val="00DA7127"/>
    <w:rsid w:val="00DB1C98"/>
    <w:rsid w:val="00DC7E3E"/>
    <w:rsid w:val="00DD59FF"/>
    <w:rsid w:val="00DE1118"/>
    <w:rsid w:val="00E07DB2"/>
    <w:rsid w:val="00E174C3"/>
    <w:rsid w:val="00E26C3C"/>
    <w:rsid w:val="00E30BB6"/>
    <w:rsid w:val="00E4469C"/>
    <w:rsid w:val="00EA1FFF"/>
    <w:rsid w:val="00EB0641"/>
    <w:rsid w:val="00EB1A74"/>
    <w:rsid w:val="00EB2D7D"/>
    <w:rsid w:val="00EB312A"/>
    <w:rsid w:val="00EB5A8D"/>
    <w:rsid w:val="00EB6291"/>
    <w:rsid w:val="00ED70BF"/>
    <w:rsid w:val="00EF7E7D"/>
    <w:rsid w:val="00F07BB7"/>
    <w:rsid w:val="00F10B55"/>
    <w:rsid w:val="00F20718"/>
    <w:rsid w:val="00F55BB9"/>
    <w:rsid w:val="00F62744"/>
    <w:rsid w:val="00F62F4E"/>
    <w:rsid w:val="00F75056"/>
    <w:rsid w:val="00F93285"/>
    <w:rsid w:val="00F94413"/>
    <w:rsid w:val="00F94A96"/>
    <w:rsid w:val="00FA4CC7"/>
    <w:rsid w:val="00FC1692"/>
    <w:rsid w:val="00FD1C0D"/>
    <w:rsid w:val="00FD52C6"/>
    <w:rsid w:val="00FF4F32"/>
    <w:rsid w:val="00FF7C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D9DFA"/>
  <w15:docId w15:val="{51AB9C4D-D11F-43F4-83F8-B17ED2A4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34"/>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character" w:styleId="nfase">
    <w:name w:val="Emphasis"/>
    <w:basedOn w:val="Fontepargpadro"/>
    <w:uiPriority w:val="20"/>
    <w:qFormat/>
    <w:rsid w:val="004C0095"/>
    <w:rPr>
      <w:i/>
      <w:iCs/>
    </w:rPr>
  </w:style>
  <w:style w:type="paragraph" w:customStyle="1" w:styleId="Default">
    <w:name w:val="Default"/>
    <w:rsid w:val="009B1A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60029">
      <w:bodyDiv w:val="1"/>
      <w:marLeft w:val="0"/>
      <w:marRight w:val="0"/>
      <w:marTop w:val="0"/>
      <w:marBottom w:val="0"/>
      <w:divBdr>
        <w:top w:val="none" w:sz="0" w:space="0" w:color="auto"/>
        <w:left w:val="none" w:sz="0" w:space="0" w:color="auto"/>
        <w:bottom w:val="none" w:sz="0" w:space="0" w:color="auto"/>
        <w:right w:val="none" w:sz="0" w:space="0" w:color="auto"/>
      </w:divBdr>
    </w:div>
    <w:div w:id="1553229101">
      <w:bodyDiv w:val="1"/>
      <w:marLeft w:val="0"/>
      <w:marRight w:val="0"/>
      <w:marTop w:val="0"/>
      <w:marBottom w:val="0"/>
      <w:divBdr>
        <w:top w:val="none" w:sz="0" w:space="0" w:color="auto"/>
        <w:left w:val="none" w:sz="0" w:space="0" w:color="auto"/>
        <w:bottom w:val="none" w:sz="0" w:space="0" w:color="auto"/>
        <w:right w:val="none" w:sz="0" w:space="0" w:color="auto"/>
      </w:divBdr>
    </w:div>
    <w:div w:id="16354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6CF2-F8F6-4D06-89DA-303E3DF0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8521</Words>
  <Characters>46016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CLAUDIO-ADM</cp:lastModifiedBy>
  <cp:revision>2</cp:revision>
  <cp:lastPrinted>2023-04-12T14:18:00Z</cp:lastPrinted>
  <dcterms:created xsi:type="dcterms:W3CDTF">2023-04-12T15:55:00Z</dcterms:created>
  <dcterms:modified xsi:type="dcterms:W3CDTF">2023-04-12T15:55:00Z</dcterms:modified>
</cp:coreProperties>
</file>