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C24D" w14:textId="77777777" w:rsidR="005801BD" w:rsidRDefault="00EC2C97">
      <w:pPr>
        <w:pStyle w:val="Corpodetex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7161D232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50C9BA47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65FC2835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159F611C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1E5D1936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749CDC45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40BB30FD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68531F5E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57E74199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5DCC6C5D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06660734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132EFA16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0C3CC735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12B2EBFC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7513F112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1914272B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352F5831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745712C9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4B7891B2" w14:textId="77777777" w:rsidR="005801BD" w:rsidRDefault="005801BD">
      <w:pPr>
        <w:pStyle w:val="Corpodetexto"/>
        <w:spacing w:before="7"/>
        <w:rPr>
          <w:rFonts w:ascii="Times New Roman"/>
          <w:sz w:val="21"/>
        </w:rPr>
      </w:pPr>
    </w:p>
    <w:p w14:paraId="6B7A2A0F" w14:textId="2560BB7E" w:rsidR="005801BD" w:rsidRPr="002A771E" w:rsidRDefault="00453DE1" w:rsidP="002A771E">
      <w:pPr>
        <w:ind w:left="1672" w:right="292" w:hanging="1380"/>
        <w:jc w:val="center"/>
        <w:rPr>
          <w:rFonts w:ascii="Arial" w:hAnsi="Arial"/>
          <w:b/>
          <w:sz w:val="28"/>
          <w:szCs w:val="28"/>
        </w:rPr>
      </w:pPr>
      <w:r w:rsidRPr="002A771E">
        <w:rPr>
          <w:rFonts w:ascii="Arial" w:hAnsi="Arial"/>
          <w:b/>
          <w:sz w:val="28"/>
          <w:szCs w:val="28"/>
        </w:rPr>
        <w:t xml:space="preserve">ANEXO X </w:t>
      </w:r>
      <w:r w:rsidR="005932F8">
        <w:rPr>
          <w:rFonts w:ascii="Arial" w:hAnsi="Arial"/>
          <w:b/>
          <w:sz w:val="28"/>
          <w:szCs w:val="28"/>
        </w:rPr>
        <w:t xml:space="preserve">EDITAL N° - 040/2023 </w:t>
      </w:r>
      <w:r w:rsidRPr="002A771E">
        <w:rPr>
          <w:rFonts w:ascii="Arial" w:hAnsi="Arial"/>
          <w:b/>
          <w:sz w:val="28"/>
          <w:szCs w:val="28"/>
        </w:rPr>
        <w:t>- DIRETRIZES PARA ELABORAÇÃO DOS FLUXOS DE CAIXA PARA</w:t>
      </w:r>
      <w:r w:rsidRPr="002A771E">
        <w:rPr>
          <w:rFonts w:ascii="Arial" w:hAnsi="Arial"/>
          <w:b/>
          <w:spacing w:val="-60"/>
          <w:sz w:val="28"/>
          <w:szCs w:val="28"/>
        </w:rPr>
        <w:t xml:space="preserve"> </w:t>
      </w:r>
      <w:r w:rsidRPr="002A771E">
        <w:rPr>
          <w:rFonts w:ascii="Arial" w:hAnsi="Arial"/>
          <w:b/>
          <w:sz w:val="28"/>
          <w:szCs w:val="28"/>
        </w:rPr>
        <w:t>FINS</w:t>
      </w:r>
      <w:r w:rsidRPr="002A771E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2A771E">
        <w:rPr>
          <w:rFonts w:ascii="Arial" w:hAnsi="Arial"/>
          <w:b/>
          <w:sz w:val="28"/>
          <w:szCs w:val="28"/>
        </w:rPr>
        <w:t>DE</w:t>
      </w:r>
      <w:r w:rsidRPr="002A771E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2A771E">
        <w:rPr>
          <w:rFonts w:ascii="Arial" w:hAnsi="Arial"/>
          <w:b/>
          <w:sz w:val="28"/>
          <w:szCs w:val="28"/>
        </w:rPr>
        <w:t>REEQUILÍBRIO</w:t>
      </w:r>
      <w:r w:rsidRPr="002A771E">
        <w:rPr>
          <w:rFonts w:ascii="Arial" w:hAnsi="Arial"/>
          <w:b/>
          <w:spacing w:val="1"/>
          <w:sz w:val="28"/>
          <w:szCs w:val="28"/>
        </w:rPr>
        <w:t xml:space="preserve"> </w:t>
      </w:r>
      <w:r w:rsidRPr="002A771E">
        <w:rPr>
          <w:rFonts w:ascii="Arial" w:hAnsi="Arial"/>
          <w:b/>
          <w:sz w:val="28"/>
          <w:szCs w:val="28"/>
        </w:rPr>
        <w:t>ECONÔMICO-FINANCEIRO</w:t>
      </w:r>
    </w:p>
    <w:p w14:paraId="48AC7DD4" w14:textId="77777777" w:rsidR="005801BD" w:rsidRDefault="005801BD">
      <w:pPr>
        <w:rPr>
          <w:rFonts w:ascii="Arial" w:hAnsi="Arial"/>
        </w:rPr>
        <w:sectPr w:rsidR="005801BD">
          <w:headerReference w:type="default" r:id="rId7"/>
          <w:footerReference w:type="default" r:id="rId8"/>
          <w:type w:val="continuous"/>
          <w:pgSz w:w="11910" w:h="16840"/>
          <w:pgMar w:top="1320" w:right="1560" w:bottom="1120" w:left="1580" w:header="708" w:footer="931" w:gutter="0"/>
          <w:pgNumType w:start="1"/>
          <w:cols w:space="720"/>
        </w:sectPr>
      </w:pPr>
    </w:p>
    <w:p w14:paraId="1C641BF0" w14:textId="77777777" w:rsidR="005801BD" w:rsidRPr="002C7DC5" w:rsidRDefault="008C748C">
      <w:pPr>
        <w:spacing w:before="91"/>
        <w:ind w:left="122"/>
        <w:rPr>
          <w:rFonts w:ascii="Calibri Light" w:hAnsi="Calibri Light"/>
          <w:sz w:val="3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730FC9" wp14:editId="733178AB">
                <wp:simplePos x="0" y="0"/>
                <wp:positionH relativeFrom="page">
                  <wp:posOffset>621665</wp:posOffset>
                </wp:positionH>
                <wp:positionV relativeFrom="page">
                  <wp:posOffset>3359150</wp:posOffset>
                </wp:positionV>
                <wp:extent cx="8890" cy="248920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8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F2CB0" id="Rectangle 17" o:spid="_x0000_s1026" style="position:absolute;margin-left:48.95pt;margin-top:264.5pt;width:.7pt;height:1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sdt>
      <w:sdtPr>
        <w:id w:val="895396291"/>
        <w:docPartObj>
          <w:docPartGallery w:val="Table of Contents"/>
          <w:docPartUnique/>
        </w:docPartObj>
      </w:sdtPr>
      <w:sdtContent>
        <w:p w14:paraId="47908B92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  <w:spacing w:before="228"/>
          </w:pPr>
          <w:hyperlink w:anchor="_bookmark0" w:history="1">
            <w:r w:rsidR="00453DE1">
              <w:t>Objetivo</w:t>
            </w:r>
            <w:r w:rsidR="00453DE1">
              <w:tab/>
              <w:t>3</w:t>
            </w:r>
          </w:hyperlink>
        </w:p>
        <w:p w14:paraId="0F474186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  <w:spacing w:before="142"/>
          </w:pPr>
          <w:hyperlink w:anchor="_bookmark1" w:history="1">
            <w:r w:rsidR="00453DE1">
              <w:t>Receita</w:t>
            </w:r>
            <w:r w:rsidR="00453DE1">
              <w:rPr>
                <w:spacing w:val="-1"/>
              </w:rPr>
              <w:t xml:space="preserve"> </w:t>
            </w:r>
            <w:r w:rsidR="00453DE1">
              <w:t>Operacional</w:t>
            </w:r>
            <w:r w:rsidR="00453DE1">
              <w:rPr>
                <w:spacing w:val="-3"/>
              </w:rPr>
              <w:t xml:space="preserve"> </w:t>
            </w:r>
            <w:r w:rsidR="00453DE1">
              <w:t>Bruta</w:t>
            </w:r>
            <w:r w:rsidR="00453DE1">
              <w:tab/>
              <w:t>4</w:t>
            </w:r>
          </w:hyperlink>
        </w:p>
        <w:p w14:paraId="3BA97138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</w:pPr>
          <w:hyperlink w:anchor="_bookmark2" w:history="1">
            <w:r w:rsidR="00453DE1">
              <w:t>Impostos</w:t>
            </w:r>
            <w:r w:rsidR="00453DE1">
              <w:rPr>
                <w:spacing w:val="-3"/>
              </w:rPr>
              <w:t xml:space="preserve"> </w:t>
            </w:r>
            <w:r w:rsidR="00453DE1">
              <w:t>Indiretos</w:t>
            </w:r>
            <w:r w:rsidR="00453DE1">
              <w:tab/>
              <w:t>6</w:t>
            </w:r>
          </w:hyperlink>
        </w:p>
        <w:p w14:paraId="6E694C61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  <w:spacing w:before="140"/>
          </w:pPr>
          <w:hyperlink w:anchor="_bookmark3" w:history="1">
            <w:r w:rsidR="005F24CD" w:rsidRPr="005F24CD">
              <w:t>Inadimplência</w:t>
            </w:r>
            <w:r w:rsidR="00453DE1">
              <w:tab/>
              <w:t>6</w:t>
            </w:r>
          </w:hyperlink>
        </w:p>
        <w:p w14:paraId="58A419AD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  <w:spacing w:before="142"/>
          </w:pPr>
          <w:hyperlink w:anchor="_bookmark4" w:history="1">
            <w:r w:rsidR="005F24CD">
              <w:t>Receita Operacional Liquida</w:t>
            </w:r>
            <w:r w:rsidR="00453DE1">
              <w:tab/>
              <w:t>6</w:t>
            </w:r>
          </w:hyperlink>
        </w:p>
        <w:p w14:paraId="2A79E62E" w14:textId="77777777" w:rsidR="0054251B" w:rsidRDefault="0054251B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</w:pPr>
          <w:r>
            <w:t>Custos de Operação e Manutenção</w:t>
          </w:r>
          <w:r>
            <w:tab/>
            <w:t>7</w:t>
          </w:r>
        </w:p>
        <w:p w14:paraId="21802E82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42"/>
          </w:pPr>
          <w:hyperlink w:anchor="_bookmark7" w:history="1">
            <w:r w:rsidR="00453DE1">
              <w:t>Custo</w:t>
            </w:r>
            <w:r w:rsidR="00453DE1">
              <w:rPr>
                <w:spacing w:val="-2"/>
              </w:rPr>
              <w:t xml:space="preserve"> </w:t>
            </w:r>
            <w:r w:rsidR="00453DE1">
              <w:t>com</w:t>
            </w:r>
            <w:r w:rsidR="00453DE1">
              <w:rPr>
                <w:spacing w:val="1"/>
              </w:rPr>
              <w:t xml:space="preserve"> </w:t>
            </w:r>
            <w:r w:rsidR="00453DE1">
              <w:t>Energia Elétrica</w:t>
            </w:r>
            <w:r w:rsidR="00453DE1">
              <w:tab/>
              <w:t>7</w:t>
            </w:r>
          </w:hyperlink>
        </w:p>
        <w:p w14:paraId="4D84E2C1" w14:textId="77777777" w:rsidR="005801BD" w:rsidRDefault="00004CA7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1"/>
          </w:pPr>
          <w:r>
            <w:t xml:space="preserve">Custo com </w:t>
          </w:r>
          <w:hyperlink w:anchor="_bookmark8" w:history="1">
            <w:r w:rsidR="005C5337">
              <w:t>Recursos Humanos</w:t>
            </w:r>
            <w:r w:rsidR="00453DE1">
              <w:tab/>
            </w:r>
            <w:r w:rsidR="00453DE1">
              <w:rPr>
                <w:color w:val="B5082D"/>
                <w:u w:val="single" w:color="B5082D"/>
              </w:rPr>
              <w:t>7</w:t>
            </w:r>
          </w:hyperlink>
        </w:p>
        <w:p w14:paraId="7DFBE26C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3"/>
          </w:pPr>
          <w:hyperlink w:anchor="_bookmark9" w:history="1">
            <w:r w:rsidR="00453DE1">
              <w:t>Custo</w:t>
            </w:r>
            <w:r w:rsidR="00453DE1">
              <w:rPr>
                <w:spacing w:val="-2"/>
              </w:rPr>
              <w:t xml:space="preserve"> </w:t>
            </w:r>
            <w:r w:rsidR="00453DE1">
              <w:t>com</w:t>
            </w:r>
            <w:r w:rsidR="00453DE1">
              <w:rPr>
                <w:spacing w:val="-1"/>
              </w:rPr>
              <w:t xml:space="preserve"> </w:t>
            </w:r>
            <w:r w:rsidR="00453DE1">
              <w:t>Produtos</w:t>
            </w:r>
            <w:r w:rsidR="00453DE1">
              <w:rPr>
                <w:spacing w:val="-3"/>
              </w:rPr>
              <w:t xml:space="preserve"> </w:t>
            </w:r>
            <w:r w:rsidR="00453DE1">
              <w:t>Químicos</w:t>
            </w:r>
            <w:r w:rsidR="00453DE1">
              <w:tab/>
              <w:t>8</w:t>
            </w:r>
          </w:hyperlink>
        </w:p>
        <w:p w14:paraId="432A410B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</w:pPr>
          <w:hyperlink w:anchor="_bookmark10" w:history="1">
            <w:r w:rsidR="00453DE1">
              <w:t>Cust</w:t>
            </w:r>
            <w:r w:rsidR="00B6638E">
              <w:t>eio do</w:t>
            </w:r>
            <w:r w:rsidR="00453DE1">
              <w:rPr>
                <w:spacing w:val="-2"/>
              </w:rPr>
              <w:t xml:space="preserve"> </w:t>
            </w:r>
            <w:r w:rsidR="00453DE1">
              <w:t>Lodo</w:t>
            </w:r>
            <w:r w:rsidR="00453DE1">
              <w:tab/>
              <w:t>8</w:t>
            </w:r>
          </w:hyperlink>
        </w:p>
        <w:p w14:paraId="470E2DEB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3"/>
          </w:pPr>
          <w:hyperlink w:anchor="_bookmark11" w:history="1">
            <w:r w:rsidR="00DD2ED7" w:rsidRPr="00DD2ED7">
              <w:t>Desp Adminstrativa , TI, material</w:t>
            </w:r>
            <w:r w:rsidR="00453DE1">
              <w:tab/>
              <w:t>9</w:t>
            </w:r>
          </w:hyperlink>
        </w:p>
        <w:p w14:paraId="060471EE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</w:pPr>
          <w:hyperlink w:anchor="_bookmark12" w:history="1">
            <w:r w:rsidR="00DD2ED7" w:rsidRPr="00DD2ED7">
              <w:t>Servicos de Terceiros</w:t>
            </w:r>
            <w:r w:rsidR="00453DE1">
              <w:tab/>
              <w:t>9</w:t>
            </w:r>
          </w:hyperlink>
        </w:p>
        <w:p w14:paraId="73937DF7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</w:pPr>
          <w:hyperlink w:anchor="_bookmark13" w:history="1">
            <w:r w:rsidR="00677663" w:rsidRPr="00677663">
              <w:t xml:space="preserve">Taxa de </w:t>
            </w:r>
            <w:r w:rsidR="00C76005">
              <w:t>Outorga</w:t>
            </w:r>
            <w:r w:rsidR="00453DE1">
              <w:tab/>
              <w:t>9</w:t>
            </w:r>
          </w:hyperlink>
        </w:p>
        <w:p w14:paraId="7C546A02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3"/>
          </w:pPr>
          <w:hyperlink w:anchor="_bookmark14" w:history="1">
            <w:r w:rsidR="005D48E2" w:rsidRPr="005D48E2">
              <w:t>Tarifas Bancárias</w:t>
            </w:r>
            <w:r w:rsidR="00453DE1">
              <w:tab/>
              <w:t>9</w:t>
            </w:r>
          </w:hyperlink>
        </w:p>
        <w:p w14:paraId="4D73C38A" w14:textId="77777777" w:rsidR="00677663" w:rsidRDefault="00000000" w:rsidP="00677663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3"/>
          </w:pPr>
          <w:hyperlink w:anchor="_bookmark14" w:history="1">
            <w:r w:rsidR="005D48E2" w:rsidRPr="005D48E2">
              <w:t>Trabalho Tecnico Social</w:t>
            </w:r>
            <w:r w:rsidR="00677663">
              <w:tab/>
              <w:t>9</w:t>
            </w:r>
          </w:hyperlink>
        </w:p>
        <w:p w14:paraId="6D2165DD" w14:textId="77777777" w:rsidR="00677663" w:rsidRDefault="00000000" w:rsidP="00677663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3"/>
          </w:pPr>
          <w:hyperlink w:anchor="_bookmark14" w:history="1">
            <w:r w:rsidR="005D48E2" w:rsidRPr="005D48E2">
              <w:t>Outras Despesas</w:t>
            </w:r>
            <w:r w:rsidR="00677663">
              <w:tab/>
              <w:t>9</w:t>
            </w:r>
          </w:hyperlink>
        </w:p>
        <w:p w14:paraId="354DBC3B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9"/>
            </w:tabs>
            <w:spacing w:before="121"/>
          </w:pPr>
          <w:hyperlink w:anchor="_bookmark20" w:history="1">
            <w:r w:rsidR="00453DE1">
              <w:t>LAJIDA</w:t>
            </w:r>
            <w:r w:rsidR="00453DE1">
              <w:rPr>
                <w:spacing w:val="-1"/>
              </w:rPr>
              <w:t xml:space="preserve"> </w:t>
            </w:r>
            <w:r w:rsidR="00453DE1">
              <w:t>(Lucro</w:t>
            </w:r>
            <w:r w:rsidR="00453DE1">
              <w:rPr>
                <w:spacing w:val="-2"/>
              </w:rPr>
              <w:t xml:space="preserve"> </w:t>
            </w:r>
            <w:r w:rsidR="00453DE1">
              <w:t>antes</w:t>
            </w:r>
            <w:r w:rsidR="00453DE1">
              <w:rPr>
                <w:spacing w:val="-2"/>
              </w:rPr>
              <w:t xml:space="preserve"> </w:t>
            </w:r>
            <w:r w:rsidR="00453DE1">
              <w:t>de</w:t>
            </w:r>
            <w:r w:rsidR="00453DE1">
              <w:rPr>
                <w:spacing w:val="-1"/>
              </w:rPr>
              <w:t xml:space="preserve"> </w:t>
            </w:r>
            <w:r w:rsidR="00453DE1">
              <w:t>Juros, Impostos)</w:t>
            </w:r>
            <w:r w:rsidR="00453DE1">
              <w:tab/>
              <w:t>11</w:t>
            </w:r>
          </w:hyperlink>
        </w:p>
        <w:p w14:paraId="023B0179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9"/>
            </w:tabs>
            <w:spacing w:before="142"/>
          </w:pPr>
          <w:hyperlink w:anchor="_bookmark21" w:history="1">
            <w:r w:rsidR="00453DE1">
              <w:t>Impostos</w:t>
            </w:r>
            <w:r w:rsidR="00453DE1">
              <w:rPr>
                <w:spacing w:val="-3"/>
              </w:rPr>
              <w:t xml:space="preserve"> </w:t>
            </w:r>
            <w:r w:rsidR="00453DE1">
              <w:t>Diretos</w:t>
            </w:r>
            <w:r w:rsidR="00453DE1">
              <w:tab/>
              <w:t>11</w:t>
            </w:r>
          </w:hyperlink>
        </w:p>
        <w:p w14:paraId="2CB430DC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9"/>
            </w:tabs>
          </w:pPr>
          <w:hyperlink w:anchor="_bookmark22" w:history="1">
            <w:r w:rsidR="00453DE1">
              <w:t>Variação da</w:t>
            </w:r>
            <w:r w:rsidR="00453DE1">
              <w:rPr>
                <w:spacing w:val="-3"/>
              </w:rPr>
              <w:t xml:space="preserve"> </w:t>
            </w:r>
            <w:r w:rsidR="00453DE1">
              <w:t>Necessidade</w:t>
            </w:r>
            <w:r w:rsidR="00453DE1">
              <w:rPr>
                <w:spacing w:val="1"/>
              </w:rPr>
              <w:t xml:space="preserve"> </w:t>
            </w:r>
            <w:r w:rsidR="00453DE1">
              <w:t>de</w:t>
            </w:r>
            <w:r w:rsidR="00453DE1">
              <w:rPr>
                <w:spacing w:val="1"/>
              </w:rPr>
              <w:t xml:space="preserve"> </w:t>
            </w:r>
            <w:r w:rsidR="00453DE1">
              <w:t>Capital</w:t>
            </w:r>
            <w:r w:rsidR="00453DE1">
              <w:rPr>
                <w:spacing w:val="-1"/>
              </w:rPr>
              <w:t xml:space="preserve"> </w:t>
            </w:r>
            <w:r w:rsidR="00453DE1">
              <w:t>de</w:t>
            </w:r>
            <w:r w:rsidR="00453DE1">
              <w:rPr>
                <w:spacing w:val="1"/>
              </w:rPr>
              <w:t xml:space="preserve"> </w:t>
            </w:r>
            <w:r w:rsidR="00453DE1">
              <w:t>Giro</w:t>
            </w:r>
            <w:r w:rsidR="00453DE1">
              <w:rPr>
                <w:spacing w:val="1"/>
              </w:rPr>
              <w:t xml:space="preserve"> </w:t>
            </w:r>
            <w:r w:rsidR="00453DE1">
              <w:t>(VCG)</w:t>
            </w:r>
            <w:r w:rsidR="00453DE1">
              <w:tab/>
              <w:t>11</w:t>
            </w:r>
          </w:hyperlink>
        </w:p>
        <w:p w14:paraId="17C340B8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9"/>
            </w:tabs>
          </w:pPr>
          <w:hyperlink w:anchor="_bookmark23" w:history="1">
            <w:r w:rsidR="00453DE1">
              <w:t>Investimentos</w:t>
            </w:r>
            <w:r w:rsidR="00453DE1">
              <w:rPr>
                <w:spacing w:val="-3"/>
              </w:rPr>
              <w:t xml:space="preserve"> </w:t>
            </w:r>
            <w:r w:rsidR="00453DE1">
              <w:t>(INV)</w:t>
            </w:r>
            <w:r w:rsidR="00453DE1">
              <w:tab/>
              <w:t>11</w:t>
            </w:r>
          </w:hyperlink>
        </w:p>
        <w:p w14:paraId="38968053" w14:textId="77777777" w:rsidR="005801BD" w:rsidRDefault="00000000" w:rsidP="00224333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9"/>
            </w:tabs>
            <w:spacing w:before="142"/>
            <w:ind w:left="121" w:firstLine="0"/>
          </w:pPr>
          <w:hyperlink w:anchor="_bookmark24" w:history="1">
            <w:r w:rsidR="00453DE1">
              <w:t>Outorga</w:t>
            </w:r>
            <w:r w:rsidR="00453DE1" w:rsidRPr="00A7138E">
              <w:rPr>
                <w:spacing w:val="-3"/>
              </w:rPr>
              <w:t xml:space="preserve"> </w:t>
            </w:r>
            <w:r w:rsidR="00453DE1">
              <w:t>(OUT)</w:t>
            </w:r>
            <w:r w:rsidR="00453DE1">
              <w:tab/>
              <w:t>13</w:t>
            </w:r>
          </w:hyperlink>
        </w:p>
      </w:sdtContent>
    </w:sdt>
    <w:p w14:paraId="00C5D3D0" w14:textId="77777777" w:rsidR="005801BD" w:rsidRDefault="005801BD">
      <w:pPr>
        <w:sectPr w:rsidR="005801BD">
          <w:pgSz w:w="11910" w:h="16840"/>
          <w:pgMar w:top="1320" w:right="1560" w:bottom="1120" w:left="1580" w:header="708" w:footer="931" w:gutter="0"/>
          <w:cols w:space="720"/>
        </w:sectPr>
      </w:pPr>
    </w:p>
    <w:p w14:paraId="405B7601" w14:textId="77777777" w:rsidR="005801BD" w:rsidRDefault="00453DE1">
      <w:pPr>
        <w:pStyle w:val="Ttulo1"/>
        <w:numPr>
          <w:ilvl w:val="0"/>
          <w:numId w:val="7"/>
        </w:numPr>
        <w:tabs>
          <w:tab w:val="left" w:pos="553"/>
          <w:tab w:val="left" w:pos="554"/>
        </w:tabs>
        <w:spacing w:before="90"/>
        <w:rPr>
          <w:u w:val="none"/>
        </w:rPr>
      </w:pPr>
      <w:bookmarkStart w:id="0" w:name="_bookmark0"/>
      <w:bookmarkEnd w:id="0"/>
      <w:r>
        <w:lastRenderedPageBreak/>
        <w:t>OBJETIVO</w:t>
      </w:r>
    </w:p>
    <w:p w14:paraId="0FCADAFC" w14:textId="77777777" w:rsidR="005801BD" w:rsidRDefault="005801BD">
      <w:pPr>
        <w:pStyle w:val="Corpodetexto"/>
        <w:spacing w:before="4"/>
        <w:rPr>
          <w:b/>
          <w:sz w:val="16"/>
        </w:rPr>
      </w:pPr>
    </w:p>
    <w:p w14:paraId="743FB396" w14:textId="77777777" w:rsidR="005801BD" w:rsidRDefault="00453DE1">
      <w:pPr>
        <w:pStyle w:val="Corpodetexto"/>
        <w:spacing w:before="1" w:line="276" w:lineRule="auto"/>
        <w:ind w:left="122" w:right="134"/>
        <w:jc w:val="both"/>
      </w:pPr>
      <w:r>
        <w:t>Esse documento tem por objetivo estabelecer as diretrizes gerais para composição do fluxo de</w:t>
      </w:r>
      <w:r>
        <w:rPr>
          <w:spacing w:val="1"/>
        </w:rPr>
        <w:t xml:space="preserve"> </w:t>
      </w:r>
      <w:r>
        <w:t>caixa anual a ser utilizado em eventos que ensejem a necessidade de reequilíbrio econômico-</w:t>
      </w:r>
      <w:r>
        <w:rPr>
          <w:spacing w:val="1"/>
        </w:rPr>
        <w:t xml:space="preserve"> </w:t>
      </w:r>
      <w:r>
        <w:t>financeiro do</w:t>
      </w:r>
      <w:r>
        <w:rPr>
          <w:spacing w:val="1"/>
        </w:rPr>
        <w:t xml:space="preserve"> </w:t>
      </w:r>
      <w:r>
        <w:t>CONTRATO.</w:t>
      </w:r>
    </w:p>
    <w:p w14:paraId="4AD96A9E" w14:textId="77777777" w:rsidR="005801BD" w:rsidRDefault="005801BD">
      <w:pPr>
        <w:pStyle w:val="Corpodetexto"/>
        <w:spacing w:before="3"/>
        <w:rPr>
          <w:sz w:val="16"/>
        </w:rPr>
      </w:pPr>
    </w:p>
    <w:p w14:paraId="11DC033F" w14:textId="77777777" w:rsidR="005801BD" w:rsidRDefault="00453DE1">
      <w:pPr>
        <w:pStyle w:val="Corpodetexto"/>
        <w:spacing w:line="278" w:lineRule="auto"/>
        <w:ind w:left="122" w:right="141"/>
        <w:jc w:val="both"/>
      </w:pP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servirão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obrigatórios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atendidos.</w:t>
      </w:r>
    </w:p>
    <w:p w14:paraId="4075452E" w14:textId="77777777" w:rsidR="005801BD" w:rsidRDefault="005801BD">
      <w:pPr>
        <w:pStyle w:val="Corpodetexto"/>
        <w:spacing w:before="3"/>
        <w:rPr>
          <w:sz w:val="16"/>
        </w:rPr>
      </w:pPr>
    </w:p>
    <w:p w14:paraId="6DEBBF83" w14:textId="77777777" w:rsidR="005801BD" w:rsidRDefault="00453DE1">
      <w:pPr>
        <w:pStyle w:val="Corpodetexto"/>
        <w:ind w:left="122"/>
        <w:jc w:val="both"/>
      </w:pPr>
      <w:r>
        <w:t>A</w:t>
      </w:r>
      <w:r>
        <w:rPr>
          <w:spacing w:val="-2"/>
        </w:rPr>
        <w:t xml:space="preserve"> </w:t>
      </w:r>
      <w:r>
        <w:t>estrutura</w:t>
      </w:r>
      <w:r>
        <w:rPr>
          <w:spacing w:val="-2"/>
        </w:rPr>
        <w:t xml:space="preserve"> </w:t>
      </w:r>
      <w:r>
        <w:t>do Fluxo de</w:t>
      </w:r>
      <w:r>
        <w:rPr>
          <w:spacing w:val="-4"/>
        </w:rPr>
        <w:t xml:space="preserve"> </w:t>
      </w:r>
      <w:r>
        <w:t>Caixa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conter:</w:t>
      </w:r>
    </w:p>
    <w:p w14:paraId="081F0193" w14:textId="77777777" w:rsidR="005801BD" w:rsidRDefault="005801BD">
      <w:pPr>
        <w:pStyle w:val="Corpodetexto"/>
        <w:spacing w:before="6"/>
        <w:rPr>
          <w:sz w:val="19"/>
        </w:rPr>
      </w:pPr>
    </w:p>
    <w:p w14:paraId="288C16FB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spacing w:before="0"/>
        <w:ind w:hanging="361"/>
      </w:pPr>
      <w:r>
        <w:t>Receita</w:t>
      </w:r>
      <w:r>
        <w:rPr>
          <w:spacing w:val="-3"/>
        </w:rPr>
        <w:t xml:space="preserve"> </w:t>
      </w:r>
      <w:r>
        <w:t>Operacional</w:t>
      </w:r>
      <w:r>
        <w:rPr>
          <w:spacing w:val="-3"/>
        </w:rPr>
        <w:t xml:space="preserve"> </w:t>
      </w:r>
      <w:r>
        <w:t>Bruta</w:t>
      </w:r>
      <w:r>
        <w:rPr>
          <w:spacing w:val="-4"/>
        </w:rPr>
        <w:t xml:space="preserve"> </w:t>
      </w:r>
      <w:r>
        <w:t>;</w:t>
      </w:r>
    </w:p>
    <w:p w14:paraId="215A65F7" w14:textId="77777777" w:rsidR="004A1C25" w:rsidRDefault="004A1C25" w:rsidP="004A1C25">
      <w:pPr>
        <w:pStyle w:val="PargrafodaLista"/>
        <w:numPr>
          <w:ilvl w:val="1"/>
          <w:numId w:val="7"/>
        </w:numPr>
        <w:tabs>
          <w:tab w:val="left" w:pos="1202"/>
        </w:tabs>
        <w:ind w:hanging="361"/>
      </w:pPr>
      <w:r>
        <w:t>Inadimplência;</w:t>
      </w:r>
    </w:p>
    <w:p w14:paraId="240672D9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spacing w:before="199"/>
        <w:ind w:hanging="361"/>
      </w:pPr>
      <w:r>
        <w:t>Impostos</w:t>
      </w:r>
      <w:r>
        <w:rPr>
          <w:spacing w:val="-5"/>
        </w:rPr>
        <w:t xml:space="preserve"> </w:t>
      </w:r>
      <w:r>
        <w:t>Indiretos</w:t>
      </w:r>
      <w:r>
        <w:rPr>
          <w:spacing w:val="-4"/>
        </w:rPr>
        <w:t xml:space="preserve"> </w:t>
      </w:r>
      <w:r>
        <w:t>;</w:t>
      </w:r>
    </w:p>
    <w:p w14:paraId="2670B890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spacing w:before="200"/>
        <w:ind w:hanging="361"/>
      </w:pPr>
      <w:r>
        <w:t>Receita</w:t>
      </w:r>
      <w:r>
        <w:rPr>
          <w:spacing w:val="-3"/>
        </w:rPr>
        <w:t xml:space="preserve"> </w:t>
      </w:r>
      <w:r>
        <w:t>Operacional</w:t>
      </w:r>
      <w:r>
        <w:rPr>
          <w:spacing w:val="-3"/>
        </w:rPr>
        <w:t xml:space="preserve"> </w:t>
      </w:r>
      <w:r>
        <w:t>Líquida</w:t>
      </w:r>
      <w:r>
        <w:rPr>
          <w:spacing w:val="-3"/>
        </w:rPr>
        <w:t xml:space="preserve"> </w:t>
      </w:r>
      <w:r>
        <w:t>;</w:t>
      </w:r>
    </w:p>
    <w:p w14:paraId="4D653BF6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spacing w:before="198"/>
        <w:ind w:hanging="361"/>
      </w:pPr>
      <w:r>
        <w:t>Custos de</w:t>
      </w:r>
      <w:r>
        <w:rPr>
          <w:spacing w:val="-3"/>
        </w:rPr>
        <w:t xml:space="preserve"> </w:t>
      </w:r>
      <w:r>
        <w:t>Operação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Manutenção;</w:t>
      </w:r>
    </w:p>
    <w:p w14:paraId="3FBA296E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ind w:hanging="361"/>
      </w:pPr>
      <w:r>
        <w:t>LAJIDA;</w:t>
      </w:r>
      <w:r w:rsidR="00D46872">
        <w:t xml:space="preserve"> </w:t>
      </w:r>
    </w:p>
    <w:p w14:paraId="63D42B5D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spacing w:before="200"/>
        <w:ind w:hanging="361"/>
      </w:pPr>
      <w:r>
        <w:t>Impostos</w:t>
      </w:r>
      <w:r>
        <w:rPr>
          <w:spacing w:val="-4"/>
        </w:rPr>
        <w:t xml:space="preserve"> </w:t>
      </w:r>
      <w:r>
        <w:t>Diretos</w:t>
      </w:r>
      <w:r>
        <w:rPr>
          <w:spacing w:val="-4"/>
        </w:rPr>
        <w:t xml:space="preserve"> </w:t>
      </w:r>
      <w:r>
        <w:t>;</w:t>
      </w:r>
    </w:p>
    <w:p w14:paraId="5D9076C9" w14:textId="77777777" w:rsidR="005801BD" w:rsidRDefault="00FF5CFD">
      <w:pPr>
        <w:pStyle w:val="PargrafodaLista"/>
        <w:numPr>
          <w:ilvl w:val="1"/>
          <w:numId w:val="7"/>
        </w:numPr>
        <w:tabs>
          <w:tab w:val="left" w:pos="1202"/>
        </w:tabs>
        <w:spacing w:before="198"/>
        <w:ind w:hanging="361"/>
      </w:pPr>
      <w:r>
        <w:t>Lucro Liquido</w:t>
      </w:r>
      <w:r w:rsidR="00453DE1">
        <w:t>;</w:t>
      </w:r>
    </w:p>
    <w:p w14:paraId="0A29DB5C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ind w:hanging="361"/>
      </w:pPr>
      <w:r>
        <w:t>Investimentos</w:t>
      </w:r>
      <w:r>
        <w:rPr>
          <w:spacing w:val="-4"/>
        </w:rPr>
        <w:t xml:space="preserve"> </w:t>
      </w:r>
      <w:r>
        <w:t>;</w:t>
      </w:r>
    </w:p>
    <w:p w14:paraId="02D0FFD7" w14:textId="77777777" w:rsidR="005801BD" w:rsidRDefault="00037C0F">
      <w:pPr>
        <w:pStyle w:val="PargrafodaLista"/>
        <w:numPr>
          <w:ilvl w:val="1"/>
          <w:numId w:val="7"/>
        </w:numPr>
        <w:tabs>
          <w:tab w:val="left" w:pos="1202"/>
        </w:tabs>
        <w:ind w:hanging="361"/>
      </w:pPr>
      <w:r>
        <w:t xml:space="preserve">Nescessidade de </w:t>
      </w:r>
      <w:r w:rsidR="00FF5CFD">
        <w:t>Saldo de Caixa</w:t>
      </w:r>
    </w:p>
    <w:p w14:paraId="26F37D0D" w14:textId="77777777" w:rsidR="005801BD" w:rsidRDefault="00453DE1">
      <w:pPr>
        <w:pStyle w:val="Corpodetexto"/>
        <w:spacing w:before="200" w:line="276" w:lineRule="auto"/>
        <w:ind w:left="122" w:right="138"/>
        <w:jc w:val="both"/>
      </w:pPr>
      <w:r>
        <w:t>O relatório deve tomar como referência as seguintes fontes de informação, nessa ordem de</w:t>
      </w:r>
      <w:r>
        <w:rPr>
          <w:spacing w:val="1"/>
        </w:rPr>
        <w:t xml:space="preserve"> </w:t>
      </w:r>
      <w:r>
        <w:t>prioridade:</w:t>
      </w:r>
    </w:p>
    <w:p w14:paraId="66111A10" w14:textId="77777777" w:rsidR="005801BD" w:rsidRDefault="005801BD">
      <w:pPr>
        <w:pStyle w:val="Corpodetexto"/>
        <w:spacing w:before="3"/>
        <w:rPr>
          <w:sz w:val="16"/>
        </w:rPr>
      </w:pPr>
    </w:p>
    <w:p w14:paraId="3921CD73" w14:textId="77777777" w:rsidR="005801BD" w:rsidRDefault="00453DE1">
      <w:pPr>
        <w:pStyle w:val="PargrafodaLista"/>
        <w:numPr>
          <w:ilvl w:val="0"/>
          <w:numId w:val="6"/>
        </w:numPr>
        <w:tabs>
          <w:tab w:val="left" w:pos="892"/>
          <w:tab w:val="left" w:pos="893"/>
        </w:tabs>
        <w:spacing w:before="1"/>
        <w:ind w:hanging="472"/>
        <w:jc w:val="left"/>
      </w:pPr>
      <w:r>
        <w:t>Dados</w:t>
      </w:r>
      <w:r>
        <w:rPr>
          <w:spacing w:val="-3"/>
        </w:rPr>
        <w:t xml:space="preserve"> </w:t>
      </w:r>
      <w:r>
        <w:t>históricos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própria</w:t>
      </w:r>
      <w:r>
        <w:rPr>
          <w:spacing w:val="-2"/>
        </w:rPr>
        <w:t xml:space="preserve"> </w:t>
      </w:r>
      <w:r>
        <w:t>CONCESSIONÁRIA;</w:t>
      </w:r>
    </w:p>
    <w:p w14:paraId="60D3955C" w14:textId="77777777" w:rsidR="005801BD" w:rsidRDefault="00453DE1">
      <w:pPr>
        <w:pStyle w:val="PargrafodaLista"/>
        <w:numPr>
          <w:ilvl w:val="0"/>
          <w:numId w:val="6"/>
        </w:numPr>
        <w:tabs>
          <w:tab w:val="left" w:pos="892"/>
          <w:tab w:val="left" w:pos="893"/>
        </w:tabs>
        <w:spacing w:before="200"/>
        <w:ind w:right="140" w:hanging="519"/>
        <w:jc w:val="left"/>
      </w:pPr>
      <w:r>
        <w:t>Caso</w:t>
      </w:r>
      <w:r>
        <w:rPr>
          <w:spacing w:val="21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existam</w:t>
      </w:r>
      <w:r>
        <w:rPr>
          <w:spacing w:val="21"/>
        </w:rPr>
        <w:t xml:space="preserve"> </w:t>
      </w:r>
      <w:r>
        <w:t>dados</w:t>
      </w:r>
      <w:r>
        <w:rPr>
          <w:spacing w:val="22"/>
        </w:rPr>
        <w:t xml:space="preserve"> </w:t>
      </w:r>
      <w:r>
        <w:t>históricos</w:t>
      </w:r>
      <w:r>
        <w:rPr>
          <w:spacing w:val="22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CONCESSIONÁRIA,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somente</w:t>
      </w:r>
      <w:r>
        <w:rPr>
          <w:spacing w:val="20"/>
        </w:rPr>
        <w:t xml:space="preserve"> </w:t>
      </w:r>
      <w:r>
        <w:t>neste</w:t>
      </w:r>
      <w:r>
        <w:rPr>
          <w:spacing w:val="-58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dados oficiais públicos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instituições amplamente</w:t>
      </w:r>
      <w:r>
        <w:rPr>
          <w:spacing w:val="-3"/>
        </w:rPr>
        <w:t xml:space="preserve"> </w:t>
      </w:r>
      <w:r>
        <w:t>reconhecidas;</w:t>
      </w:r>
    </w:p>
    <w:p w14:paraId="3015C96F" w14:textId="77777777" w:rsidR="005801BD" w:rsidRDefault="00453DE1">
      <w:pPr>
        <w:pStyle w:val="PargrafodaLista"/>
        <w:numPr>
          <w:ilvl w:val="0"/>
          <w:numId w:val="6"/>
        </w:numPr>
        <w:tabs>
          <w:tab w:val="left" w:pos="892"/>
          <w:tab w:val="left" w:pos="893"/>
        </w:tabs>
        <w:spacing w:before="200"/>
        <w:ind w:right="138" w:hanging="569"/>
        <w:jc w:val="left"/>
      </w:pPr>
      <w:r>
        <w:t>E,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último,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dois</w:t>
      </w:r>
      <w:r>
        <w:rPr>
          <w:spacing w:val="-5"/>
        </w:rPr>
        <w:t xml:space="preserve"> </w:t>
      </w:r>
      <w:r>
        <w:t>primeiros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existirem,</w:t>
      </w:r>
      <w:r>
        <w:rPr>
          <w:spacing w:val="-4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históricos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 w:rsidR="0054251B">
        <w:t>município</w:t>
      </w:r>
      <w:r>
        <w:t>,</w:t>
      </w:r>
      <w:r>
        <w:rPr>
          <w:spacing w:val="-3"/>
        </w:rPr>
        <w:t xml:space="preserve"> </w:t>
      </w:r>
      <w:r>
        <w:t>se</w:t>
      </w:r>
      <w:r>
        <w:rPr>
          <w:spacing w:val="-58"/>
        </w:rPr>
        <w:t xml:space="preserve"> </w:t>
      </w:r>
      <w:r w:rsidR="00D67F20">
        <w:rPr>
          <w:spacing w:val="-58"/>
        </w:rPr>
        <w:t xml:space="preserve">  </w:t>
      </w:r>
      <w:r w:rsidR="00622199">
        <w:rPr>
          <w:spacing w:val="-58"/>
        </w:rPr>
        <w:t xml:space="preserve"> </w:t>
      </w:r>
      <w:r w:rsidR="00E800B4">
        <w:rPr>
          <w:spacing w:val="-58"/>
        </w:rPr>
        <w:t xml:space="preserve"> </w:t>
      </w:r>
      <w:r w:rsidR="000E4078">
        <w:rPr>
          <w:spacing w:val="-58"/>
        </w:rPr>
        <w:t xml:space="preserve"> </w:t>
      </w:r>
      <w:r>
        <w:t>aplicáveis.</w:t>
      </w:r>
    </w:p>
    <w:p w14:paraId="306380E6" w14:textId="77777777" w:rsidR="00726432" w:rsidRDefault="00453DE1">
      <w:pPr>
        <w:pStyle w:val="Corpodetexto"/>
        <w:spacing w:before="199" w:line="278" w:lineRule="auto"/>
        <w:ind w:left="122" w:right="137"/>
        <w:jc w:val="both"/>
      </w:pPr>
      <w:r>
        <w:t>Para anos anteriores à data da análise do pleito de reequilíbrio, deverão ser utilizados os dados</w:t>
      </w:r>
      <w:r>
        <w:rPr>
          <w:spacing w:val="-47"/>
        </w:rPr>
        <w:t xml:space="preserve"> </w:t>
      </w:r>
      <w:r>
        <w:t>efetivamente</w:t>
      </w:r>
      <w:r>
        <w:rPr>
          <w:spacing w:val="-8"/>
        </w:rPr>
        <w:t xml:space="preserve"> </w:t>
      </w:r>
      <w:r>
        <w:t>medidos</w:t>
      </w:r>
      <w:r>
        <w:rPr>
          <w:spacing w:val="-4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CONCESSIONÁRIA.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anos</w:t>
      </w:r>
      <w:r>
        <w:rPr>
          <w:spacing w:val="-4"/>
        </w:rPr>
        <w:t xml:space="preserve"> </w:t>
      </w:r>
      <w:r>
        <w:t>posteriores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pleito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reequilíbrio,</w:t>
      </w:r>
      <w:r>
        <w:rPr>
          <w:spacing w:val="-3"/>
        </w:rPr>
        <w:t xml:space="preserve"> </w:t>
      </w:r>
      <w:r>
        <w:t>deverão ser</w:t>
      </w:r>
      <w:r>
        <w:rPr>
          <w:spacing w:val="-1"/>
        </w:rPr>
        <w:t xml:space="preserve"> </w:t>
      </w:r>
      <w:r>
        <w:t>consideradas</w:t>
      </w:r>
      <w:r>
        <w:rPr>
          <w:spacing w:val="-1"/>
        </w:rPr>
        <w:t xml:space="preserve"> </w:t>
      </w:r>
      <w:r>
        <w:t>projeções,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estabelecidas.</w:t>
      </w:r>
      <w:r w:rsidR="00726432">
        <w:t xml:space="preserve"> </w:t>
      </w:r>
    </w:p>
    <w:p w14:paraId="4EDD6716" w14:textId="2C2BBED6" w:rsidR="005801BD" w:rsidRDefault="00726432">
      <w:pPr>
        <w:pStyle w:val="Corpodetexto"/>
        <w:spacing w:before="199" w:line="278" w:lineRule="auto"/>
        <w:ind w:left="122" w:right="137"/>
        <w:jc w:val="both"/>
      </w:pPr>
      <w:r>
        <w:t xml:space="preserve">O reequilíbrio deverá ocorrer após </w:t>
      </w:r>
      <w:r w:rsidR="0050337F">
        <w:t xml:space="preserve">passado </w:t>
      </w:r>
      <w:r w:rsidR="00FA151D">
        <w:t xml:space="preserve">12(meses) </w:t>
      </w:r>
      <w:r>
        <w:t xml:space="preserve"> </w:t>
      </w:r>
      <w:r w:rsidR="0050337F">
        <w:t xml:space="preserve">do periodo de concessão </w:t>
      </w:r>
      <w:r>
        <w:t>a contar a partir do início do periodo de concessão.</w:t>
      </w:r>
    </w:p>
    <w:p w14:paraId="1EC8A6F0" w14:textId="77777777" w:rsidR="005801BD" w:rsidRDefault="00453DE1">
      <w:pPr>
        <w:pStyle w:val="Corpodetexto"/>
        <w:spacing w:before="194" w:line="276" w:lineRule="auto"/>
        <w:ind w:left="122" w:right="139"/>
        <w:jc w:val="both"/>
      </w:pPr>
      <w:r>
        <w:t>Caso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mencionado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deixe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existir,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substituído pelo</w:t>
      </w:r>
      <w:r>
        <w:rPr>
          <w:spacing w:val="1"/>
        </w:rPr>
        <w:t xml:space="preserve"> </w:t>
      </w:r>
      <w:r>
        <w:t>índice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equivalente que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 substituí-los.</w:t>
      </w:r>
    </w:p>
    <w:p w14:paraId="12B906E7" w14:textId="77777777" w:rsidR="005801BD" w:rsidRDefault="005801BD">
      <w:pPr>
        <w:pStyle w:val="Corpodetexto"/>
        <w:spacing w:before="3"/>
        <w:rPr>
          <w:sz w:val="16"/>
        </w:rPr>
      </w:pPr>
    </w:p>
    <w:p w14:paraId="5F4A8ADB" w14:textId="77777777" w:rsidR="005801BD" w:rsidRDefault="00453DE1">
      <w:pPr>
        <w:pStyle w:val="Corpodetexto"/>
        <w:spacing w:line="278" w:lineRule="auto"/>
        <w:ind w:left="122" w:right="132"/>
        <w:jc w:val="both"/>
      </w:pPr>
      <w:r>
        <w:t>O Fluxo de Caixa deverá ser elaborado em base real, com data-base</w:t>
      </w:r>
      <w:r w:rsidR="007337B1">
        <w:t xml:space="preserve"> atual</w:t>
      </w:r>
      <w:r>
        <w:t>.</w:t>
      </w:r>
    </w:p>
    <w:p w14:paraId="49BDE393" w14:textId="77777777" w:rsidR="005801BD" w:rsidRDefault="00453DE1" w:rsidP="00025738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90"/>
        <w:rPr>
          <w:u w:val="none"/>
        </w:rPr>
      </w:pPr>
      <w:r>
        <w:rPr>
          <w:spacing w:val="-9"/>
        </w:rPr>
        <w:lastRenderedPageBreak/>
        <w:t>RECEITA</w:t>
      </w:r>
      <w:r>
        <w:rPr>
          <w:spacing w:val="-18"/>
        </w:rPr>
        <w:t xml:space="preserve"> </w:t>
      </w:r>
      <w:r>
        <w:rPr>
          <w:spacing w:val="-8"/>
        </w:rPr>
        <w:t>OPERACIONAL</w:t>
      </w:r>
      <w:r>
        <w:rPr>
          <w:spacing w:val="-18"/>
        </w:rPr>
        <w:t xml:space="preserve"> </w:t>
      </w:r>
      <w:r>
        <w:rPr>
          <w:spacing w:val="-8"/>
        </w:rPr>
        <w:t>BRUTA</w:t>
      </w:r>
      <w:r>
        <w:rPr>
          <w:spacing w:val="-18"/>
        </w:rPr>
        <w:t xml:space="preserve"> </w:t>
      </w:r>
    </w:p>
    <w:p w14:paraId="14D06D73" w14:textId="77777777" w:rsidR="005801BD" w:rsidRDefault="005801BD">
      <w:pPr>
        <w:pStyle w:val="Corpodetexto"/>
        <w:spacing w:before="9"/>
        <w:rPr>
          <w:b/>
          <w:sz w:val="11"/>
        </w:rPr>
      </w:pPr>
    </w:p>
    <w:p w14:paraId="1B038F99" w14:textId="77777777" w:rsidR="005801BD" w:rsidRDefault="00453DE1">
      <w:pPr>
        <w:pStyle w:val="Corpodetexto"/>
        <w:spacing w:before="57" w:line="276" w:lineRule="auto"/>
        <w:ind w:left="122" w:right="137"/>
        <w:jc w:val="both"/>
      </w:pPr>
      <w:r>
        <w:t>Para</w:t>
      </w:r>
      <w:r>
        <w:rPr>
          <w:spacing w:val="-10"/>
        </w:rPr>
        <w:t xml:space="preserve"> </w:t>
      </w:r>
      <w:r>
        <w:t>cálculo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receita</w:t>
      </w:r>
      <w:r>
        <w:rPr>
          <w:spacing w:val="-9"/>
        </w:rPr>
        <w:t xml:space="preserve"> </w:t>
      </w:r>
      <w:r>
        <w:t>operacional</w:t>
      </w:r>
      <w:r>
        <w:rPr>
          <w:spacing w:val="-9"/>
        </w:rPr>
        <w:t xml:space="preserve"> </w:t>
      </w:r>
      <w:r>
        <w:t>bruta,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necessário</w:t>
      </w:r>
      <w:r>
        <w:rPr>
          <w:spacing w:val="-7"/>
        </w:rPr>
        <w:t xml:space="preserve"> </w:t>
      </w:r>
      <w:r>
        <w:t>apresentar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projeções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seguintes</w:t>
      </w:r>
      <w:r>
        <w:rPr>
          <w:spacing w:val="-48"/>
        </w:rPr>
        <w:t xml:space="preserve"> </w:t>
      </w:r>
      <w:r>
        <w:t>informações no</w:t>
      </w:r>
      <w:r>
        <w:rPr>
          <w:spacing w:val="1"/>
        </w:rPr>
        <w:t xml:space="preserve"> </w:t>
      </w:r>
      <w:r>
        <w:t>horizonte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CONTRATO:</w:t>
      </w:r>
    </w:p>
    <w:p w14:paraId="72A8AA9C" w14:textId="77777777" w:rsidR="005801BD" w:rsidRDefault="005801BD">
      <w:pPr>
        <w:pStyle w:val="Corpodetexto"/>
        <w:spacing w:before="3"/>
        <w:rPr>
          <w:sz w:val="16"/>
        </w:rPr>
      </w:pPr>
    </w:p>
    <w:p w14:paraId="4BA60E32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spacing w:before="0"/>
        <w:ind w:hanging="361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economias</w:t>
      </w:r>
      <w:r>
        <w:rPr>
          <w:spacing w:val="-2"/>
        </w:rPr>
        <w:t xml:space="preserve"> </w:t>
      </w:r>
      <w:r>
        <w:t>potenciais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ECP;</w:t>
      </w:r>
    </w:p>
    <w:p w14:paraId="3C7B60D1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ind w:hanging="361"/>
      </w:pPr>
      <w:r>
        <w:t>Índice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água</w:t>
      </w:r>
      <w:r>
        <w:rPr>
          <w:spacing w:val="-3"/>
        </w:rPr>
        <w:t xml:space="preserve"> </w:t>
      </w:r>
      <w:r>
        <w:t>(%) -</w:t>
      </w:r>
      <w:r>
        <w:rPr>
          <w:spacing w:val="-3"/>
        </w:rPr>
        <w:t xml:space="preserve"> </w:t>
      </w:r>
      <w:r>
        <w:t>IAA;</w:t>
      </w:r>
    </w:p>
    <w:p w14:paraId="643E04CB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ind w:left="1201" w:right="139"/>
        <w:jc w:val="both"/>
      </w:pPr>
      <w:r>
        <w:t>Distribuição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economias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categorias:</w:t>
      </w:r>
      <w:r>
        <w:rPr>
          <w:spacing w:val="1"/>
        </w:rPr>
        <w:t xml:space="preserve"> </w:t>
      </w:r>
      <w:r>
        <w:t>Tarifa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residencial sem Tarifa Social e Não Residencial (Comercial, Industrial e</w:t>
      </w:r>
      <w:r>
        <w:rPr>
          <w:spacing w:val="1"/>
        </w:rPr>
        <w:t xml:space="preserve"> </w:t>
      </w:r>
      <w:r>
        <w:t>Pública) (%);</w:t>
      </w:r>
    </w:p>
    <w:p w14:paraId="3A4ADBE7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spacing w:before="198"/>
        <w:ind w:hanging="361"/>
      </w:pPr>
      <w:r>
        <w:t>Tarifa</w:t>
      </w:r>
      <w:r>
        <w:rPr>
          <w:spacing w:val="-3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 para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categorias</w:t>
      </w:r>
      <w:r>
        <w:rPr>
          <w:spacing w:val="-1"/>
        </w:rPr>
        <w:t xml:space="preserve"> </w:t>
      </w:r>
      <w:r>
        <w:t>(R$/m³)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TMA;</w:t>
      </w:r>
    </w:p>
    <w:p w14:paraId="64E305EE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ind w:left="1201" w:right="136"/>
        <w:jc w:val="both"/>
      </w:pPr>
      <w:r>
        <w:t>Volume</w:t>
      </w:r>
      <w:r>
        <w:rPr>
          <w:spacing w:val="1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faturado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categorias</w:t>
      </w:r>
      <w:r>
        <w:rPr>
          <w:spacing w:val="1"/>
        </w:rPr>
        <w:t xml:space="preserve"> </w:t>
      </w:r>
      <w:r>
        <w:t>(m³/economia/mês)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VMA;</w:t>
      </w:r>
    </w:p>
    <w:p w14:paraId="74677391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spacing w:before="200"/>
        <w:ind w:hanging="361"/>
      </w:pPr>
      <w:r>
        <w:t>Índice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esgoto</w:t>
      </w:r>
      <w:r>
        <w:rPr>
          <w:spacing w:val="-4"/>
        </w:rPr>
        <w:t xml:space="preserve"> </w:t>
      </w:r>
      <w:r>
        <w:t>(%)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IAE;</w:t>
      </w:r>
    </w:p>
    <w:p w14:paraId="3FC98866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ind w:hanging="361"/>
      </w:pPr>
      <w:r>
        <w:rPr>
          <w:spacing w:val="-1"/>
        </w:rPr>
        <w:t>Relação</w:t>
      </w:r>
      <w:r>
        <w:rPr>
          <w:spacing w:val="-11"/>
        </w:rPr>
        <w:t xml:space="preserve"> </w:t>
      </w:r>
      <w:r>
        <w:rPr>
          <w:spacing w:val="-1"/>
        </w:rPr>
        <w:t>entre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t>tarifa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esgoto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tarifa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água</w:t>
      </w:r>
      <w:r>
        <w:rPr>
          <w:spacing w:val="-17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categoria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RAE;</w:t>
      </w:r>
    </w:p>
    <w:p w14:paraId="31827B4F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spacing w:before="200"/>
        <w:ind w:hanging="361"/>
      </w:pPr>
      <w:r>
        <w:t>Percentual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indireta em</w:t>
      </w:r>
      <w:r>
        <w:rPr>
          <w:spacing w:val="-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>direta</w:t>
      </w:r>
      <w:r>
        <w:rPr>
          <w:spacing w:val="-3"/>
        </w:rPr>
        <w:t xml:space="preserve"> </w:t>
      </w:r>
      <w:r>
        <w:t>(%)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IND;</w:t>
      </w:r>
    </w:p>
    <w:p w14:paraId="75C15FC3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spacing w:before="199"/>
        <w:ind w:hanging="361"/>
      </w:pPr>
      <w:r>
        <w:t>Percentual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receita</w:t>
      </w:r>
      <w:r>
        <w:rPr>
          <w:spacing w:val="-3"/>
        </w:rPr>
        <w:t xml:space="preserve"> </w:t>
      </w:r>
      <w:r>
        <w:t>financeira em</w:t>
      </w:r>
      <w:r>
        <w:rPr>
          <w:spacing w:val="-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direta</w:t>
      </w:r>
      <w:r>
        <w:rPr>
          <w:spacing w:val="-3"/>
        </w:rPr>
        <w:t xml:space="preserve"> </w:t>
      </w:r>
      <w:r>
        <w:t>(%)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FIN.</w:t>
      </w:r>
    </w:p>
    <w:p w14:paraId="1683A26B" w14:textId="77777777" w:rsidR="005801BD" w:rsidRDefault="00453DE1">
      <w:pPr>
        <w:pStyle w:val="Corpodetexto"/>
        <w:spacing w:before="199" w:line="276" w:lineRule="auto"/>
        <w:ind w:left="122" w:right="138"/>
        <w:jc w:val="both"/>
      </w:pPr>
      <w:r>
        <w:t>O número de economias potenciais (ECP) na ÁREA DE CONCESSÃO será obtido através do</w:t>
      </w:r>
      <w:r>
        <w:rPr>
          <w:spacing w:val="1"/>
        </w:rPr>
        <w:t xml:space="preserve"> </w:t>
      </w:r>
      <w:r>
        <w:t>cadastro da CONCESSIONÁRIA e sua projeção será calculada utilizando-se a mesma taxa de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época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reequilíbrio</w:t>
      </w:r>
      <w:r>
        <w:rPr>
          <w:spacing w:val="1"/>
        </w:rPr>
        <w:t xml:space="preserve"> </w:t>
      </w:r>
      <w:r>
        <w:t>divulgada pelo Instituto Brasileiro de Geografia e Estatística (IBGE) para o município de</w:t>
      </w:r>
      <w:r w:rsidR="0054251B">
        <w:t xml:space="preserve"> Santo Antônio de Pádua</w:t>
      </w:r>
      <w:r>
        <w:t>.</w:t>
      </w:r>
    </w:p>
    <w:p w14:paraId="52FAAFF9" w14:textId="77777777" w:rsidR="005801BD" w:rsidRDefault="005801BD">
      <w:pPr>
        <w:pStyle w:val="Corpodetexto"/>
        <w:spacing w:before="6"/>
        <w:rPr>
          <w:sz w:val="16"/>
        </w:rPr>
      </w:pPr>
    </w:p>
    <w:p w14:paraId="763DB9C5" w14:textId="77777777" w:rsidR="005801BD" w:rsidRDefault="00453DE1">
      <w:pPr>
        <w:pStyle w:val="Corpodetexto"/>
        <w:spacing w:line="278" w:lineRule="auto"/>
        <w:ind w:left="122" w:right="139"/>
        <w:jc w:val="both"/>
      </w:pPr>
      <w:r>
        <w:t>O número de economias de água (ECA) será obtido através do produto entre o número de</w:t>
      </w:r>
      <w:r>
        <w:rPr>
          <w:spacing w:val="1"/>
        </w:rPr>
        <w:t xml:space="preserve"> </w:t>
      </w:r>
      <w:r>
        <w:t>economias</w:t>
      </w:r>
      <w:r>
        <w:rPr>
          <w:spacing w:val="-1"/>
        </w:rPr>
        <w:t xml:space="preserve"> </w:t>
      </w:r>
      <w:r>
        <w:t>potenciais</w:t>
      </w:r>
      <w:r>
        <w:rPr>
          <w:spacing w:val="-3"/>
        </w:rPr>
        <w:t xml:space="preserve"> </w:t>
      </w:r>
      <w:r>
        <w:t>(ECP)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índice de atendimento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água.</w:t>
      </w:r>
    </w:p>
    <w:p w14:paraId="390CC45C" w14:textId="77777777" w:rsidR="005801BD" w:rsidRDefault="005801BD">
      <w:pPr>
        <w:pStyle w:val="Corpodetexto"/>
        <w:spacing w:before="3"/>
        <w:rPr>
          <w:sz w:val="16"/>
        </w:rPr>
      </w:pPr>
    </w:p>
    <w:p w14:paraId="39D5D8C3" w14:textId="77777777" w:rsidR="005801BD" w:rsidRDefault="00453DE1">
      <w:pPr>
        <w:pStyle w:val="Corpodetexto"/>
        <w:ind w:left="2348" w:right="2363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𝐸𝐶𝐴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𝐸𝐶𝑃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𝐼𝐴𝐴</w:t>
      </w:r>
    </w:p>
    <w:p w14:paraId="5BE9746C" w14:textId="77777777" w:rsidR="005801BD" w:rsidRDefault="00453DE1">
      <w:pPr>
        <w:pStyle w:val="Corpodetexto"/>
        <w:spacing w:before="195" w:line="276" w:lineRule="auto"/>
        <w:ind w:left="122" w:right="134"/>
        <w:jc w:val="both"/>
      </w:pPr>
      <w:r>
        <w:rPr>
          <w:spacing w:val="-1"/>
        </w:rPr>
        <w:t>Em</w:t>
      </w:r>
      <w:r>
        <w:rPr>
          <w:spacing w:val="-8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alterações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impactem</w:t>
      </w:r>
      <w:r>
        <w:rPr>
          <w:spacing w:val="-8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metas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índice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água,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projeção</w:t>
      </w:r>
      <w:r>
        <w:rPr>
          <w:spacing w:val="-47"/>
        </w:rPr>
        <w:t xml:space="preserve"> </w:t>
      </w:r>
      <w:r>
        <w:t>futura deverá ser proporcional à curva prevista no Anexo do CONTRATO DE CONCESSÃO, ou</w:t>
      </w:r>
      <w:r>
        <w:rPr>
          <w:spacing w:val="1"/>
        </w:rPr>
        <w:t xml:space="preserve"> </w:t>
      </w:r>
      <w:r>
        <w:t>seja, com as mesmas taxas de variação anuais definidas, exceto caso a própria meta do índice</w:t>
      </w:r>
      <w:r>
        <w:rPr>
          <w:spacing w:val="1"/>
        </w:rPr>
        <w:t xml:space="preserve"> </w:t>
      </w:r>
      <w:r>
        <w:t>de atendimento de água seja o objeto do reequilíbrio, situação na qual seus valores futuros</w:t>
      </w:r>
      <w:r>
        <w:rPr>
          <w:spacing w:val="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considerados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pleito.</w:t>
      </w:r>
    </w:p>
    <w:p w14:paraId="26244D4B" w14:textId="77777777" w:rsidR="005801BD" w:rsidRDefault="005801BD">
      <w:pPr>
        <w:pStyle w:val="Corpodetexto"/>
        <w:spacing w:before="5"/>
        <w:rPr>
          <w:sz w:val="16"/>
        </w:rPr>
      </w:pPr>
    </w:p>
    <w:p w14:paraId="59B60BF6" w14:textId="77777777" w:rsidR="005801BD" w:rsidRDefault="00453DE1">
      <w:pPr>
        <w:pStyle w:val="Corpodetexto"/>
        <w:spacing w:before="1" w:line="276" w:lineRule="auto"/>
        <w:ind w:left="122" w:right="136"/>
        <w:jc w:val="both"/>
      </w:pPr>
      <w:r>
        <w:t>O número total de economias de água deverá ser estratificado conforme distribuição por</w:t>
      </w:r>
      <w:r>
        <w:rPr>
          <w:spacing w:val="1"/>
        </w:rPr>
        <w:t xml:space="preserve"> </w:t>
      </w:r>
      <w:r>
        <w:t>categoria: Tarifa Social, residencial sem Tarifa Social e Não Residencial (Comercial, Industrial e</w:t>
      </w:r>
      <w:r>
        <w:rPr>
          <w:spacing w:val="1"/>
        </w:rPr>
        <w:t xml:space="preserve"> </w:t>
      </w:r>
      <w:r>
        <w:t>Pública), sendo essa distribuição mantida constante e igual aos últimos dados disponíveis para</w:t>
      </w:r>
      <w:r>
        <w:rPr>
          <w:spacing w:val="1"/>
        </w:rPr>
        <w:t xml:space="preserve"> </w:t>
      </w:r>
      <w:r>
        <w:t>projeções</w:t>
      </w:r>
      <w:r>
        <w:rPr>
          <w:spacing w:val="-8"/>
        </w:rPr>
        <w:t xml:space="preserve"> </w:t>
      </w:r>
      <w:r>
        <w:t>futuras</w:t>
      </w:r>
    </w:p>
    <w:p w14:paraId="37F5D4C7" w14:textId="77777777" w:rsidR="005801BD" w:rsidRDefault="005801BD">
      <w:pPr>
        <w:pStyle w:val="Corpodetexto"/>
        <w:spacing w:before="5"/>
        <w:rPr>
          <w:sz w:val="16"/>
        </w:rPr>
      </w:pPr>
    </w:p>
    <w:p w14:paraId="6CF0AC29" w14:textId="77777777" w:rsidR="005801BD" w:rsidRDefault="00453DE1">
      <w:pPr>
        <w:pStyle w:val="Corpodetexto"/>
        <w:spacing w:line="276" w:lineRule="auto"/>
        <w:ind w:left="122" w:right="134"/>
        <w:jc w:val="both"/>
      </w:pPr>
      <w:r>
        <w:t>A receita mensal direta de água (RDA) será obtida pelo produto entre o número de economias</w:t>
      </w:r>
      <w:r>
        <w:rPr>
          <w:spacing w:val="1"/>
        </w:rPr>
        <w:t xml:space="preserve"> </w:t>
      </w:r>
      <w:r>
        <w:t>de água, o volume médio faturado de água (VMA) e a tarifa média de água (TMA), para cada</w:t>
      </w:r>
      <w:r>
        <w:rPr>
          <w:spacing w:val="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categorias.</w:t>
      </w:r>
    </w:p>
    <w:p w14:paraId="680980E0" w14:textId="77777777" w:rsidR="005801BD" w:rsidRDefault="00453DE1">
      <w:pPr>
        <w:pStyle w:val="Corpodetexto"/>
        <w:spacing w:before="90"/>
        <w:ind w:left="1353" w:right="1367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𝑅𝐷𝐴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𝐸𝐶𝐴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𝑉𝑀𝐴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𝑇𝑀𝐴</w:t>
      </w:r>
    </w:p>
    <w:p w14:paraId="4FA20570" w14:textId="77777777" w:rsidR="005801BD" w:rsidRDefault="00453DE1">
      <w:pPr>
        <w:pStyle w:val="Corpodetexto"/>
        <w:spacing w:before="199" w:line="278" w:lineRule="auto"/>
        <w:ind w:left="122" w:right="141"/>
        <w:jc w:val="both"/>
      </w:pPr>
      <w:r>
        <w:t>Para projeções futuras, a tarifa média de água será mantida constante em termos reais, com</w:t>
      </w:r>
      <w:r>
        <w:rPr>
          <w:spacing w:val="1"/>
        </w:rPr>
        <w:t xml:space="preserve"> </w:t>
      </w:r>
      <w:r>
        <w:t>data-base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EVTE, isto</w:t>
      </w:r>
      <w:r>
        <w:rPr>
          <w:spacing w:val="-1"/>
        </w:rPr>
        <w:t xml:space="preserve"> </w:t>
      </w:r>
      <w:r>
        <w:t>é,</w:t>
      </w:r>
      <w:r>
        <w:rPr>
          <w:spacing w:val="1"/>
        </w:rPr>
        <w:t xml:space="preserve"> </w:t>
      </w:r>
      <w:r>
        <w:t>sendo igual ao</w:t>
      </w:r>
      <w:r>
        <w:rPr>
          <w:spacing w:val="1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disponível.</w:t>
      </w:r>
    </w:p>
    <w:p w14:paraId="15B78164" w14:textId="77777777" w:rsidR="005801BD" w:rsidRDefault="00453DE1">
      <w:pPr>
        <w:pStyle w:val="Corpodetexto"/>
        <w:spacing w:before="195" w:line="278" w:lineRule="auto"/>
        <w:ind w:left="122" w:right="142"/>
        <w:jc w:val="both"/>
      </w:pPr>
      <w:r>
        <w:t>A projeção futura de volume médio faturado de água, por sua vez, será mantida constante e</w:t>
      </w:r>
      <w:r>
        <w:rPr>
          <w:spacing w:val="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à média</w:t>
      </w:r>
      <w:r>
        <w:rPr>
          <w:spacing w:val="-3"/>
        </w:rPr>
        <w:t xml:space="preserve"> </w:t>
      </w:r>
      <w:r>
        <w:t>aritmética dos dados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 w:rsidR="009E1D04">
        <w:t>8 meses</w:t>
      </w:r>
      <w:r>
        <w:rPr>
          <w:spacing w:val="-2"/>
        </w:rPr>
        <w:t xml:space="preserve"> </w:t>
      </w:r>
      <w:r>
        <w:t>mais recentes</w:t>
      </w:r>
      <w:r>
        <w:rPr>
          <w:spacing w:val="-4"/>
        </w:rPr>
        <w:t xml:space="preserve"> </w:t>
      </w:r>
      <w:r>
        <w:t>disponíveis.</w:t>
      </w:r>
    </w:p>
    <w:p w14:paraId="3BEB9BCA" w14:textId="77777777" w:rsidR="005801BD" w:rsidRDefault="00453DE1">
      <w:pPr>
        <w:pStyle w:val="Corpodetexto"/>
        <w:spacing w:before="195" w:line="276" w:lineRule="auto"/>
        <w:ind w:left="122" w:right="137"/>
        <w:jc w:val="both"/>
      </w:pPr>
      <w:r>
        <w:t>Caso uma das PARTES queira utilizar uma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diversa,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fundamentar</w:t>
      </w:r>
      <w:r>
        <w:rPr>
          <w:spacing w:val="1"/>
        </w:rPr>
        <w:t xml:space="preserve"> </w:t>
      </w:r>
      <w:r>
        <w:t>tecnicamente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utilização,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-4"/>
        </w:rPr>
        <w:t xml:space="preserve"> </w:t>
      </w:r>
      <w:r>
        <w:t>acatar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 utilização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alternativa.</w:t>
      </w:r>
    </w:p>
    <w:p w14:paraId="58C472A4" w14:textId="77777777" w:rsidR="005801BD" w:rsidRDefault="005801BD">
      <w:pPr>
        <w:pStyle w:val="Corpodetexto"/>
        <w:spacing w:before="5"/>
        <w:rPr>
          <w:sz w:val="16"/>
        </w:rPr>
      </w:pPr>
    </w:p>
    <w:p w14:paraId="036EEAC1" w14:textId="77777777" w:rsidR="005801BD" w:rsidRDefault="00453DE1">
      <w:pPr>
        <w:pStyle w:val="Corpodetexto"/>
        <w:spacing w:line="276" w:lineRule="auto"/>
        <w:ind w:left="122" w:right="140"/>
        <w:jc w:val="both"/>
      </w:pPr>
      <w:r>
        <w:t>O número total de economias de esgoto, por sua vez, será calculado através do produto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economias potenciais 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2"/>
        </w:rPr>
        <w:t xml:space="preserve"> </w:t>
      </w:r>
      <w:r>
        <w:t>de atendimento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esgoto.</w:t>
      </w:r>
    </w:p>
    <w:p w14:paraId="5130942D" w14:textId="77777777" w:rsidR="005801BD" w:rsidRDefault="005801BD">
      <w:pPr>
        <w:pStyle w:val="Corpodetexto"/>
        <w:spacing w:before="6"/>
        <w:rPr>
          <w:sz w:val="16"/>
        </w:rPr>
      </w:pPr>
    </w:p>
    <w:p w14:paraId="4FB166AD" w14:textId="77777777" w:rsidR="005801BD" w:rsidRDefault="00453DE1">
      <w:pPr>
        <w:pStyle w:val="Corpodetexto"/>
        <w:spacing w:before="198" w:line="276" w:lineRule="auto"/>
        <w:ind w:left="122" w:right="136"/>
        <w:jc w:val="both"/>
      </w:pPr>
      <w:r>
        <w:rPr>
          <w:spacing w:val="-1"/>
        </w:rPr>
        <w:t>Em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alterações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impactem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meta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índice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esgoto,</w:t>
      </w:r>
      <w:r>
        <w:rPr>
          <w:spacing w:val="-9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projeção</w:t>
      </w:r>
      <w:r>
        <w:rPr>
          <w:spacing w:val="-47"/>
        </w:rPr>
        <w:t xml:space="preserve"> </w:t>
      </w:r>
      <w:r>
        <w:t>futura deverá ser proporcional à curva prevista no Anexo do CONTRATO DE CONCESSÃO, ou</w:t>
      </w:r>
      <w:r>
        <w:rPr>
          <w:spacing w:val="1"/>
        </w:rPr>
        <w:t xml:space="preserve"> </w:t>
      </w:r>
      <w:r>
        <w:t>seja, com as mesmas taxas de variação anuais definidas, exceto caso a própria meta do índice</w:t>
      </w:r>
      <w:r>
        <w:rPr>
          <w:spacing w:val="1"/>
        </w:rPr>
        <w:t xml:space="preserve"> </w:t>
      </w:r>
      <w:r>
        <w:t>de atendimento de esgoto seja o objeto do reequilíbrio, situação na qual seus valores futuros</w:t>
      </w:r>
      <w:r>
        <w:rPr>
          <w:spacing w:val="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considerados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pleito.</w:t>
      </w:r>
    </w:p>
    <w:p w14:paraId="63BCDD00" w14:textId="77777777" w:rsidR="005801BD" w:rsidRDefault="005801BD">
      <w:pPr>
        <w:pStyle w:val="Corpodetexto"/>
        <w:spacing w:before="5"/>
        <w:rPr>
          <w:sz w:val="16"/>
        </w:rPr>
      </w:pPr>
    </w:p>
    <w:p w14:paraId="5F774741" w14:textId="77777777" w:rsidR="005801BD" w:rsidRDefault="00453DE1">
      <w:pPr>
        <w:pStyle w:val="Corpodetexto"/>
        <w:spacing w:line="276" w:lineRule="auto"/>
        <w:ind w:left="122" w:right="137"/>
        <w:jc w:val="both"/>
      </w:pPr>
      <w:r>
        <w:t>O número total de economias de esgoto deverá ser estratificado conforme distribuição por</w:t>
      </w:r>
      <w:r>
        <w:rPr>
          <w:spacing w:val="1"/>
        </w:rPr>
        <w:t xml:space="preserve"> </w:t>
      </w:r>
      <w:r>
        <w:t>categoria: Tarifa Social, residencial sem Tarifa Social e Não Residencial (Comercial, Industrial e</w:t>
      </w:r>
      <w:r>
        <w:rPr>
          <w:spacing w:val="1"/>
        </w:rPr>
        <w:t xml:space="preserve"> </w:t>
      </w:r>
      <w:r>
        <w:t>Publica), sendo essa distribuição mantida constante e igual aos últimos dados disponíveis para</w:t>
      </w:r>
      <w:r>
        <w:rPr>
          <w:spacing w:val="1"/>
        </w:rPr>
        <w:t xml:space="preserve"> </w:t>
      </w:r>
      <w:r>
        <w:t>projeções</w:t>
      </w:r>
      <w:r>
        <w:rPr>
          <w:spacing w:val="-3"/>
        </w:rPr>
        <w:t xml:space="preserve"> </w:t>
      </w:r>
      <w:r>
        <w:t>futuras.</w:t>
      </w:r>
    </w:p>
    <w:p w14:paraId="7DF564EC" w14:textId="77777777" w:rsidR="005801BD" w:rsidRDefault="005801BD">
      <w:pPr>
        <w:pStyle w:val="Corpodetexto"/>
        <w:spacing w:before="5"/>
        <w:rPr>
          <w:sz w:val="16"/>
        </w:rPr>
      </w:pPr>
    </w:p>
    <w:p w14:paraId="4A2DA98B" w14:textId="77777777" w:rsidR="005801BD" w:rsidRDefault="00453DE1">
      <w:pPr>
        <w:pStyle w:val="Corpodetexto"/>
        <w:spacing w:line="276" w:lineRule="auto"/>
        <w:ind w:left="122" w:right="133"/>
        <w:jc w:val="both"/>
      </w:pPr>
      <w:r>
        <w:t>A</w:t>
      </w:r>
      <w:r>
        <w:rPr>
          <w:spacing w:val="-7"/>
        </w:rPr>
        <w:t xml:space="preserve"> </w:t>
      </w:r>
      <w:r>
        <w:t>receita</w:t>
      </w:r>
      <w:r>
        <w:rPr>
          <w:spacing w:val="-8"/>
        </w:rPr>
        <w:t xml:space="preserve"> </w:t>
      </w:r>
      <w:r>
        <w:t>mensal</w:t>
      </w:r>
      <w:r>
        <w:rPr>
          <w:spacing w:val="-6"/>
        </w:rPr>
        <w:t xml:space="preserve"> </w:t>
      </w:r>
      <w:r>
        <w:t>direta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esgoto</w:t>
      </w:r>
      <w:r>
        <w:rPr>
          <w:spacing w:val="-4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obtida</w:t>
      </w:r>
      <w:r>
        <w:rPr>
          <w:spacing w:val="-6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produto</w:t>
      </w:r>
      <w:r>
        <w:rPr>
          <w:spacing w:val="-6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economias</w:t>
      </w:r>
      <w:r>
        <w:rPr>
          <w:spacing w:val="-48"/>
        </w:rPr>
        <w:t xml:space="preserve"> </w:t>
      </w:r>
      <w:r>
        <w:t>de esgoto, o volume médio faturado de água, a tarifa média de água e a relação entre a tarifa</w:t>
      </w:r>
      <w:r>
        <w:rPr>
          <w:spacing w:val="1"/>
        </w:rPr>
        <w:t xml:space="preserve"> </w:t>
      </w:r>
      <w:r>
        <w:t xml:space="preserve">de esgoto e a tarifa de água, para cada categoria </w:t>
      </w:r>
      <w:r w:rsidR="00D74819">
        <w:t>e</w:t>
      </w:r>
      <w:r>
        <w:t xml:space="preserve"> será mantida constante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projeções</w:t>
      </w:r>
      <w:r>
        <w:rPr>
          <w:spacing w:val="1"/>
        </w:rPr>
        <w:t xml:space="preserve"> </w:t>
      </w:r>
      <w:r>
        <w:t>futuras.</w:t>
      </w:r>
    </w:p>
    <w:p w14:paraId="54CE246B" w14:textId="77777777" w:rsidR="005801BD" w:rsidRDefault="005801BD">
      <w:pPr>
        <w:pStyle w:val="Corpodetexto"/>
        <w:spacing w:before="4"/>
        <w:rPr>
          <w:sz w:val="8"/>
        </w:rPr>
      </w:pPr>
    </w:p>
    <w:p w14:paraId="0357FE6F" w14:textId="77777777" w:rsidR="005801BD" w:rsidRDefault="00453DE1">
      <w:pPr>
        <w:pStyle w:val="Corpodetexto"/>
        <w:spacing w:before="198" w:line="278" w:lineRule="auto"/>
        <w:ind w:left="122" w:right="135"/>
        <w:jc w:val="both"/>
      </w:pPr>
      <w:r>
        <w:t>A</w:t>
      </w:r>
      <w:r>
        <w:rPr>
          <w:spacing w:val="5"/>
        </w:rPr>
        <w:t xml:space="preserve"> </w:t>
      </w:r>
      <w:r>
        <w:t>receita</w:t>
      </w:r>
      <w:r>
        <w:rPr>
          <w:spacing w:val="6"/>
        </w:rPr>
        <w:t xml:space="preserve"> </w:t>
      </w:r>
      <w:r>
        <w:t>indireta</w:t>
      </w:r>
      <w:r>
        <w:rPr>
          <w:spacing w:val="4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obtida</w:t>
      </w:r>
      <w:r>
        <w:rPr>
          <w:spacing w:val="6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produto</w:t>
      </w:r>
      <w:r>
        <w:rPr>
          <w:spacing w:val="6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receita</w:t>
      </w:r>
      <w:r>
        <w:rPr>
          <w:spacing w:val="4"/>
        </w:rPr>
        <w:t xml:space="preserve"> </w:t>
      </w:r>
      <w:r>
        <w:t>direta</w:t>
      </w:r>
      <w:r>
        <w:rPr>
          <w:spacing w:val="4"/>
        </w:rPr>
        <w:t xml:space="preserve"> </w:t>
      </w:r>
      <w:r>
        <w:t>total,</w:t>
      </w:r>
      <w:r>
        <w:rPr>
          <w:spacing w:val="6"/>
        </w:rPr>
        <w:t xml:space="preserve"> </w:t>
      </w:r>
      <w:r>
        <w:t>somando-se</w:t>
      </w:r>
      <w:r>
        <w:rPr>
          <w:spacing w:val="7"/>
        </w:rPr>
        <w:t xml:space="preserve"> </w:t>
      </w:r>
      <w:r>
        <w:t>água</w:t>
      </w:r>
      <w:r>
        <w:rPr>
          <w:spacing w:val="-47"/>
        </w:rPr>
        <w:t xml:space="preserve"> </w:t>
      </w:r>
      <w:r>
        <w:t>e esgoto, 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percentual de</w:t>
      </w:r>
      <w:r>
        <w:rPr>
          <w:spacing w:val="-3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indireta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à receita</w:t>
      </w:r>
      <w:r>
        <w:rPr>
          <w:spacing w:val="1"/>
        </w:rPr>
        <w:t xml:space="preserve"> </w:t>
      </w:r>
      <w:r>
        <w:t>direta.</w:t>
      </w:r>
    </w:p>
    <w:p w14:paraId="61C88877" w14:textId="77777777" w:rsidR="005801BD" w:rsidRDefault="00453DE1" w:rsidP="0054251B">
      <w:pPr>
        <w:pStyle w:val="Corpodetexto"/>
        <w:spacing w:before="200" w:line="276" w:lineRule="auto"/>
        <w:ind w:left="122" w:right="137"/>
        <w:jc w:val="both"/>
      </w:pPr>
      <w:r>
        <w:t>A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futura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percentuais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indireta</w:t>
      </w:r>
      <w:r>
        <w:rPr>
          <w:spacing w:val="1"/>
        </w:rPr>
        <w:t xml:space="preserve"> </w:t>
      </w:r>
      <w:r>
        <w:t>serão mantidas</w:t>
      </w:r>
      <w:r>
        <w:rPr>
          <w:spacing w:val="1"/>
        </w:rPr>
        <w:t xml:space="preserve"> </w:t>
      </w:r>
      <w:r>
        <w:t xml:space="preserve">constante e iguais às suas respectivas médias aritméticas dos dados dos </w:t>
      </w:r>
      <w:r w:rsidR="00C17489">
        <w:t>8 meses</w:t>
      </w:r>
      <w:r>
        <w:t xml:space="preserve"> mais recentes</w:t>
      </w:r>
      <w:r>
        <w:rPr>
          <w:spacing w:val="1"/>
        </w:rPr>
        <w:t xml:space="preserve"> </w:t>
      </w:r>
      <w:r>
        <w:t>disponíveis. Caso</w:t>
      </w:r>
      <w:r>
        <w:rPr>
          <w:spacing w:val="37"/>
        </w:rPr>
        <w:t xml:space="preserve"> </w:t>
      </w:r>
      <w:r w:rsidR="00C17489">
        <w:t>a l</w:t>
      </w:r>
      <w:r w:rsidR="004E5262">
        <w:t>icitante</w:t>
      </w:r>
      <w:r>
        <w:rPr>
          <w:spacing w:val="35"/>
        </w:rPr>
        <w:t xml:space="preserve"> </w:t>
      </w:r>
      <w:r>
        <w:t>queira</w:t>
      </w:r>
      <w:r>
        <w:rPr>
          <w:spacing w:val="36"/>
        </w:rPr>
        <w:t xml:space="preserve"> </w:t>
      </w:r>
      <w:r>
        <w:t>utilizar</w:t>
      </w:r>
      <w:r>
        <w:rPr>
          <w:spacing w:val="35"/>
        </w:rPr>
        <w:t xml:space="preserve"> </w:t>
      </w:r>
      <w:r>
        <w:t>uma</w:t>
      </w:r>
      <w:r>
        <w:rPr>
          <w:spacing w:val="36"/>
        </w:rPr>
        <w:t xml:space="preserve"> </w:t>
      </w:r>
      <w:r>
        <w:t>projeção</w:t>
      </w:r>
      <w:r>
        <w:rPr>
          <w:spacing w:val="35"/>
        </w:rPr>
        <w:t xml:space="preserve"> </w:t>
      </w:r>
      <w:r>
        <w:t>diversa,deverá</w:t>
      </w:r>
      <w:r>
        <w:rPr>
          <w:spacing w:val="-5"/>
        </w:rPr>
        <w:t xml:space="preserve"> </w:t>
      </w:r>
      <w:r>
        <w:t>fundamentar</w:t>
      </w:r>
      <w:r>
        <w:rPr>
          <w:spacing w:val="-6"/>
        </w:rPr>
        <w:t xml:space="preserve"> </w:t>
      </w:r>
      <w:r>
        <w:t>tecnicamente</w:t>
      </w:r>
      <w:r>
        <w:rPr>
          <w:spacing w:val="-5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utilização,</w:t>
      </w:r>
      <w:r>
        <w:rPr>
          <w:spacing w:val="-5"/>
        </w:rPr>
        <w:t xml:space="preserve"> </w:t>
      </w:r>
      <w:r>
        <w:t>cabendo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AGÊNCIA</w:t>
      </w:r>
      <w:r>
        <w:rPr>
          <w:spacing w:val="-6"/>
        </w:rPr>
        <w:t xml:space="preserve"> </w:t>
      </w:r>
      <w:r>
        <w:t>REGULADORA</w:t>
      </w:r>
      <w:r>
        <w:rPr>
          <w:spacing w:val="-6"/>
        </w:rPr>
        <w:t xml:space="preserve"> </w:t>
      </w:r>
      <w:r>
        <w:t>acatar</w:t>
      </w:r>
      <w:r>
        <w:rPr>
          <w:spacing w:val="-8"/>
        </w:rPr>
        <w:t xml:space="preserve"> </w:t>
      </w:r>
      <w:r>
        <w:t>ou</w:t>
      </w:r>
      <w:r w:rsidR="00272123">
        <w:t xml:space="preserve"> </w:t>
      </w:r>
      <w:r>
        <w:rPr>
          <w:spacing w:val="-46"/>
        </w:rPr>
        <w:t xml:space="preserve"> </w:t>
      </w:r>
      <w:r>
        <w:t>não a utilização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alternativa.</w:t>
      </w:r>
    </w:p>
    <w:p w14:paraId="65283A82" w14:textId="77777777" w:rsidR="005801BD" w:rsidRDefault="00453DE1">
      <w:pPr>
        <w:pStyle w:val="Corpodetexto"/>
        <w:spacing w:before="195" w:line="278" w:lineRule="auto"/>
        <w:ind w:left="122"/>
      </w:pPr>
      <w:r>
        <w:t>Por</w:t>
      </w:r>
      <w:r>
        <w:rPr>
          <w:spacing w:val="11"/>
        </w:rPr>
        <w:t xml:space="preserve"> </w:t>
      </w:r>
      <w:r>
        <w:t>fim,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receita</w:t>
      </w:r>
      <w:r>
        <w:rPr>
          <w:spacing w:val="11"/>
        </w:rPr>
        <w:t xml:space="preserve"> </w:t>
      </w:r>
      <w:r>
        <w:t>operacional</w:t>
      </w:r>
      <w:r>
        <w:rPr>
          <w:spacing w:val="13"/>
        </w:rPr>
        <w:t xml:space="preserve"> </w:t>
      </w:r>
      <w:r>
        <w:t>bruta</w:t>
      </w:r>
      <w:r>
        <w:rPr>
          <w:spacing w:val="14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soma</w:t>
      </w:r>
      <w:r>
        <w:rPr>
          <w:spacing w:val="11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receitas</w:t>
      </w:r>
      <w:r>
        <w:rPr>
          <w:spacing w:val="13"/>
        </w:rPr>
        <w:t xml:space="preserve"> </w:t>
      </w:r>
      <w:r>
        <w:t>diretas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água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esgoto,</w:t>
      </w:r>
      <w:r>
        <w:rPr>
          <w:spacing w:val="1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receita</w:t>
      </w:r>
      <w:r>
        <w:rPr>
          <w:spacing w:val="-4"/>
        </w:rPr>
        <w:t xml:space="preserve"> </w:t>
      </w:r>
      <w:r>
        <w:t>indireta.</w:t>
      </w:r>
    </w:p>
    <w:p w14:paraId="5359820A" w14:textId="77777777" w:rsidR="006F6C9A" w:rsidRDefault="006F6C9A" w:rsidP="006F6C9A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200"/>
        <w:rPr>
          <w:u w:val="none"/>
        </w:rPr>
      </w:pPr>
      <w:r>
        <w:rPr>
          <w:spacing w:val="-9"/>
        </w:rPr>
        <w:t>INADIMPLÊNCIA</w:t>
      </w:r>
      <w:r>
        <w:rPr>
          <w:spacing w:val="-11"/>
        </w:rPr>
        <w:t xml:space="preserve"> </w:t>
      </w:r>
    </w:p>
    <w:p w14:paraId="2BDE9A4B" w14:textId="77777777" w:rsidR="006F6C9A" w:rsidRDefault="006F6C9A" w:rsidP="006F6C9A">
      <w:pPr>
        <w:pStyle w:val="Corpodetexto"/>
        <w:spacing w:before="7"/>
        <w:rPr>
          <w:b/>
          <w:sz w:val="11"/>
        </w:rPr>
      </w:pPr>
    </w:p>
    <w:p w14:paraId="15D1EEDD" w14:textId="77777777" w:rsidR="006F6C9A" w:rsidRDefault="006F6C9A" w:rsidP="006F6C9A">
      <w:pPr>
        <w:pStyle w:val="Corpodetexto"/>
        <w:spacing w:before="56" w:line="278" w:lineRule="auto"/>
        <w:ind w:left="122" w:right="139"/>
        <w:jc w:val="both"/>
      </w:pPr>
      <w:r>
        <w:t>O percentual de inadimplência representa o percentual da receita operacional bruta que</w:t>
      </w:r>
      <w:r>
        <w:rPr>
          <w:spacing w:val="1"/>
        </w:rPr>
        <w:t xml:space="preserve"> </w:t>
      </w:r>
      <w:r>
        <w:t>é faturado, porém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efetivamente</w:t>
      </w:r>
      <w:r>
        <w:rPr>
          <w:spacing w:val="-2"/>
        </w:rPr>
        <w:t xml:space="preserve"> </w:t>
      </w:r>
      <w:r>
        <w:t>recebido.</w:t>
      </w:r>
    </w:p>
    <w:p w14:paraId="31C54FEE" w14:textId="77777777" w:rsidR="006F6C9A" w:rsidRDefault="006F6C9A" w:rsidP="006F6C9A">
      <w:pPr>
        <w:pStyle w:val="Corpodetexto"/>
        <w:spacing w:before="196" w:line="278" w:lineRule="auto"/>
        <w:ind w:left="122" w:right="135"/>
        <w:jc w:val="both"/>
      </w:pPr>
      <w:r>
        <w:t>O montante será calculado através do produto entre a receita operacional bruta e o percentual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inadimplência.</w:t>
      </w:r>
    </w:p>
    <w:p w14:paraId="79982769" w14:textId="77777777" w:rsidR="005801BD" w:rsidRDefault="005801BD">
      <w:pPr>
        <w:pStyle w:val="Corpodetexto"/>
        <w:spacing w:before="3"/>
        <w:rPr>
          <w:sz w:val="16"/>
        </w:rPr>
      </w:pPr>
    </w:p>
    <w:p w14:paraId="5D2CF20F" w14:textId="77777777" w:rsidR="005801BD" w:rsidRDefault="00453DE1" w:rsidP="006F6C9A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200"/>
        <w:rPr>
          <w:u w:val="none"/>
        </w:rPr>
      </w:pPr>
      <w:bookmarkStart w:id="1" w:name="_bookmark2"/>
      <w:bookmarkEnd w:id="1"/>
      <w:r>
        <w:rPr>
          <w:spacing w:val="-9"/>
        </w:rPr>
        <w:lastRenderedPageBreak/>
        <w:t>IMPOSTOS</w:t>
      </w:r>
      <w:r>
        <w:rPr>
          <w:spacing w:val="-17"/>
        </w:rPr>
        <w:t xml:space="preserve"> </w:t>
      </w:r>
      <w:r>
        <w:rPr>
          <w:spacing w:val="-9"/>
        </w:rPr>
        <w:t>INDIRETOS</w:t>
      </w:r>
    </w:p>
    <w:p w14:paraId="204F20AA" w14:textId="77777777" w:rsidR="005801BD" w:rsidRDefault="005801BD">
      <w:pPr>
        <w:pStyle w:val="Corpodetexto"/>
        <w:spacing w:before="7"/>
        <w:rPr>
          <w:b/>
          <w:sz w:val="11"/>
        </w:rPr>
      </w:pPr>
    </w:p>
    <w:p w14:paraId="16A4CCDD" w14:textId="77777777" w:rsidR="005801BD" w:rsidRDefault="00453DE1">
      <w:pPr>
        <w:pStyle w:val="Corpodetexto"/>
        <w:spacing w:before="56" w:line="278" w:lineRule="auto"/>
        <w:ind w:left="122"/>
      </w:pPr>
      <w:r>
        <w:t>Deverão</w:t>
      </w:r>
      <w:r>
        <w:rPr>
          <w:spacing w:val="39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considerados</w:t>
      </w:r>
      <w:r>
        <w:rPr>
          <w:spacing w:val="37"/>
        </w:rPr>
        <w:t xml:space="preserve"> </w:t>
      </w:r>
      <w:r>
        <w:t>todos</w:t>
      </w:r>
      <w:r>
        <w:rPr>
          <w:spacing w:val="39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impostos</w:t>
      </w:r>
      <w:r>
        <w:rPr>
          <w:spacing w:val="39"/>
        </w:rPr>
        <w:t xml:space="preserve"> </w:t>
      </w:r>
      <w:r>
        <w:t>indiretos</w:t>
      </w:r>
      <w:r>
        <w:rPr>
          <w:spacing w:val="38"/>
        </w:rPr>
        <w:t xml:space="preserve"> </w:t>
      </w:r>
      <w:r>
        <w:t>sobre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receita</w:t>
      </w:r>
      <w:r>
        <w:rPr>
          <w:spacing w:val="39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legislação</w:t>
      </w:r>
      <w:r>
        <w:rPr>
          <w:spacing w:val="-47"/>
        </w:rPr>
        <w:t xml:space="preserve"> </w:t>
      </w:r>
      <w:r>
        <w:t>aplicável.</w:t>
      </w:r>
    </w:p>
    <w:p w14:paraId="4B53E91D" w14:textId="77777777" w:rsidR="005801BD" w:rsidRDefault="00453DE1">
      <w:pPr>
        <w:pStyle w:val="Corpodetexto"/>
        <w:spacing w:before="195" w:line="276" w:lineRule="auto"/>
        <w:ind w:left="122"/>
      </w:pPr>
      <w:r>
        <w:t>O</w:t>
      </w:r>
      <w:r>
        <w:rPr>
          <w:spacing w:val="-4"/>
        </w:rPr>
        <w:t xml:space="preserve"> </w:t>
      </w:r>
      <w:r>
        <w:t>montante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impostos</w:t>
      </w:r>
      <w:r>
        <w:rPr>
          <w:spacing w:val="-3"/>
        </w:rPr>
        <w:t xml:space="preserve"> </w:t>
      </w:r>
      <w:r>
        <w:t>indiretos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calculado</w:t>
      </w:r>
      <w:r>
        <w:rPr>
          <w:spacing w:val="-4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respectivas</w:t>
      </w:r>
      <w:r>
        <w:rPr>
          <w:spacing w:val="-3"/>
        </w:rPr>
        <w:t xml:space="preserve"> </w:t>
      </w:r>
      <w:r>
        <w:t>alíquotas</w:t>
      </w:r>
      <w:r>
        <w:rPr>
          <w:spacing w:val="-46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>operacional</w:t>
      </w:r>
      <w:r>
        <w:rPr>
          <w:spacing w:val="-3"/>
        </w:rPr>
        <w:t xml:space="preserve"> </w:t>
      </w:r>
      <w:r>
        <w:t>bruta do</w:t>
      </w:r>
      <w:r>
        <w:rPr>
          <w:spacing w:val="-1"/>
        </w:rPr>
        <w:t xml:space="preserve"> </w:t>
      </w:r>
      <w:r>
        <w:t>empreendimento.</w:t>
      </w:r>
    </w:p>
    <w:p w14:paraId="6D22EB87" w14:textId="77777777" w:rsidR="005801BD" w:rsidRDefault="005801BD">
      <w:pPr>
        <w:pStyle w:val="Corpodetexto"/>
        <w:spacing w:before="4"/>
        <w:rPr>
          <w:sz w:val="16"/>
        </w:rPr>
      </w:pPr>
    </w:p>
    <w:p w14:paraId="6FB28CC1" w14:textId="77777777" w:rsidR="005801BD" w:rsidRDefault="00453DE1">
      <w:pPr>
        <w:pStyle w:val="Corpodetexto"/>
        <w:spacing w:line="278" w:lineRule="auto"/>
        <w:ind w:left="122"/>
      </w:pPr>
      <w:r>
        <w:t>Deverão</w:t>
      </w:r>
      <w:r>
        <w:rPr>
          <w:spacing w:val="10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considerados</w:t>
      </w:r>
      <w:r>
        <w:rPr>
          <w:spacing w:val="6"/>
        </w:rPr>
        <w:t xml:space="preserve"> </w:t>
      </w:r>
      <w:r>
        <w:t>também</w:t>
      </w:r>
      <w:r>
        <w:rPr>
          <w:spacing w:val="7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créditos</w:t>
      </w:r>
      <w:r>
        <w:rPr>
          <w:spacing w:val="6"/>
        </w:rPr>
        <w:t xml:space="preserve"> </w:t>
      </w:r>
      <w:r>
        <w:t>tributários</w:t>
      </w:r>
      <w:r>
        <w:rPr>
          <w:spacing w:val="9"/>
        </w:rPr>
        <w:t xml:space="preserve"> </w:t>
      </w:r>
      <w:r>
        <w:t>pertinentes</w:t>
      </w:r>
      <w:r>
        <w:rPr>
          <w:spacing w:val="9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execução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serviços</w:t>
      </w:r>
      <w:r>
        <w:rPr>
          <w:spacing w:val="-47"/>
        </w:rPr>
        <w:t xml:space="preserve"> </w:t>
      </w:r>
      <w:r>
        <w:t>conforme regramento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Receita</w:t>
      </w:r>
      <w:r>
        <w:rPr>
          <w:spacing w:val="-3"/>
        </w:rPr>
        <w:t xml:space="preserve"> </w:t>
      </w:r>
      <w:r>
        <w:t>Federal.</w:t>
      </w:r>
    </w:p>
    <w:p w14:paraId="2FCECBEA" w14:textId="77777777" w:rsidR="005801BD" w:rsidRDefault="005801BD">
      <w:pPr>
        <w:pStyle w:val="Corpodetexto"/>
        <w:spacing w:before="8"/>
        <w:rPr>
          <w:sz w:val="19"/>
        </w:rPr>
      </w:pPr>
    </w:p>
    <w:p w14:paraId="2B7196F7" w14:textId="77777777" w:rsidR="005801BD" w:rsidRPr="001B0929" w:rsidRDefault="001B0929" w:rsidP="006F6C9A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200"/>
      </w:pPr>
      <w:bookmarkStart w:id="2" w:name="_bookmark4"/>
      <w:bookmarkEnd w:id="2"/>
      <w:r w:rsidRPr="001B0929">
        <w:t>RECEITA OPERACIONAL LIQUIDA</w:t>
      </w:r>
    </w:p>
    <w:p w14:paraId="3FB95C18" w14:textId="77777777" w:rsidR="005801BD" w:rsidRDefault="005801BD">
      <w:pPr>
        <w:pStyle w:val="Corpodetexto"/>
        <w:spacing w:before="7"/>
        <w:rPr>
          <w:b/>
          <w:sz w:val="11"/>
        </w:rPr>
      </w:pPr>
    </w:p>
    <w:p w14:paraId="450EE0CE" w14:textId="77777777" w:rsidR="005801BD" w:rsidRDefault="005801BD">
      <w:pPr>
        <w:pStyle w:val="Corpodetexto"/>
        <w:spacing w:before="9"/>
        <w:rPr>
          <w:b/>
          <w:sz w:val="11"/>
        </w:rPr>
      </w:pPr>
    </w:p>
    <w:p w14:paraId="66D321BD" w14:textId="77777777" w:rsidR="001B0929" w:rsidRDefault="001B0929" w:rsidP="001B0929">
      <w:pPr>
        <w:pStyle w:val="Corpodetexto"/>
        <w:spacing w:before="57"/>
        <w:ind w:left="122"/>
      </w:pPr>
      <w:r>
        <w:t>Será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diferença</w:t>
      </w:r>
      <w:r>
        <w:rPr>
          <w:spacing w:val="-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receita</w:t>
      </w:r>
      <w:r>
        <w:rPr>
          <w:spacing w:val="-3"/>
        </w:rPr>
        <w:t xml:space="preserve"> </w:t>
      </w:r>
      <w:r>
        <w:t>operacional bruta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impostos indiretos.</w:t>
      </w:r>
    </w:p>
    <w:p w14:paraId="4CC246DF" w14:textId="77777777" w:rsidR="005801BD" w:rsidRDefault="005801BD">
      <w:pPr>
        <w:pStyle w:val="Corpodetexto"/>
        <w:spacing w:before="8"/>
        <w:rPr>
          <w:sz w:val="19"/>
        </w:rPr>
      </w:pPr>
    </w:p>
    <w:p w14:paraId="5425B27A" w14:textId="77777777" w:rsidR="005801BD" w:rsidRDefault="00453DE1" w:rsidP="006F6C9A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200"/>
        <w:rPr>
          <w:u w:val="none"/>
        </w:rPr>
      </w:pPr>
      <w:bookmarkStart w:id="3" w:name="_bookmark6"/>
      <w:bookmarkEnd w:id="3"/>
      <w:r>
        <w:rPr>
          <w:spacing w:val="-8"/>
        </w:rPr>
        <w:t>CUSTOS</w:t>
      </w:r>
      <w:r>
        <w:rPr>
          <w:spacing w:val="-19"/>
        </w:rPr>
        <w:t xml:space="preserve"> </w:t>
      </w:r>
      <w:r>
        <w:rPr>
          <w:spacing w:val="-8"/>
        </w:rPr>
        <w:t>DE</w:t>
      </w:r>
      <w:r>
        <w:rPr>
          <w:spacing w:val="-17"/>
        </w:rPr>
        <w:t xml:space="preserve"> </w:t>
      </w:r>
      <w:r>
        <w:rPr>
          <w:spacing w:val="-8"/>
        </w:rPr>
        <w:t>OPERAÇÃO</w:t>
      </w:r>
      <w:r>
        <w:rPr>
          <w:spacing w:val="-18"/>
        </w:rPr>
        <w:t xml:space="preserve"> </w:t>
      </w:r>
      <w:r>
        <w:rPr>
          <w:spacing w:val="-8"/>
        </w:rPr>
        <w:t>E</w:t>
      </w:r>
      <w:r>
        <w:rPr>
          <w:spacing w:val="-16"/>
        </w:rPr>
        <w:t xml:space="preserve"> </w:t>
      </w:r>
      <w:r>
        <w:rPr>
          <w:spacing w:val="-8"/>
        </w:rPr>
        <w:t>MANUTENÇÃO</w:t>
      </w:r>
      <w:r>
        <w:rPr>
          <w:spacing w:val="-19"/>
        </w:rPr>
        <w:t xml:space="preserve"> </w:t>
      </w:r>
      <w:r>
        <w:rPr>
          <w:spacing w:val="-7"/>
        </w:rPr>
        <w:t>(COM)</w:t>
      </w:r>
    </w:p>
    <w:p w14:paraId="453CC784" w14:textId="77777777" w:rsidR="005801BD" w:rsidRDefault="005801BD">
      <w:pPr>
        <w:pStyle w:val="Corpodetexto"/>
        <w:spacing w:before="10"/>
        <w:rPr>
          <w:b/>
          <w:sz w:val="11"/>
        </w:rPr>
      </w:pPr>
    </w:p>
    <w:p w14:paraId="47BEDA96" w14:textId="77777777" w:rsidR="005801BD" w:rsidRDefault="00453DE1">
      <w:pPr>
        <w:pStyle w:val="Corpodetexto"/>
        <w:spacing w:before="56"/>
        <w:ind w:left="122"/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custos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operação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manutenção</w:t>
      </w:r>
      <w:r>
        <w:rPr>
          <w:spacing w:val="-13"/>
        </w:rPr>
        <w:t xml:space="preserve"> </w:t>
      </w:r>
      <w:r>
        <w:t>(deverão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segmentados</w:t>
      </w:r>
      <w:r>
        <w:rPr>
          <w:spacing w:val="-13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seguintes</w:t>
      </w:r>
      <w:r>
        <w:rPr>
          <w:spacing w:val="-12"/>
        </w:rPr>
        <w:t xml:space="preserve"> </w:t>
      </w:r>
      <w:r>
        <w:t>categorias:</w:t>
      </w:r>
    </w:p>
    <w:p w14:paraId="7FD478D7" w14:textId="77777777" w:rsidR="005801BD" w:rsidRDefault="005801BD">
      <w:pPr>
        <w:pStyle w:val="Corpodetexto"/>
        <w:spacing w:before="7"/>
        <w:rPr>
          <w:sz w:val="19"/>
        </w:rPr>
      </w:pPr>
    </w:p>
    <w:p w14:paraId="152CD3D5" w14:textId="77777777" w:rsidR="005801BD" w:rsidRDefault="00453DE1">
      <w:pPr>
        <w:pStyle w:val="PargrafodaLista"/>
        <w:numPr>
          <w:ilvl w:val="0"/>
          <w:numId w:val="5"/>
        </w:numPr>
        <w:tabs>
          <w:tab w:val="left" w:pos="842"/>
        </w:tabs>
        <w:spacing w:before="0"/>
        <w:ind w:hanging="277"/>
        <w:jc w:val="left"/>
      </w:pPr>
      <w:r>
        <w:t>Custo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energia</w:t>
      </w:r>
      <w:r>
        <w:rPr>
          <w:spacing w:val="-2"/>
        </w:rPr>
        <w:t xml:space="preserve"> </w:t>
      </w:r>
      <w:r>
        <w:t>elétrica</w:t>
      </w:r>
      <w:r>
        <w:rPr>
          <w:spacing w:val="-3"/>
        </w:rPr>
        <w:t xml:space="preserve"> </w:t>
      </w:r>
      <w:r>
        <w:t>(R$/mês);</w:t>
      </w:r>
    </w:p>
    <w:p w14:paraId="73C75271" w14:textId="77777777" w:rsidR="005801BD" w:rsidRDefault="00453DE1">
      <w:pPr>
        <w:pStyle w:val="PargrafodaLista"/>
        <w:numPr>
          <w:ilvl w:val="0"/>
          <w:numId w:val="5"/>
        </w:numPr>
        <w:tabs>
          <w:tab w:val="left" w:pos="842"/>
        </w:tabs>
        <w:spacing w:before="200"/>
        <w:ind w:hanging="337"/>
        <w:jc w:val="left"/>
      </w:pPr>
      <w:r>
        <w:t>Custo com</w:t>
      </w:r>
      <w:r>
        <w:rPr>
          <w:spacing w:val="-2"/>
        </w:rPr>
        <w:t xml:space="preserve"> </w:t>
      </w:r>
      <w:r>
        <w:t>mão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operacional</w:t>
      </w:r>
      <w:r>
        <w:rPr>
          <w:spacing w:val="-2"/>
        </w:rPr>
        <w:t xml:space="preserve"> </w:t>
      </w:r>
      <w:r>
        <w:t>(R$/mês)</w:t>
      </w:r>
      <w:r>
        <w:rPr>
          <w:spacing w:val="1"/>
        </w:rPr>
        <w:t xml:space="preserve"> </w:t>
      </w:r>
    </w:p>
    <w:p w14:paraId="40B29E81" w14:textId="77777777" w:rsidR="005801BD" w:rsidRDefault="00453DE1">
      <w:pPr>
        <w:pStyle w:val="PargrafodaLista"/>
        <w:numPr>
          <w:ilvl w:val="0"/>
          <w:numId w:val="5"/>
        </w:numPr>
        <w:tabs>
          <w:tab w:val="left" w:pos="842"/>
        </w:tabs>
        <w:ind w:hanging="399"/>
        <w:jc w:val="left"/>
      </w:pPr>
      <w:r>
        <w:t>Custo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químicos</w:t>
      </w:r>
      <w:r>
        <w:rPr>
          <w:spacing w:val="-4"/>
        </w:rPr>
        <w:t xml:space="preserve"> </w:t>
      </w:r>
      <w:r>
        <w:t xml:space="preserve">(R$/mês) </w:t>
      </w:r>
    </w:p>
    <w:p w14:paraId="1F77929B" w14:textId="77777777" w:rsidR="005801BD" w:rsidRDefault="00453DE1">
      <w:pPr>
        <w:pStyle w:val="PargrafodaLista"/>
        <w:numPr>
          <w:ilvl w:val="0"/>
          <w:numId w:val="5"/>
        </w:numPr>
        <w:tabs>
          <w:tab w:val="left" w:pos="842"/>
        </w:tabs>
        <w:ind w:hanging="423"/>
        <w:jc w:val="left"/>
      </w:pPr>
      <w:r>
        <w:t>Custo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destinação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lodo</w:t>
      </w:r>
      <w:r>
        <w:rPr>
          <w:spacing w:val="-2"/>
        </w:rPr>
        <w:t xml:space="preserve"> </w:t>
      </w:r>
      <w:r>
        <w:t>(R$/mês)</w:t>
      </w:r>
      <w:r>
        <w:rPr>
          <w:spacing w:val="-1"/>
        </w:rPr>
        <w:t xml:space="preserve"> </w:t>
      </w:r>
    </w:p>
    <w:p w14:paraId="494012AF" w14:textId="77777777" w:rsidR="005801BD" w:rsidRDefault="00EE1C45">
      <w:pPr>
        <w:pStyle w:val="PargrafodaLista"/>
        <w:numPr>
          <w:ilvl w:val="0"/>
          <w:numId w:val="5"/>
        </w:numPr>
        <w:tabs>
          <w:tab w:val="left" w:pos="842"/>
        </w:tabs>
        <w:spacing w:before="88"/>
        <w:ind w:hanging="361"/>
        <w:jc w:val="left"/>
      </w:pPr>
      <w:r w:rsidRPr="00EE1C45">
        <w:t xml:space="preserve">Desp Adminstrativa , TI, material </w:t>
      </w:r>
      <w:r w:rsidR="00453DE1">
        <w:t>(R$/mês);</w:t>
      </w:r>
    </w:p>
    <w:p w14:paraId="3A199D44" w14:textId="77777777" w:rsidR="005801BD" w:rsidRDefault="00EE1C45">
      <w:pPr>
        <w:pStyle w:val="PargrafodaLista"/>
        <w:numPr>
          <w:ilvl w:val="0"/>
          <w:numId w:val="5"/>
        </w:numPr>
        <w:tabs>
          <w:tab w:val="left" w:pos="842"/>
        </w:tabs>
        <w:ind w:hanging="423"/>
        <w:jc w:val="left"/>
      </w:pPr>
      <w:r w:rsidRPr="00EE1C45">
        <w:t>Servicos de Terceiros</w:t>
      </w:r>
      <w:r w:rsidR="00453DE1">
        <w:rPr>
          <w:spacing w:val="-3"/>
        </w:rPr>
        <w:t xml:space="preserve"> </w:t>
      </w:r>
      <w:r w:rsidR="00453DE1">
        <w:t>(R$/mês);</w:t>
      </w:r>
    </w:p>
    <w:p w14:paraId="03B2FD71" w14:textId="77777777" w:rsidR="005801BD" w:rsidRDefault="009905AD">
      <w:pPr>
        <w:pStyle w:val="PargrafodaLista"/>
        <w:numPr>
          <w:ilvl w:val="0"/>
          <w:numId w:val="5"/>
        </w:numPr>
        <w:tabs>
          <w:tab w:val="left" w:pos="842"/>
        </w:tabs>
        <w:ind w:hanging="483"/>
        <w:jc w:val="left"/>
      </w:pPr>
      <w:r w:rsidRPr="009905AD">
        <w:t xml:space="preserve">Taxa de </w:t>
      </w:r>
      <w:r w:rsidR="00DA3263">
        <w:t>Outorga</w:t>
      </w:r>
      <w:r w:rsidRPr="009905AD">
        <w:t xml:space="preserve"> </w:t>
      </w:r>
      <w:r w:rsidR="00453DE1">
        <w:t>(R$/mês);</w:t>
      </w:r>
      <w:r w:rsidR="00453DE1">
        <w:rPr>
          <w:spacing w:val="-3"/>
        </w:rPr>
        <w:t xml:space="preserve"> </w:t>
      </w:r>
    </w:p>
    <w:p w14:paraId="04B19353" w14:textId="77777777" w:rsidR="005801BD" w:rsidRDefault="00176B4C">
      <w:pPr>
        <w:pStyle w:val="PargrafodaLista"/>
        <w:numPr>
          <w:ilvl w:val="0"/>
          <w:numId w:val="5"/>
        </w:numPr>
        <w:tabs>
          <w:tab w:val="left" w:pos="842"/>
        </w:tabs>
        <w:ind w:hanging="545"/>
        <w:jc w:val="left"/>
      </w:pPr>
      <w:r w:rsidRPr="00176B4C">
        <w:t xml:space="preserve">Tarifas Bancárias </w:t>
      </w:r>
      <w:r>
        <w:t xml:space="preserve"> </w:t>
      </w:r>
      <w:r w:rsidR="00453DE1">
        <w:t>(R$/mês).</w:t>
      </w:r>
    </w:p>
    <w:p w14:paraId="2B6D7E44" w14:textId="77777777" w:rsidR="00F76F21" w:rsidRDefault="006875D7">
      <w:pPr>
        <w:pStyle w:val="PargrafodaLista"/>
        <w:numPr>
          <w:ilvl w:val="0"/>
          <w:numId w:val="5"/>
        </w:numPr>
        <w:tabs>
          <w:tab w:val="left" w:pos="842"/>
        </w:tabs>
        <w:ind w:hanging="545"/>
        <w:jc w:val="left"/>
      </w:pPr>
      <w:r w:rsidRPr="006875D7">
        <w:t>Trabalho Tecnico Social</w:t>
      </w:r>
      <w:r w:rsidR="00F76F21" w:rsidRPr="009905AD">
        <w:t xml:space="preserve"> </w:t>
      </w:r>
      <w:r w:rsidR="00F76F21">
        <w:t>(R$/mês);</w:t>
      </w:r>
      <w:r w:rsidR="00642BEB" w:rsidRPr="00642BEB">
        <w:t xml:space="preserve"> </w:t>
      </w:r>
      <w:r w:rsidR="00642BEB">
        <w:t>e</w:t>
      </w:r>
    </w:p>
    <w:p w14:paraId="2291C980" w14:textId="77777777" w:rsidR="00F76F21" w:rsidRDefault="006875D7">
      <w:pPr>
        <w:pStyle w:val="PargrafodaLista"/>
        <w:numPr>
          <w:ilvl w:val="0"/>
          <w:numId w:val="5"/>
        </w:numPr>
        <w:tabs>
          <w:tab w:val="left" w:pos="842"/>
        </w:tabs>
        <w:ind w:hanging="545"/>
        <w:jc w:val="left"/>
      </w:pPr>
      <w:r w:rsidRPr="006875D7">
        <w:t>Outras Despesas</w:t>
      </w:r>
    </w:p>
    <w:p w14:paraId="4DEC0253" w14:textId="77777777" w:rsidR="005801BD" w:rsidRDefault="00453DE1">
      <w:pPr>
        <w:pStyle w:val="Corpodetexto"/>
        <w:spacing w:before="198" w:line="278" w:lineRule="auto"/>
        <w:ind w:left="122" w:right="136"/>
        <w:jc w:val="both"/>
      </w:pPr>
      <w:r>
        <w:t>Os</w:t>
      </w:r>
      <w:r>
        <w:rPr>
          <w:spacing w:val="-6"/>
        </w:rPr>
        <w:t xml:space="preserve"> </w:t>
      </w:r>
      <w:r>
        <w:t>itens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custo,</w:t>
      </w:r>
      <w:r>
        <w:rPr>
          <w:spacing w:val="-6"/>
        </w:rPr>
        <w:t xml:space="preserve"> </w:t>
      </w:r>
      <w:r>
        <w:t>sempre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possível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aplicável,</w:t>
      </w:r>
      <w:r>
        <w:rPr>
          <w:spacing w:val="-8"/>
        </w:rPr>
        <w:t xml:space="preserve"> </w:t>
      </w:r>
      <w:r>
        <w:t>deverão</w:t>
      </w:r>
      <w:r>
        <w:rPr>
          <w:spacing w:val="-8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segregados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esgoto</w:t>
      </w:r>
      <w:r>
        <w:rPr>
          <w:spacing w:val="-48"/>
        </w:rPr>
        <w:t xml:space="preserve"> </w:t>
      </w:r>
      <w:r>
        <w:rPr>
          <w:spacing w:val="-1"/>
        </w:rPr>
        <w:t>e,</w:t>
      </w:r>
      <w:r>
        <w:rPr>
          <w:spacing w:val="-11"/>
        </w:rPr>
        <w:t xml:space="preserve"> </w:t>
      </w:r>
      <w:r>
        <w:rPr>
          <w:spacing w:val="-1"/>
        </w:rPr>
        <w:t>quando</w:t>
      </w:r>
      <w:r>
        <w:rPr>
          <w:spacing w:val="-11"/>
        </w:rPr>
        <w:t xml:space="preserve"> </w:t>
      </w:r>
      <w:r>
        <w:rPr>
          <w:spacing w:val="-1"/>
        </w:rPr>
        <w:t>tal</w:t>
      </w:r>
      <w:r>
        <w:rPr>
          <w:spacing w:val="-11"/>
        </w:rPr>
        <w:t xml:space="preserve"> </w:t>
      </w:r>
      <w:r>
        <w:rPr>
          <w:spacing w:val="-1"/>
        </w:rPr>
        <w:t>segregação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1"/>
        </w:rPr>
        <w:t xml:space="preserve"> </w:t>
      </w:r>
      <w:r>
        <w:rPr>
          <w:spacing w:val="-1"/>
        </w:rPr>
        <w:t>estiver</w:t>
      </w:r>
      <w:r>
        <w:rPr>
          <w:spacing w:val="-13"/>
        </w:rPr>
        <w:t xml:space="preserve"> </w:t>
      </w:r>
      <w:r>
        <w:t>explícita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estrutura</w:t>
      </w:r>
      <w:r>
        <w:rPr>
          <w:spacing w:val="-11"/>
        </w:rPr>
        <w:t xml:space="preserve"> </w:t>
      </w:r>
      <w:r>
        <w:t>operacional,</w:t>
      </w:r>
      <w:r>
        <w:rPr>
          <w:spacing w:val="-15"/>
        </w:rPr>
        <w:t xml:space="preserve"> </w:t>
      </w:r>
      <w:r>
        <w:t>deverá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feita</w:t>
      </w:r>
      <w:r>
        <w:rPr>
          <w:spacing w:val="-12"/>
        </w:rPr>
        <w:t xml:space="preserve"> </w:t>
      </w:r>
      <w:r>
        <w:t>alocação</w:t>
      </w:r>
      <w:r>
        <w:rPr>
          <w:spacing w:val="-47"/>
        </w:rPr>
        <w:t xml:space="preserve"> </w:t>
      </w:r>
      <w:r>
        <w:t>proporcional</w:t>
      </w:r>
      <w:r>
        <w:rPr>
          <w:spacing w:val="-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estabelecido</w:t>
      </w:r>
      <w:r>
        <w:rPr>
          <w:spacing w:val="-3"/>
        </w:rPr>
        <w:t xml:space="preserve"> </w:t>
      </w:r>
      <w:r>
        <w:t>pela CONCESSIONÁRIA.</w:t>
      </w:r>
    </w:p>
    <w:p w14:paraId="72220749" w14:textId="77777777" w:rsidR="005801BD" w:rsidRDefault="00453DE1">
      <w:pPr>
        <w:pStyle w:val="Corpodetexto"/>
        <w:spacing w:before="193" w:line="276" w:lineRule="auto"/>
        <w:ind w:left="122" w:right="136"/>
        <w:jc w:val="both"/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itens</w:t>
      </w:r>
      <w:r>
        <w:rPr>
          <w:spacing w:val="-12"/>
        </w:rPr>
        <w:t xml:space="preserve"> </w:t>
      </w:r>
      <w:r>
        <w:rPr>
          <w:spacing w:val="-1"/>
        </w:rPr>
        <w:t>deverão</w:t>
      </w:r>
      <w:r>
        <w:rPr>
          <w:spacing w:val="-13"/>
        </w:rPr>
        <w:t xml:space="preserve"> </w:t>
      </w:r>
      <w:r>
        <w:t>estar</w:t>
      </w:r>
      <w:r>
        <w:rPr>
          <w:spacing w:val="-12"/>
        </w:rPr>
        <w:t xml:space="preserve"> </w:t>
      </w:r>
      <w:r>
        <w:t>relacionados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possíveis</w:t>
      </w:r>
      <w:r>
        <w:rPr>
          <w:spacing w:val="-12"/>
        </w:rPr>
        <w:t xml:space="preserve"> </w:t>
      </w:r>
      <w:r>
        <w:t>seguintes</w:t>
      </w:r>
      <w:r>
        <w:rPr>
          <w:spacing w:val="-14"/>
        </w:rPr>
        <w:t xml:space="preserve"> </w:t>
      </w:r>
      <w:r>
        <w:t>métricas:</w:t>
      </w:r>
      <w:r>
        <w:rPr>
          <w:spacing w:val="-11"/>
        </w:rPr>
        <w:t xml:space="preserve"> </w:t>
      </w:r>
      <w:r>
        <w:t>volume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água</w:t>
      </w:r>
      <w:r>
        <w:rPr>
          <w:spacing w:val="-48"/>
        </w:rPr>
        <w:t xml:space="preserve"> </w:t>
      </w:r>
      <w:r>
        <w:t>consumido por mês pelos usuários, número de ligações/economias de água ou número de</w:t>
      </w:r>
      <w:r>
        <w:rPr>
          <w:spacing w:val="1"/>
        </w:rPr>
        <w:t xml:space="preserve"> </w:t>
      </w:r>
      <w:r>
        <w:t>ligações/economias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esgoto.</w:t>
      </w:r>
    </w:p>
    <w:p w14:paraId="1E7E7342" w14:textId="77777777" w:rsidR="005801BD" w:rsidRDefault="005801BD">
      <w:pPr>
        <w:pStyle w:val="Corpodetexto"/>
        <w:spacing w:before="4"/>
        <w:rPr>
          <w:sz w:val="16"/>
        </w:rPr>
      </w:pPr>
    </w:p>
    <w:p w14:paraId="741868A4" w14:textId="77777777" w:rsidR="005801BD" w:rsidRDefault="00453DE1">
      <w:pPr>
        <w:pStyle w:val="Corpodetexto"/>
        <w:spacing w:line="276" w:lineRule="auto"/>
        <w:ind w:left="122" w:right="137"/>
        <w:jc w:val="both"/>
      </w:pPr>
      <w:r>
        <w:t>O volume de água consumido por mês pelos usuários deverá ser obtido a partir do</w:t>
      </w:r>
      <w:r>
        <w:rPr>
          <w:spacing w:val="1"/>
        </w:rPr>
        <w:t xml:space="preserve"> </w:t>
      </w:r>
      <w:r>
        <w:t>histórico da CONCESSIONÁRIA e projetado tomando-se por base as metas de atendimento e a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época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reequilíbrio</w:t>
      </w:r>
      <w:r>
        <w:rPr>
          <w:spacing w:val="1"/>
        </w:rPr>
        <w:t xml:space="preserve"> </w:t>
      </w:r>
      <w:r>
        <w:t>divulgada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Brasileiro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Geografia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Estatística</w:t>
      </w:r>
      <w:r>
        <w:rPr>
          <w:spacing w:val="-8"/>
        </w:rPr>
        <w:t xml:space="preserve"> </w:t>
      </w:r>
      <w:r>
        <w:t>(IBGE)</w:t>
      </w:r>
      <w:r>
        <w:rPr>
          <w:spacing w:val="-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município</w:t>
      </w:r>
      <w:r>
        <w:rPr>
          <w:spacing w:val="-5"/>
        </w:rPr>
        <w:t xml:space="preserve"> </w:t>
      </w:r>
      <w:r w:rsidR="0054251B">
        <w:t>de Santo Antônio de Pádua</w:t>
      </w:r>
      <w:r>
        <w:rPr>
          <w:spacing w:val="-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do</w:t>
      </w:r>
      <w:r w:rsidR="0054251B">
        <w:t xml:space="preserve"> </w:t>
      </w:r>
      <w:r>
        <w:rPr>
          <w:spacing w:val="-47"/>
        </w:rPr>
        <w:t xml:space="preserve"> </w:t>
      </w:r>
      <w:r w:rsidR="0054251B">
        <w:lastRenderedPageBreak/>
        <w:t>Rio de Janeiro</w:t>
      </w:r>
      <w:r>
        <w:t>, caso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não exista.</w:t>
      </w:r>
    </w:p>
    <w:p w14:paraId="67734839" w14:textId="77777777" w:rsidR="005801BD" w:rsidRDefault="005801BD">
      <w:pPr>
        <w:pStyle w:val="Corpodetexto"/>
        <w:spacing w:before="6"/>
        <w:rPr>
          <w:sz w:val="16"/>
        </w:rPr>
      </w:pPr>
    </w:p>
    <w:p w14:paraId="4CA69B3B" w14:textId="77777777" w:rsidR="005801BD" w:rsidRDefault="00453DE1">
      <w:pPr>
        <w:pStyle w:val="Corpodetexto"/>
        <w:spacing w:line="276" w:lineRule="auto"/>
        <w:ind w:left="122" w:right="138"/>
        <w:jc w:val="both"/>
      </w:pPr>
      <w:r>
        <w:t>O número de ligações de água deverá ser calculado a partir do produto do número de</w:t>
      </w:r>
      <w:r>
        <w:rPr>
          <w:spacing w:val="1"/>
        </w:rPr>
        <w:t xml:space="preserve"> </w:t>
      </w:r>
      <w:r>
        <w:t>economias de água por um índice que relacione a quantidade de economias por ligação.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índice</w:t>
      </w:r>
      <w:r>
        <w:rPr>
          <w:spacing w:val="-2"/>
        </w:rPr>
        <w:t xml:space="preserve"> </w:t>
      </w:r>
      <w:r>
        <w:t>estará relacionado ao</w:t>
      </w:r>
      <w:r>
        <w:rPr>
          <w:spacing w:val="1"/>
        </w:rPr>
        <w:t xml:space="preserve"> </w:t>
      </w:r>
      <w:r>
        <w:t>nível de</w:t>
      </w:r>
      <w:r>
        <w:rPr>
          <w:spacing w:val="-3"/>
        </w:rPr>
        <w:t xml:space="preserve"> </w:t>
      </w:r>
      <w:r>
        <w:t>verticalização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município.</w:t>
      </w:r>
    </w:p>
    <w:p w14:paraId="2E9E0F2F" w14:textId="77777777" w:rsidR="005801BD" w:rsidRDefault="005801BD">
      <w:pPr>
        <w:pStyle w:val="Corpodetexto"/>
        <w:spacing w:before="6"/>
        <w:rPr>
          <w:sz w:val="16"/>
        </w:rPr>
      </w:pPr>
    </w:p>
    <w:p w14:paraId="00B9555F" w14:textId="77777777" w:rsidR="005801BD" w:rsidRDefault="00453DE1">
      <w:pPr>
        <w:pStyle w:val="Corpodetexto"/>
        <w:spacing w:before="198" w:line="276" w:lineRule="auto"/>
        <w:ind w:left="122" w:right="136"/>
        <w:jc w:val="both"/>
      </w:pPr>
      <w:r>
        <w:t>Similarmente,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ligações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esgoto</w:t>
      </w:r>
      <w:r>
        <w:rPr>
          <w:spacing w:val="-7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calculado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produto</w:t>
      </w:r>
      <w:r>
        <w:rPr>
          <w:spacing w:val="-8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número de economias de esgoto pelo mesmo índice que relaciona a quantidade de</w:t>
      </w:r>
      <w:r>
        <w:rPr>
          <w:spacing w:val="1"/>
        </w:rPr>
        <w:t xml:space="preserve"> </w:t>
      </w:r>
      <w:r>
        <w:t>economias</w:t>
      </w:r>
      <w:r>
        <w:rPr>
          <w:spacing w:val="-1"/>
        </w:rPr>
        <w:t xml:space="preserve"> </w:t>
      </w:r>
      <w:r>
        <w:t>por ligação</w:t>
      </w:r>
      <w:r>
        <w:rPr>
          <w:spacing w:val="1"/>
        </w:rPr>
        <w:t xml:space="preserve"> </w:t>
      </w:r>
    </w:p>
    <w:p w14:paraId="610CC213" w14:textId="77777777" w:rsidR="005801BD" w:rsidRDefault="005801BD">
      <w:pPr>
        <w:pStyle w:val="Corpodetexto"/>
        <w:spacing w:before="4"/>
        <w:rPr>
          <w:sz w:val="8"/>
        </w:rPr>
      </w:pPr>
    </w:p>
    <w:p w14:paraId="417E4552" w14:textId="77777777" w:rsidR="005801BD" w:rsidRDefault="00453DE1">
      <w:pPr>
        <w:pStyle w:val="Corpodetexto"/>
        <w:spacing w:before="197" w:line="278" w:lineRule="auto"/>
        <w:ind w:left="122"/>
      </w:pPr>
      <w:r>
        <w:t xml:space="preserve">Para projeção futura, o índice de economias por ligação será mantido constante e igual </w:t>
      </w:r>
      <w:r w:rsidR="006D4B53">
        <w:t xml:space="preserve">aos dados </w:t>
      </w:r>
      <w:r w:rsidR="00344BFD">
        <w:t>do PMSB</w:t>
      </w:r>
      <w:r>
        <w:t xml:space="preserve"> mais recente</w:t>
      </w:r>
      <w:r>
        <w:rPr>
          <w:spacing w:val="-2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ÁREA</w:t>
      </w:r>
      <w:r>
        <w:rPr>
          <w:spacing w:val="-3"/>
        </w:rPr>
        <w:t xml:space="preserve"> </w:t>
      </w:r>
      <w:r>
        <w:t>DE CONCESSÃO.</w:t>
      </w:r>
    </w:p>
    <w:p w14:paraId="243627BE" w14:textId="77777777" w:rsidR="004442C5" w:rsidRDefault="004442C5">
      <w:pPr>
        <w:pStyle w:val="Corpodetexto"/>
        <w:spacing w:before="197" w:line="278" w:lineRule="auto"/>
        <w:ind w:left="122"/>
      </w:pPr>
    </w:p>
    <w:p w14:paraId="4C9F6C67" w14:textId="77777777" w:rsidR="004442C5" w:rsidRDefault="004442C5" w:rsidP="004442C5">
      <w:pPr>
        <w:pStyle w:val="PargrafodaLista"/>
        <w:numPr>
          <w:ilvl w:val="0"/>
          <w:numId w:val="13"/>
        </w:numPr>
        <w:tabs>
          <w:tab w:val="left" w:pos="842"/>
        </w:tabs>
        <w:spacing w:before="0"/>
        <w:jc w:val="left"/>
      </w:pPr>
      <w:r>
        <w:t>Custo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energia</w:t>
      </w:r>
      <w:r>
        <w:rPr>
          <w:spacing w:val="-2"/>
        </w:rPr>
        <w:t xml:space="preserve"> </w:t>
      </w:r>
      <w:r>
        <w:t>elétrica</w:t>
      </w:r>
      <w:r>
        <w:rPr>
          <w:spacing w:val="-3"/>
        </w:rPr>
        <w:t xml:space="preserve"> </w:t>
      </w:r>
      <w:r>
        <w:t>(R$/mês);</w:t>
      </w:r>
    </w:p>
    <w:p w14:paraId="1B0E9718" w14:textId="77777777" w:rsidR="004442C5" w:rsidRDefault="004442C5" w:rsidP="004E61CC">
      <w:pPr>
        <w:pStyle w:val="Corpodetexto"/>
        <w:spacing w:before="56" w:line="276" w:lineRule="auto"/>
        <w:ind w:left="567" w:right="137"/>
        <w:jc w:val="both"/>
        <w:rPr>
          <w:sz w:val="16"/>
        </w:rPr>
      </w:pPr>
      <w:r>
        <w:t>O custo com energia elétrica (CEE) será obtido a partir do produto entre o consumo médio de</w:t>
      </w:r>
      <w:r>
        <w:rPr>
          <w:spacing w:val="1"/>
        </w:rPr>
        <w:t xml:space="preserve"> </w:t>
      </w:r>
      <w:r>
        <w:t>energia</w:t>
      </w:r>
      <w:r>
        <w:rPr>
          <w:spacing w:val="-5"/>
        </w:rPr>
        <w:t xml:space="preserve"> </w:t>
      </w:r>
      <w:r>
        <w:t>elétrica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CONCESSIONÁRIA,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kWh/mês,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preço</w:t>
      </w:r>
      <w:r>
        <w:rPr>
          <w:spacing w:val="-5"/>
        </w:rPr>
        <w:t xml:space="preserve"> </w:t>
      </w:r>
      <w:r>
        <w:t>praticado</w:t>
      </w:r>
      <w:r>
        <w:rPr>
          <w:spacing w:val="-3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concessionária</w:t>
      </w:r>
      <w:r>
        <w:rPr>
          <w:spacing w:val="-3"/>
        </w:rPr>
        <w:t xml:space="preserve"> </w:t>
      </w:r>
      <w:r>
        <w:t>de</w:t>
      </w:r>
      <w:r w:rsidR="00B7323C">
        <w:t xml:space="preserve"> </w:t>
      </w:r>
      <w:r>
        <w:rPr>
          <w:spacing w:val="-48"/>
        </w:rPr>
        <w:t xml:space="preserve"> </w:t>
      </w:r>
      <w:r>
        <w:t>energia</w:t>
      </w:r>
      <w:r>
        <w:rPr>
          <w:spacing w:val="-1"/>
        </w:rPr>
        <w:t xml:space="preserve"> </w:t>
      </w:r>
      <w:r>
        <w:t>elétrica,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R$/kWh.</w:t>
      </w:r>
    </w:p>
    <w:p w14:paraId="19C727DF" w14:textId="77777777" w:rsidR="004442C5" w:rsidRDefault="004442C5" w:rsidP="004E61CC">
      <w:pPr>
        <w:pStyle w:val="Corpodetexto"/>
        <w:spacing w:line="278" w:lineRule="auto"/>
        <w:ind w:left="567" w:right="136"/>
        <w:jc w:val="both"/>
      </w:pPr>
      <w:r>
        <w:t>O</w:t>
      </w:r>
      <w:r>
        <w:rPr>
          <w:spacing w:val="-3"/>
        </w:rPr>
        <w:t xml:space="preserve"> </w:t>
      </w:r>
      <w:r>
        <w:t>consumo</w:t>
      </w:r>
      <w:r>
        <w:rPr>
          <w:spacing w:val="-4"/>
        </w:rPr>
        <w:t xml:space="preserve"> </w:t>
      </w:r>
      <w:r>
        <w:t>médio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energia</w:t>
      </w:r>
      <w:r>
        <w:rPr>
          <w:spacing w:val="-4"/>
        </w:rPr>
        <w:t xml:space="preserve"> </w:t>
      </w:r>
      <w:r>
        <w:t>elétrica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kWh/mês</w:t>
      </w:r>
      <w:r>
        <w:rPr>
          <w:spacing w:val="-2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obtido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de</w:t>
      </w:r>
      <w:r w:rsidR="00B7323C">
        <w:t xml:space="preserve"> </w:t>
      </w:r>
      <w:r>
        <w:rPr>
          <w:spacing w:val="-47"/>
        </w:rPr>
        <w:t xml:space="preserve"> </w:t>
      </w:r>
      <w:r>
        <w:t>energia</w:t>
      </w:r>
      <w:r>
        <w:rPr>
          <w:spacing w:val="-1"/>
        </w:rPr>
        <w:t xml:space="preserve"> </w:t>
      </w:r>
      <w:r>
        <w:t>elétrica</w:t>
      </w:r>
      <w:r>
        <w:rPr>
          <w:spacing w:val="-3"/>
        </w:rPr>
        <w:t xml:space="preserve"> </w:t>
      </w:r>
      <w:r>
        <w:t>consumida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produzir 1</w:t>
      </w:r>
      <w:r>
        <w:rPr>
          <w:spacing w:val="-2"/>
        </w:rPr>
        <w:t xml:space="preserve"> </w:t>
      </w:r>
      <w:r>
        <w:t>m³ de</w:t>
      </w:r>
      <w:r>
        <w:rPr>
          <w:spacing w:val="-3"/>
        </w:rPr>
        <w:t xml:space="preserve"> </w:t>
      </w:r>
      <w:r>
        <w:t>água consumida.</w:t>
      </w:r>
    </w:p>
    <w:p w14:paraId="085159AD" w14:textId="77777777" w:rsidR="004442C5" w:rsidRDefault="004442C5" w:rsidP="004E61CC">
      <w:pPr>
        <w:tabs>
          <w:tab w:val="left" w:pos="842"/>
        </w:tabs>
        <w:ind w:left="567"/>
      </w:pPr>
      <w:r>
        <w:t>Para projeções futuras, o preço praticado pela concessionária de energia elétrica, em R$/kWh,</w:t>
      </w:r>
      <w:r w:rsidRPr="007133A5">
        <w:rPr>
          <w:spacing w:val="1"/>
        </w:rPr>
        <w:t xml:space="preserve"> </w:t>
      </w:r>
      <w:r>
        <w:t>será</w:t>
      </w:r>
      <w:r w:rsidRPr="007133A5">
        <w:rPr>
          <w:spacing w:val="-3"/>
        </w:rPr>
        <w:t xml:space="preserve"> </w:t>
      </w:r>
      <w:r>
        <w:t>mantido</w:t>
      </w:r>
      <w:r w:rsidRPr="007133A5">
        <w:rPr>
          <w:spacing w:val="-3"/>
        </w:rPr>
        <w:t xml:space="preserve"> </w:t>
      </w:r>
      <w:r>
        <w:t>constante</w:t>
      </w:r>
      <w:r w:rsidRPr="007133A5">
        <w:rPr>
          <w:spacing w:val="-3"/>
        </w:rPr>
        <w:t xml:space="preserve"> </w:t>
      </w:r>
      <w:r>
        <w:t>em</w:t>
      </w:r>
      <w:r w:rsidRPr="007133A5">
        <w:rPr>
          <w:spacing w:val="-2"/>
        </w:rPr>
        <w:t xml:space="preserve"> </w:t>
      </w:r>
      <w:r>
        <w:t>termos</w:t>
      </w:r>
      <w:r w:rsidRPr="007133A5">
        <w:rPr>
          <w:spacing w:val="-1"/>
        </w:rPr>
        <w:t xml:space="preserve"> </w:t>
      </w:r>
      <w:r>
        <w:t>reais,</w:t>
      </w:r>
      <w:r w:rsidRPr="007133A5">
        <w:rPr>
          <w:spacing w:val="-1"/>
        </w:rPr>
        <w:t xml:space="preserve"> </w:t>
      </w:r>
      <w:r>
        <w:t>isto</w:t>
      </w:r>
      <w:r w:rsidRPr="007133A5">
        <w:rPr>
          <w:spacing w:val="-2"/>
        </w:rPr>
        <w:t xml:space="preserve"> </w:t>
      </w:r>
      <w:r>
        <w:t>é,</w:t>
      </w:r>
      <w:r w:rsidRPr="007133A5">
        <w:rPr>
          <w:spacing w:val="1"/>
        </w:rPr>
        <w:t xml:space="preserve"> </w:t>
      </w:r>
      <w:r>
        <w:t>sendo</w:t>
      </w:r>
      <w:r w:rsidRPr="007133A5">
        <w:rPr>
          <w:spacing w:val="-2"/>
        </w:rPr>
        <w:t xml:space="preserve"> </w:t>
      </w:r>
      <w:r>
        <w:t>igual</w:t>
      </w:r>
      <w:r w:rsidRPr="007133A5">
        <w:rPr>
          <w:spacing w:val="-1"/>
        </w:rPr>
        <w:t xml:space="preserve"> </w:t>
      </w:r>
      <w:r>
        <w:t>ao</w:t>
      </w:r>
      <w:r w:rsidRPr="007133A5">
        <w:rPr>
          <w:spacing w:val="1"/>
        </w:rPr>
        <w:t xml:space="preserve"> </w:t>
      </w:r>
      <w:r>
        <w:t>último</w:t>
      </w:r>
      <w:r w:rsidRPr="007133A5">
        <w:rPr>
          <w:spacing w:val="-3"/>
        </w:rPr>
        <w:t xml:space="preserve"> </w:t>
      </w:r>
      <w:r>
        <w:t>dado disponível.</w:t>
      </w:r>
    </w:p>
    <w:p w14:paraId="33E9F626" w14:textId="77777777" w:rsidR="007133A5" w:rsidRDefault="007133A5" w:rsidP="007133A5">
      <w:pPr>
        <w:tabs>
          <w:tab w:val="left" w:pos="842"/>
        </w:tabs>
        <w:ind w:left="568"/>
      </w:pPr>
    </w:p>
    <w:p w14:paraId="3194E167" w14:textId="77777777" w:rsidR="004442C5" w:rsidRPr="00893913" w:rsidRDefault="004442C5" w:rsidP="00893913">
      <w:pPr>
        <w:pStyle w:val="PargrafodaLista"/>
        <w:numPr>
          <w:ilvl w:val="0"/>
          <w:numId w:val="13"/>
        </w:numPr>
        <w:tabs>
          <w:tab w:val="left" w:pos="842"/>
        </w:tabs>
        <w:spacing w:before="200"/>
        <w:jc w:val="left"/>
      </w:pPr>
      <w:r>
        <w:t>Custo com</w:t>
      </w:r>
      <w:r w:rsidRPr="00893913">
        <w:rPr>
          <w:spacing w:val="-2"/>
        </w:rPr>
        <w:t xml:space="preserve"> </w:t>
      </w:r>
      <w:r>
        <w:t>mão</w:t>
      </w:r>
      <w:r w:rsidRPr="00893913">
        <w:rPr>
          <w:spacing w:val="-2"/>
        </w:rPr>
        <w:t xml:space="preserve"> </w:t>
      </w:r>
      <w:r>
        <w:t>de</w:t>
      </w:r>
      <w:r w:rsidRPr="00893913">
        <w:rPr>
          <w:spacing w:val="-1"/>
        </w:rPr>
        <w:t xml:space="preserve"> </w:t>
      </w:r>
      <w:r>
        <w:t>obra</w:t>
      </w:r>
      <w:r w:rsidRPr="00893913">
        <w:rPr>
          <w:spacing w:val="-2"/>
        </w:rPr>
        <w:t xml:space="preserve"> </w:t>
      </w:r>
      <w:r>
        <w:t>operacional</w:t>
      </w:r>
      <w:r w:rsidRPr="00893913">
        <w:rPr>
          <w:spacing w:val="-2"/>
        </w:rPr>
        <w:t xml:space="preserve"> </w:t>
      </w:r>
      <w:r>
        <w:t>(R$/mês)</w:t>
      </w:r>
      <w:r w:rsidRPr="00893913">
        <w:rPr>
          <w:spacing w:val="1"/>
        </w:rPr>
        <w:t xml:space="preserve"> </w:t>
      </w:r>
    </w:p>
    <w:p w14:paraId="3797FED7" w14:textId="77777777" w:rsidR="00893913" w:rsidRPr="004B3E91" w:rsidRDefault="00893913" w:rsidP="00B72F7D">
      <w:pPr>
        <w:pStyle w:val="Corpodetexto"/>
        <w:spacing w:before="88" w:line="278" w:lineRule="auto"/>
        <w:ind w:left="568" w:right="140"/>
        <w:jc w:val="both"/>
      </w:pPr>
      <w:r w:rsidRPr="004B3E91">
        <w:t xml:space="preserve">O custo com mão de obra operacional </w:t>
      </w:r>
      <w:r w:rsidR="00AF1D7C" w:rsidRPr="004B3E91">
        <w:t>e</w:t>
      </w:r>
      <w:r w:rsidRPr="004B3E91">
        <w:t xml:space="preserve"> Mão de Obra de Operação e Mão de Obra de Manutenção</w:t>
      </w:r>
      <w:r w:rsidR="00AF1D7C" w:rsidRPr="004B3E91">
        <w:t>, devera ser projeto conforme a estrutura proposta pela</w:t>
      </w:r>
      <w:r w:rsidR="00230E0C" w:rsidRPr="004B3E91">
        <w:t xml:space="preserve"> </w:t>
      </w:r>
      <w:r w:rsidR="00230E0C">
        <w:t xml:space="preserve">CONCESSIONÁRIA </w:t>
      </w:r>
      <w:r w:rsidR="004B3E91">
        <w:t>rescessaria</w:t>
      </w:r>
      <w:r w:rsidR="00230E0C">
        <w:t xml:space="preserve"> para o bom atendimento dos servicos prestados</w:t>
      </w:r>
      <w:r w:rsidR="00AF1D7C" w:rsidRPr="004B3E91">
        <w:t xml:space="preserve"> </w:t>
      </w:r>
      <w:r w:rsidRPr="004B3E91">
        <w:t>.</w:t>
      </w:r>
    </w:p>
    <w:p w14:paraId="5D185073" w14:textId="77777777" w:rsidR="00893913" w:rsidRDefault="00893913" w:rsidP="00B72F7D">
      <w:pPr>
        <w:pStyle w:val="Corpodetexto"/>
        <w:spacing w:line="276" w:lineRule="auto"/>
        <w:ind w:left="568" w:right="136"/>
        <w:jc w:val="both"/>
      </w:pPr>
      <w:r w:rsidRPr="004B3E91">
        <w:t xml:space="preserve">Para projeções futuras, se o evento de reequilíbrio acorrer </w:t>
      </w:r>
      <w:r w:rsidR="009726B4" w:rsidRPr="004B3E91">
        <w:t xml:space="preserve">o </w:t>
      </w:r>
      <w:r w:rsidRPr="004B3E91">
        <w:t>custo médio por funcionário de cada área, em R$/funcionário/mês, será mantido constante em termos reais, isto é, sendo igual ao último dado disponível.</w:t>
      </w:r>
    </w:p>
    <w:p w14:paraId="08D33D86" w14:textId="77777777" w:rsidR="00893913" w:rsidRDefault="00893913" w:rsidP="00893913">
      <w:pPr>
        <w:tabs>
          <w:tab w:val="left" w:pos="842"/>
        </w:tabs>
        <w:spacing w:before="200"/>
        <w:ind w:left="568"/>
      </w:pPr>
    </w:p>
    <w:p w14:paraId="2AEBE6D1" w14:textId="77777777" w:rsidR="004442C5" w:rsidRDefault="00084B6C" w:rsidP="00084B6C">
      <w:pPr>
        <w:pStyle w:val="PargrafodaLista"/>
        <w:numPr>
          <w:ilvl w:val="0"/>
          <w:numId w:val="13"/>
        </w:numPr>
        <w:tabs>
          <w:tab w:val="left" w:pos="842"/>
        </w:tabs>
        <w:jc w:val="left"/>
      </w:pPr>
      <w:r>
        <w:t>C</w:t>
      </w:r>
      <w:r w:rsidR="004442C5">
        <w:t>usto</w:t>
      </w:r>
      <w:r w:rsidR="004442C5" w:rsidRPr="00B72F7D">
        <w:rPr>
          <w:spacing w:val="-2"/>
        </w:rPr>
        <w:t xml:space="preserve"> </w:t>
      </w:r>
      <w:r w:rsidR="004442C5">
        <w:t>com</w:t>
      </w:r>
      <w:r w:rsidR="004442C5" w:rsidRPr="00B72F7D">
        <w:rPr>
          <w:spacing w:val="-1"/>
        </w:rPr>
        <w:t xml:space="preserve"> </w:t>
      </w:r>
      <w:r w:rsidR="004442C5">
        <w:t>produtos</w:t>
      </w:r>
      <w:r w:rsidR="004442C5" w:rsidRPr="00B72F7D">
        <w:rPr>
          <w:spacing w:val="-3"/>
        </w:rPr>
        <w:t xml:space="preserve"> </w:t>
      </w:r>
      <w:r w:rsidR="004442C5">
        <w:t>químicos</w:t>
      </w:r>
      <w:r w:rsidR="004442C5" w:rsidRPr="00B72F7D">
        <w:rPr>
          <w:spacing w:val="-4"/>
        </w:rPr>
        <w:t xml:space="preserve"> </w:t>
      </w:r>
      <w:r w:rsidR="004442C5">
        <w:t xml:space="preserve">(R$/mês) </w:t>
      </w:r>
    </w:p>
    <w:p w14:paraId="3702AF0D" w14:textId="77777777" w:rsidR="004E61CC" w:rsidRDefault="00084B6C" w:rsidP="004E61CC">
      <w:pPr>
        <w:pStyle w:val="Corpodetexto"/>
        <w:spacing w:before="56" w:line="278" w:lineRule="auto"/>
        <w:ind w:left="568" w:right="140"/>
        <w:jc w:val="both"/>
      </w:pPr>
      <w:r>
        <w:t>Deverá ser fornecida a quantidade de cada produto químico utilizado na produção de 1 m³ de</w:t>
      </w:r>
      <w:r>
        <w:rPr>
          <w:spacing w:val="1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consumida.</w:t>
      </w:r>
    </w:p>
    <w:p w14:paraId="7D02585D" w14:textId="76870A80" w:rsidR="00084B6C" w:rsidRDefault="00084B6C" w:rsidP="004E61CC">
      <w:pPr>
        <w:pStyle w:val="Corpodetexto"/>
        <w:spacing w:before="56" w:line="278" w:lineRule="auto"/>
        <w:ind w:left="568" w:right="140"/>
        <w:jc w:val="both"/>
      </w:pPr>
      <w:r>
        <w:t>Esses valores deverão ser multiplicados pelos respectivos preços dos produtos químicos, em</w:t>
      </w:r>
      <w:r>
        <w:rPr>
          <w:spacing w:val="1"/>
        </w:rPr>
        <w:t xml:space="preserve"> </w:t>
      </w:r>
      <w:r>
        <w:t>R$/un., e pelo volume de água consumida, em m³/mês. O custo com produtos químicos (CPQ)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 soma de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custos</w:t>
      </w:r>
      <w:r>
        <w:rPr>
          <w:spacing w:val="-3"/>
        </w:rPr>
        <w:t xml:space="preserve"> </w:t>
      </w:r>
      <w:r>
        <w:t>individuais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 produto</w:t>
      </w:r>
      <w:r>
        <w:rPr>
          <w:spacing w:val="-1"/>
        </w:rPr>
        <w:t xml:space="preserve"> </w:t>
      </w:r>
      <w:r>
        <w:t>químico.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projeções</w:t>
      </w:r>
      <w:r>
        <w:rPr>
          <w:spacing w:val="-9"/>
        </w:rPr>
        <w:t xml:space="preserve"> </w:t>
      </w:r>
      <w:r>
        <w:t>futuras,</w:t>
      </w:r>
      <w:r>
        <w:rPr>
          <w:spacing w:val="-1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preços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produtos</w:t>
      </w:r>
      <w:r>
        <w:rPr>
          <w:spacing w:val="-10"/>
        </w:rPr>
        <w:t xml:space="preserve"> </w:t>
      </w:r>
      <w:r>
        <w:t>químicos,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R$/un.,</w:t>
      </w:r>
      <w:r>
        <w:rPr>
          <w:spacing w:val="-10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mantidos</w:t>
      </w:r>
      <w:r>
        <w:rPr>
          <w:spacing w:val="-10"/>
        </w:rPr>
        <w:t xml:space="preserve"> </w:t>
      </w:r>
      <w:r>
        <w:t>constantes</w:t>
      </w:r>
      <w:r w:rsidR="00FA151D">
        <w:t xml:space="preserve"> </w:t>
      </w:r>
      <w:r>
        <w:rPr>
          <w:spacing w:val="-47"/>
        </w:rPr>
        <w:t xml:space="preserve"> </w:t>
      </w:r>
      <w:r w:rsidR="00FA151D">
        <w:rPr>
          <w:spacing w:val="-47"/>
        </w:rPr>
        <w:t xml:space="preserve">    </w:t>
      </w:r>
      <w:r>
        <w:t>em</w:t>
      </w:r>
      <w:r>
        <w:rPr>
          <w:spacing w:val="-2"/>
        </w:rPr>
        <w:t xml:space="preserve"> </w:t>
      </w:r>
      <w:r>
        <w:t>termos reais,</w:t>
      </w:r>
      <w:r>
        <w:rPr>
          <w:spacing w:val="-1"/>
        </w:rPr>
        <w:t xml:space="preserve"> </w:t>
      </w:r>
      <w:r>
        <w:t>isto</w:t>
      </w:r>
      <w:r>
        <w:rPr>
          <w:spacing w:val="-1"/>
        </w:rPr>
        <w:t xml:space="preserve"> </w:t>
      </w:r>
      <w:r>
        <w:t>é,</w:t>
      </w:r>
      <w:r>
        <w:rPr>
          <w:spacing w:val="1"/>
        </w:rPr>
        <w:t xml:space="preserve"> </w:t>
      </w:r>
      <w:r>
        <w:t>sendo iguais aos últimos</w:t>
      </w:r>
      <w:r>
        <w:rPr>
          <w:spacing w:val="-1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disponíveis.</w:t>
      </w:r>
    </w:p>
    <w:p w14:paraId="5E04F566" w14:textId="77777777" w:rsidR="00084B6C" w:rsidRDefault="00084B6C" w:rsidP="00B50EF9">
      <w:pPr>
        <w:pStyle w:val="Corpodetexto"/>
        <w:spacing w:line="278" w:lineRule="auto"/>
        <w:ind w:left="568" w:right="138"/>
        <w:jc w:val="both"/>
      </w:pPr>
      <w:r>
        <w:t>Caso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 w:rsidR="004E61CC">
        <w:t>licitante</w:t>
      </w:r>
      <w:r>
        <w:rPr>
          <w:spacing w:val="1"/>
        </w:rPr>
        <w:t xml:space="preserve"> </w:t>
      </w:r>
      <w:r>
        <w:t>queira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diversa,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fundamentar tecnicamente essa utilização, cabendo à AGÊNCIA REGULADORA acatar ou não a</w:t>
      </w:r>
      <w:r>
        <w:rPr>
          <w:spacing w:val="1"/>
        </w:rPr>
        <w:t xml:space="preserve"> </w:t>
      </w:r>
      <w:r>
        <w:t xml:space="preserve">utilização dessa </w:t>
      </w:r>
      <w:r>
        <w:lastRenderedPageBreak/>
        <w:t>alternativa.</w:t>
      </w:r>
    </w:p>
    <w:p w14:paraId="7F472F94" w14:textId="77777777" w:rsidR="00084B6C" w:rsidRDefault="00084B6C" w:rsidP="00084B6C">
      <w:pPr>
        <w:tabs>
          <w:tab w:val="left" w:pos="842"/>
        </w:tabs>
        <w:ind w:left="568"/>
      </w:pPr>
    </w:p>
    <w:p w14:paraId="68F945B0" w14:textId="77777777" w:rsidR="00084B6C" w:rsidRDefault="00084B6C" w:rsidP="00084B6C">
      <w:pPr>
        <w:tabs>
          <w:tab w:val="left" w:pos="842"/>
        </w:tabs>
        <w:ind w:left="568"/>
      </w:pPr>
    </w:p>
    <w:p w14:paraId="3DF353C5" w14:textId="77777777" w:rsidR="004442C5" w:rsidRPr="008F3BE1" w:rsidRDefault="004442C5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423"/>
        <w:jc w:val="left"/>
      </w:pPr>
      <w:r>
        <w:t>Custo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destinação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lodo</w:t>
      </w:r>
      <w:r>
        <w:rPr>
          <w:spacing w:val="-2"/>
        </w:rPr>
        <w:t xml:space="preserve"> </w:t>
      </w:r>
      <w:r>
        <w:t>(R$/mês)</w:t>
      </w:r>
      <w:r>
        <w:rPr>
          <w:spacing w:val="-1"/>
        </w:rPr>
        <w:t xml:space="preserve"> </w:t>
      </w:r>
    </w:p>
    <w:p w14:paraId="3AE17672" w14:textId="77777777" w:rsidR="008F3BE1" w:rsidRDefault="008F3BE1" w:rsidP="00021004">
      <w:pPr>
        <w:pStyle w:val="Corpodetexto"/>
        <w:spacing w:before="57" w:line="276" w:lineRule="auto"/>
        <w:ind w:left="426" w:right="135"/>
        <w:jc w:val="both"/>
        <w:rPr>
          <w:sz w:val="16"/>
        </w:rPr>
      </w:pP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calculada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quantidade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lodo,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kg</w:t>
      </w:r>
      <w:r>
        <w:rPr>
          <w:spacing w:val="-3"/>
        </w:rPr>
        <w:t xml:space="preserve"> </w:t>
      </w:r>
      <w:r>
        <w:t>(ou</w:t>
      </w:r>
      <w:r>
        <w:rPr>
          <w:spacing w:val="-5"/>
        </w:rPr>
        <w:t xml:space="preserve"> </w:t>
      </w:r>
      <w:r>
        <w:t>toneladas),</w:t>
      </w:r>
      <w:r>
        <w:rPr>
          <w:spacing w:val="-3"/>
        </w:rPr>
        <w:t xml:space="preserve"> </w:t>
      </w:r>
      <w:r>
        <w:t>gerada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m³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água</w:t>
      </w:r>
      <w:r>
        <w:rPr>
          <w:spacing w:val="-48"/>
        </w:rPr>
        <w:t xml:space="preserve"> </w:t>
      </w:r>
      <w:r>
        <w:t>consumida. Essa quantidade será multiplicada pelo custo de transporte e destinação, em R$/kg</w:t>
      </w:r>
      <w:r>
        <w:rPr>
          <w:spacing w:val="-47"/>
        </w:rPr>
        <w:t xml:space="preserve"> </w:t>
      </w:r>
      <w:r>
        <w:t>ou R$/t, e pelo volume de água consumida, em m³/mês, a fim de se obter o custo com</w:t>
      </w:r>
      <w:r>
        <w:rPr>
          <w:spacing w:val="1"/>
        </w:rPr>
        <w:t xml:space="preserve"> </w:t>
      </w:r>
      <w:r>
        <w:t>destinação de lodo</w:t>
      </w:r>
      <w:r>
        <w:rPr>
          <w:spacing w:val="-2"/>
        </w:rPr>
        <w:t xml:space="preserve"> </w:t>
      </w:r>
      <w:r>
        <w:t>(CDL).</w:t>
      </w:r>
    </w:p>
    <w:p w14:paraId="7689D0FF" w14:textId="77777777" w:rsidR="008F3BE1" w:rsidRDefault="008F3BE1" w:rsidP="00021004">
      <w:pPr>
        <w:pStyle w:val="Corpodetexto"/>
        <w:spacing w:line="278" w:lineRule="auto"/>
        <w:ind w:left="426" w:right="137"/>
        <w:jc w:val="both"/>
        <w:rPr>
          <w:sz w:val="16"/>
        </w:rPr>
      </w:pPr>
      <w:r>
        <w:t>Para projeções futuras, o custo de transporte e destinação de lodo, em R$/kg ou R$/t, será</w:t>
      </w:r>
      <w:r>
        <w:rPr>
          <w:spacing w:val="1"/>
        </w:rPr>
        <w:t xml:space="preserve"> </w:t>
      </w:r>
      <w:r>
        <w:t>mantido</w:t>
      </w:r>
      <w:r>
        <w:rPr>
          <w:spacing w:val="-3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em termos</w:t>
      </w:r>
      <w:r>
        <w:rPr>
          <w:spacing w:val="-1"/>
        </w:rPr>
        <w:t xml:space="preserve"> </w:t>
      </w:r>
      <w:r>
        <w:t>reais,</w:t>
      </w:r>
      <w:r>
        <w:rPr>
          <w:spacing w:val="-1"/>
        </w:rPr>
        <w:t xml:space="preserve"> </w:t>
      </w:r>
      <w:r>
        <w:t>isto</w:t>
      </w:r>
      <w:r>
        <w:rPr>
          <w:spacing w:val="-2"/>
        </w:rPr>
        <w:t xml:space="preserve"> </w:t>
      </w:r>
      <w:r>
        <w:t>é,</w:t>
      </w:r>
      <w:r>
        <w:rPr>
          <w:spacing w:val="1"/>
        </w:rPr>
        <w:t xml:space="preserve"> </w:t>
      </w:r>
      <w:r>
        <w:t>sendo igual</w:t>
      </w:r>
      <w:r>
        <w:rPr>
          <w:spacing w:val="-1"/>
        </w:rPr>
        <w:t xml:space="preserve"> </w:t>
      </w:r>
      <w:r>
        <w:t>ao último dado disponível.Já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lodo</w:t>
      </w:r>
      <w:r>
        <w:rPr>
          <w:spacing w:val="1"/>
        </w:rPr>
        <w:t xml:space="preserve"> </w:t>
      </w:r>
      <w:r>
        <w:t>gerada,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kg/m³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t/m³,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mantida</w:t>
      </w:r>
      <w:r>
        <w:rPr>
          <w:spacing w:val="-47"/>
        </w:rPr>
        <w:t xml:space="preserve"> </w:t>
      </w:r>
      <w:r>
        <w:t>constante e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aritmética dos</w:t>
      </w:r>
      <w:r>
        <w:rPr>
          <w:spacing w:val="-1"/>
        </w:rPr>
        <w:t xml:space="preserve"> </w:t>
      </w:r>
      <w:r>
        <w:t>dados dos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mais recentes disponíveis.</w:t>
      </w:r>
    </w:p>
    <w:p w14:paraId="2023C1D2" w14:textId="77777777" w:rsidR="008F3BE1" w:rsidRDefault="008F3BE1" w:rsidP="00021004">
      <w:pPr>
        <w:pStyle w:val="Corpodetexto"/>
        <w:spacing w:line="276" w:lineRule="auto"/>
        <w:ind w:left="426" w:right="141"/>
        <w:jc w:val="both"/>
      </w:pPr>
      <w:r>
        <w:t>Caso a CONCESSÃO esteja vigente a menos de 3 anos, deverão ser utilizadas as projeções</w:t>
      </w:r>
      <w:r>
        <w:rPr>
          <w:spacing w:val="1"/>
        </w:rPr>
        <w:t xml:space="preserve"> </w:t>
      </w:r>
      <w:r>
        <w:t>constantes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EVTE.</w:t>
      </w:r>
      <w:r>
        <w:rPr>
          <w:spacing w:val="8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PARTES</w:t>
      </w:r>
      <w:r>
        <w:rPr>
          <w:spacing w:val="8"/>
        </w:rPr>
        <w:t xml:space="preserve"> </w:t>
      </w:r>
      <w:r>
        <w:t>queira</w:t>
      </w:r>
      <w:r>
        <w:rPr>
          <w:spacing w:val="8"/>
        </w:rPr>
        <w:t xml:space="preserve"> </w:t>
      </w:r>
      <w:r>
        <w:t>utilizar</w:t>
      </w:r>
      <w:r>
        <w:rPr>
          <w:spacing w:val="8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projeção</w:t>
      </w:r>
      <w:r>
        <w:rPr>
          <w:spacing w:val="9"/>
        </w:rPr>
        <w:t xml:space="preserve"> </w:t>
      </w:r>
      <w:r>
        <w:t>diversa,</w:t>
      </w:r>
      <w:r>
        <w:rPr>
          <w:spacing w:val="6"/>
        </w:rPr>
        <w:t xml:space="preserve"> </w:t>
      </w:r>
      <w:r>
        <w:t>deverá fundamentar</w:t>
      </w:r>
      <w:r>
        <w:rPr>
          <w:spacing w:val="6"/>
        </w:rPr>
        <w:t xml:space="preserve"> </w:t>
      </w:r>
      <w:r>
        <w:t>tecnicamente</w:t>
      </w:r>
      <w:r>
        <w:rPr>
          <w:spacing w:val="7"/>
        </w:rPr>
        <w:t xml:space="preserve"> </w:t>
      </w:r>
      <w:r>
        <w:t>essa</w:t>
      </w:r>
      <w:r>
        <w:rPr>
          <w:spacing w:val="7"/>
        </w:rPr>
        <w:t xml:space="preserve"> </w:t>
      </w:r>
      <w:r>
        <w:t>utilização,</w:t>
      </w:r>
      <w:r>
        <w:rPr>
          <w:spacing w:val="6"/>
        </w:rPr>
        <w:t xml:space="preserve"> </w:t>
      </w:r>
      <w:r>
        <w:t>cabendo</w:t>
      </w:r>
      <w:r>
        <w:rPr>
          <w:spacing w:val="4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AGÊNCIA</w:t>
      </w:r>
      <w:r>
        <w:rPr>
          <w:spacing w:val="5"/>
        </w:rPr>
        <w:t xml:space="preserve"> </w:t>
      </w:r>
      <w:r>
        <w:t>REGULADORA</w:t>
      </w:r>
      <w:r>
        <w:rPr>
          <w:spacing w:val="6"/>
        </w:rPr>
        <w:t xml:space="preserve"> </w:t>
      </w:r>
      <w:r>
        <w:t>acatar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utilização dessa alternativa.</w:t>
      </w:r>
    </w:p>
    <w:p w14:paraId="16CF6072" w14:textId="77777777" w:rsidR="008F3BE1" w:rsidRDefault="008F3BE1" w:rsidP="008F3BE1">
      <w:pPr>
        <w:tabs>
          <w:tab w:val="left" w:pos="842"/>
        </w:tabs>
      </w:pPr>
    </w:p>
    <w:p w14:paraId="2CB3B002" w14:textId="77777777" w:rsidR="0076697F" w:rsidRDefault="0076697F" w:rsidP="00B8330B">
      <w:pPr>
        <w:pStyle w:val="PargrafodaLista"/>
        <w:numPr>
          <w:ilvl w:val="0"/>
          <w:numId w:val="13"/>
        </w:numPr>
        <w:tabs>
          <w:tab w:val="left" w:pos="842"/>
        </w:tabs>
        <w:ind w:hanging="423"/>
        <w:jc w:val="left"/>
      </w:pPr>
      <w:r>
        <w:t>Desp Admisnitrativa, Ti e material</w:t>
      </w:r>
      <w:r w:rsidRPr="00021004">
        <w:rPr>
          <w:spacing w:val="-2"/>
        </w:rPr>
        <w:t xml:space="preserve"> </w:t>
      </w:r>
      <w:r>
        <w:t>(R$/mês)</w:t>
      </w:r>
      <w:r w:rsidRPr="00021004">
        <w:rPr>
          <w:spacing w:val="-1"/>
        </w:rPr>
        <w:t xml:space="preserve"> </w:t>
      </w:r>
    </w:p>
    <w:p w14:paraId="04741838" w14:textId="77777777" w:rsidR="0076697F" w:rsidRDefault="0076697F" w:rsidP="00021004">
      <w:pPr>
        <w:pStyle w:val="Corpodetexto"/>
        <w:spacing w:before="56" w:line="276" w:lineRule="auto"/>
        <w:ind w:left="426" w:right="136"/>
        <w:jc w:val="both"/>
      </w:pPr>
      <w:r>
        <w:t xml:space="preserve">A categoria despesas administrativas  abrange as despesas </w:t>
      </w:r>
      <w:r w:rsidR="00AF7781">
        <w:t>com escritorio, depart</w:t>
      </w:r>
      <w:r w:rsidR="00C5543D">
        <w:t>ament</w:t>
      </w:r>
      <w:r w:rsidR="00AF7781">
        <w:t>o de ti e material de expediente, material de limpeza etc...</w:t>
      </w:r>
    </w:p>
    <w:p w14:paraId="74D1C780" w14:textId="77777777" w:rsidR="004442C5" w:rsidRDefault="004442C5" w:rsidP="00021004">
      <w:pPr>
        <w:tabs>
          <w:tab w:val="left" w:pos="842"/>
        </w:tabs>
        <w:spacing w:before="88"/>
        <w:ind w:left="426"/>
      </w:pPr>
    </w:p>
    <w:p w14:paraId="2EDF6B51" w14:textId="77777777" w:rsidR="00C5543D" w:rsidRDefault="004442C5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423"/>
        <w:jc w:val="left"/>
      </w:pPr>
      <w:r w:rsidRPr="00EE1C45">
        <w:t>Servicos de Terceiros</w:t>
      </w:r>
      <w:r>
        <w:rPr>
          <w:spacing w:val="-3"/>
        </w:rPr>
        <w:t xml:space="preserve"> </w:t>
      </w:r>
      <w:r>
        <w:t>(R$/mês);</w:t>
      </w:r>
      <w:r w:rsidR="00AF7781">
        <w:t xml:space="preserve"> </w:t>
      </w:r>
    </w:p>
    <w:p w14:paraId="4C24D8F8" w14:textId="77777777" w:rsidR="004442C5" w:rsidRDefault="00AF7781" w:rsidP="00C5543D">
      <w:pPr>
        <w:tabs>
          <w:tab w:val="left" w:pos="842"/>
        </w:tabs>
        <w:ind w:left="426"/>
      </w:pPr>
      <w:r>
        <w:t xml:space="preserve">Esta despesa inclui os gastos com servicos </w:t>
      </w:r>
      <w:r w:rsidR="00530A59">
        <w:t xml:space="preserve">de terceiros </w:t>
      </w:r>
      <w:r>
        <w:t xml:space="preserve">terceirizados, que </w:t>
      </w:r>
      <w:r w:rsidR="00530A59">
        <w:t>a CONCESSIONÁRIA nao possui e que compensa a tercerizacao.</w:t>
      </w:r>
    </w:p>
    <w:p w14:paraId="3CA47411" w14:textId="77777777" w:rsidR="000F04B0" w:rsidRDefault="000F04B0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423"/>
        <w:jc w:val="left"/>
      </w:pPr>
      <w:r w:rsidRPr="009905AD">
        <w:t xml:space="preserve">Taxa de </w:t>
      </w:r>
      <w:r w:rsidR="00C5543D">
        <w:t>Outorga</w:t>
      </w:r>
      <w:r w:rsidRPr="009905AD">
        <w:t xml:space="preserve"> </w:t>
      </w:r>
      <w:r>
        <w:t>(R$/mês)</w:t>
      </w:r>
    </w:p>
    <w:p w14:paraId="0C057F14" w14:textId="77777777" w:rsidR="004442C5" w:rsidRPr="000F04B0" w:rsidRDefault="000F04B0" w:rsidP="00FC094B">
      <w:pPr>
        <w:pStyle w:val="Corpodetexto"/>
        <w:spacing w:before="57" w:line="278" w:lineRule="auto"/>
        <w:ind w:left="426" w:right="137"/>
        <w:jc w:val="both"/>
      </w:pPr>
      <w:r>
        <w:t>Essa despesa será calculada como uma taxa sobre a receita líquida da CONCESSIONÁRIA. O</w:t>
      </w:r>
      <w:r>
        <w:rPr>
          <w:spacing w:val="1"/>
        </w:rPr>
        <w:t xml:space="preserve"> </w:t>
      </w:r>
      <w:r>
        <w:t>percentual 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previsões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CONTRATO.Para</w:t>
      </w:r>
      <w:r>
        <w:rPr>
          <w:spacing w:val="-2"/>
        </w:rPr>
        <w:t xml:space="preserve"> </w:t>
      </w:r>
      <w:r>
        <w:t>projeções</w:t>
      </w:r>
      <w:r>
        <w:rPr>
          <w:spacing w:val="-2"/>
        </w:rPr>
        <w:t xml:space="preserve"> </w:t>
      </w:r>
      <w:r>
        <w:t>futuras,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percentual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mantido</w:t>
      </w:r>
      <w:r>
        <w:rPr>
          <w:spacing w:val="-1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dado disponível.</w:t>
      </w:r>
    </w:p>
    <w:p w14:paraId="49E8E002" w14:textId="77777777" w:rsidR="007762BC" w:rsidRDefault="004442C5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545"/>
        <w:jc w:val="left"/>
      </w:pPr>
      <w:r w:rsidRPr="00176B4C">
        <w:t xml:space="preserve">Tarifas Bancárias </w:t>
      </w:r>
      <w:r>
        <w:t xml:space="preserve"> (R$/mês)</w:t>
      </w:r>
      <w:r>
        <w:rPr>
          <w:spacing w:val="1"/>
        </w:rPr>
        <w:t xml:space="preserve"> </w:t>
      </w:r>
      <w:r w:rsidR="00027B89">
        <w:rPr>
          <w:spacing w:val="1"/>
        </w:rPr>
        <w:t>;</w:t>
      </w:r>
    </w:p>
    <w:p w14:paraId="05E679FB" w14:textId="77777777" w:rsidR="004442C5" w:rsidRDefault="00E431D8" w:rsidP="00FC094B">
      <w:pPr>
        <w:tabs>
          <w:tab w:val="left" w:pos="842"/>
        </w:tabs>
        <w:ind w:left="284"/>
      </w:pPr>
      <w:r w:rsidRPr="007762BC">
        <w:rPr>
          <w:spacing w:val="-4"/>
        </w:rPr>
        <w:t xml:space="preserve">Esta despesa </w:t>
      </w:r>
      <w:r w:rsidR="00ED1D57">
        <w:rPr>
          <w:spacing w:val="-4"/>
        </w:rPr>
        <w:t xml:space="preserve">deve ser </w:t>
      </w:r>
      <w:r w:rsidRPr="007762BC">
        <w:rPr>
          <w:spacing w:val="-4"/>
        </w:rPr>
        <w:t>calculada pelo numero de eocnomias vezes a taxa cobrada pelo banco</w:t>
      </w:r>
      <w:r w:rsidR="007762BC" w:rsidRPr="007762BC">
        <w:rPr>
          <w:spacing w:val="-4"/>
        </w:rPr>
        <w:t xml:space="preserve"> </w:t>
      </w:r>
      <w:r w:rsidR="00ED1D57">
        <w:rPr>
          <w:spacing w:val="-4"/>
        </w:rPr>
        <w:t>pela</w:t>
      </w:r>
      <w:r w:rsidR="007762BC" w:rsidRPr="007762BC">
        <w:rPr>
          <w:spacing w:val="-4"/>
        </w:rPr>
        <w:t>l emissao da fatura</w:t>
      </w:r>
      <w:r w:rsidRPr="007762BC">
        <w:rPr>
          <w:spacing w:val="-4"/>
        </w:rPr>
        <w:t xml:space="preserve"> </w:t>
      </w:r>
      <w:r w:rsidR="007762BC">
        <w:rPr>
          <w:spacing w:val="-4"/>
        </w:rPr>
        <w:t>.</w:t>
      </w:r>
    </w:p>
    <w:p w14:paraId="75E25012" w14:textId="77777777" w:rsidR="00FC094B" w:rsidRDefault="004442C5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545"/>
        <w:jc w:val="left"/>
      </w:pPr>
      <w:r w:rsidRPr="006875D7">
        <w:t>Trabalho Tecnico Social</w:t>
      </w:r>
      <w:r w:rsidRPr="009905AD">
        <w:t xml:space="preserve"> </w:t>
      </w:r>
      <w:r>
        <w:t>(R$/mês);</w:t>
      </w:r>
      <w:r w:rsidR="00027B89">
        <w:t xml:space="preserve"> </w:t>
      </w:r>
    </w:p>
    <w:p w14:paraId="0626C418" w14:textId="77777777" w:rsidR="005045B7" w:rsidRDefault="00456657" w:rsidP="00FC094B">
      <w:pPr>
        <w:tabs>
          <w:tab w:val="left" w:pos="842"/>
        </w:tabs>
        <w:ind w:left="284"/>
      </w:pPr>
      <w:r>
        <w:t>C</w:t>
      </w:r>
      <w:r w:rsidR="00027B89">
        <w:t xml:space="preserve">om fundamento </w:t>
      </w:r>
      <w:r w:rsidR="00BD1129">
        <w:t>Lei Nacional de Saneamento Básico (LNSB), nº 11.445, de 2007,</w:t>
      </w:r>
      <w:r w:rsidR="00027B89">
        <w:t xml:space="preserve"> </w:t>
      </w:r>
      <w:r w:rsidR="00A662D8">
        <w:t xml:space="preserve">Art. 11. </w:t>
      </w:r>
    </w:p>
    <w:p w14:paraId="183D8272" w14:textId="77777777" w:rsidR="004442C5" w:rsidRDefault="005045B7" w:rsidP="00FC094B">
      <w:pPr>
        <w:tabs>
          <w:tab w:val="left" w:pos="842"/>
        </w:tabs>
        <w:ind w:left="284"/>
      </w:pPr>
      <w:r>
        <w:t>E</w:t>
      </w:r>
      <w:r w:rsidR="00027B89">
        <w:t xml:space="preserve">sta despesa representa </w:t>
      </w:r>
      <w:r w:rsidR="00E25866">
        <w:t xml:space="preserve">0,5% do faturamento anual </w:t>
      </w:r>
      <w:r w:rsidR="001F54DA">
        <w:t>deve ser utilizada</w:t>
      </w:r>
      <w:r w:rsidR="00E25866">
        <w:t xml:space="preserve"> para conscientizar a populacao da impo</w:t>
      </w:r>
      <w:r w:rsidR="001F54DA">
        <w:t>r</w:t>
      </w:r>
      <w:r w:rsidR="00E25866">
        <w:t xml:space="preserve">tancia do saneamento, </w:t>
      </w:r>
      <w:r w:rsidR="001F54DA">
        <w:t>p</w:t>
      </w:r>
      <w:r w:rsidR="00E25866">
        <w:t xml:space="preserve">rincipalmente na </w:t>
      </w:r>
      <w:r w:rsidR="004F56B2">
        <w:t xml:space="preserve">importancia da </w:t>
      </w:r>
      <w:r w:rsidR="00E25866">
        <w:t xml:space="preserve">implantacao </w:t>
      </w:r>
      <w:r w:rsidR="004F56B2">
        <w:t>do sistema de esgoto sanitario</w:t>
      </w:r>
      <w:r w:rsidR="009B1538">
        <w:t>, mas</w:t>
      </w:r>
      <w:r w:rsidR="004F56B2">
        <w:t xml:space="preserve"> tambem deve ser usada para campanhas educativas na area de saneamento.</w:t>
      </w:r>
    </w:p>
    <w:p w14:paraId="0AC20BF6" w14:textId="77777777" w:rsidR="00712711" w:rsidRDefault="00712711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545"/>
        <w:jc w:val="left"/>
      </w:pPr>
      <w:r>
        <w:t>Outras Despesas Admisnitrativas</w:t>
      </w:r>
    </w:p>
    <w:p w14:paraId="515186DA" w14:textId="77777777" w:rsidR="00712711" w:rsidRDefault="00712711" w:rsidP="00FC094B">
      <w:pPr>
        <w:pStyle w:val="Corpodetexto"/>
        <w:spacing w:before="56" w:line="276" w:lineRule="auto"/>
        <w:ind w:left="284" w:right="136"/>
        <w:jc w:val="both"/>
      </w:pPr>
      <w:r>
        <w:t>A categoria outras despesas administrativa abrange as despesas não qualificáveis para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demais</w:t>
      </w:r>
      <w:r>
        <w:rPr>
          <w:spacing w:val="-7"/>
        </w:rPr>
        <w:t xml:space="preserve"> </w:t>
      </w:r>
      <w:r>
        <w:t>categorias.</w:t>
      </w:r>
      <w:r>
        <w:rPr>
          <w:spacing w:val="-7"/>
        </w:rPr>
        <w:t xml:space="preserve"> </w:t>
      </w:r>
      <w:r>
        <w:t>incluindo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seguros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garantias.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CONCESSIONÁRIA</w:t>
      </w:r>
      <w:r w:rsidR="00DD216F">
        <w:t xml:space="preserve"> </w:t>
      </w:r>
      <w:r>
        <w:rPr>
          <w:spacing w:val="-48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lastRenderedPageBreak/>
        <w:t>caracterizar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incluídos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montante</w:t>
      </w:r>
      <w:r>
        <w:rPr>
          <w:spacing w:val="1"/>
        </w:rPr>
        <w:t xml:space="preserve"> </w:t>
      </w:r>
      <w:r>
        <w:t>apresentando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devidas</w:t>
      </w:r>
      <w:r>
        <w:rPr>
          <w:spacing w:val="1"/>
        </w:rPr>
        <w:t xml:space="preserve"> </w:t>
      </w:r>
      <w:r>
        <w:t>justificativas</w:t>
      </w:r>
      <w:r>
        <w:rPr>
          <w:spacing w:val="-1"/>
        </w:rPr>
        <w:t xml:space="preserve"> </w:t>
      </w:r>
      <w:r>
        <w:t>para sua</w:t>
      </w:r>
      <w:r>
        <w:rPr>
          <w:spacing w:val="-4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fluxo financeiro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14:paraId="3FAF32A9" w14:textId="77777777" w:rsidR="00712711" w:rsidRDefault="00712711" w:rsidP="00FC094B">
      <w:pPr>
        <w:pStyle w:val="Corpodetexto"/>
        <w:spacing w:before="88" w:line="278" w:lineRule="auto"/>
        <w:ind w:left="284" w:right="136"/>
        <w:jc w:val="both"/>
      </w:pPr>
      <w:r>
        <w:t>Para</w:t>
      </w:r>
      <w:r>
        <w:rPr>
          <w:spacing w:val="1"/>
        </w:rPr>
        <w:t xml:space="preserve"> </w:t>
      </w:r>
      <w:r>
        <w:t>projeções</w:t>
      </w:r>
      <w:r>
        <w:rPr>
          <w:spacing w:val="1"/>
        </w:rPr>
        <w:t xml:space="preserve"> </w:t>
      </w:r>
      <w:r>
        <w:t>futuras,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fique</w:t>
      </w:r>
      <w:r>
        <w:rPr>
          <w:spacing w:val="1"/>
        </w:rPr>
        <w:t xml:space="preserve"> </w:t>
      </w:r>
      <w:r>
        <w:t>caracterizado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pertencente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t>regular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portanto,</w:t>
      </w:r>
      <w:r>
        <w:rPr>
          <w:spacing w:val="-9"/>
        </w:rPr>
        <w:t xml:space="preserve"> </w:t>
      </w:r>
      <w:r>
        <w:t>permanecerá</w:t>
      </w:r>
      <w:r>
        <w:rPr>
          <w:spacing w:val="-8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devida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períodos</w:t>
      </w:r>
      <w:r>
        <w:rPr>
          <w:spacing w:val="-8"/>
        </w:rPr>
        <w:t xml:space="preserve"> </w:t>
      </w:r>
      <w:r>
        <w:t>futuros,</w:t>
      </w:r>
      <w:r>
        <w:rPr>
          <w:spacing w:val="-9"/>
        </w:rPr>
        <w:t xml:space="preserve"> </w:t>
      </w:r>
      <w:r>
        <w:t>ela</w:t>
      </w:r>
      <w:r>
        <w:rPr>
          <w:spacing w:val="-7"/>
        </w:rPr>
        <w:t xml:space="preserve"> </w:t>
      </w:r>
      <w:r>
        <w:t>será</w:t>
      </w:r>
      <w:r>
        <w:rPr>
          <w:spacing w:val="-47"/>
        </w:rPr>
        <w:t xml:space="preserve"> </w:t>
      </w:r>
      <w:r w:rsidR="00035832">
        <w:rPr>
          <w:spacing w:val="-47"/>
        </w:rPr>
        <w:t xml:space="preserve">  </w:t>
      </w:r>
      <w:r>
        <w:t>mantida</w:t>
      </w:r>
      <w:r>
        <w:rPr>
          <w:spacing w:val="-1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reais, isto</w:t>
      </w:r>
      <w:r>
        <w:rPr>
          <w:spacing w:val="-2"/>
        </w:rPr>
        <w:t xml:space="preserve"> </w:t>
      </w:r>
      <w:r>
        <w:t>é, sendo igual ao último dado disponível.</w:t>
      </w:r>
    </w:p>
    <w:p w14:paraId="3F375297" w14:textId="77777777" w:rsidR="00B329EC" w:rsidRDefault="00B329EC" w:rsidP="008C5196">
      <w:pPr>
        <w:pStyle w:val="Corpodetexto"/>
        <w:spacing w:before="197" w:line="278" w:lineRule="auto"/>
        <w:ind w:left="568"/>
      </w:pPr>
    </w:p>
    <w:p w14:paraId="4868327D" w14:textId="77777777" w:rsidR="005801BD" w:rsidRDefault="00453DE1" w:rsidP="00975EAF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196"/>
        <w:rPr>
          <w:u w:val="none"/>
        </w:rPr>
      </w:pPr>
      <w:bookmarkStart w:id="4" w:name="_bookmark7"/>
      <w:bookmarkStart w:id="5" w:name="_bookmark16"/>
      <w:bookmarkStart w:id="6" w:name="_bookmark17"/>
      <w:bookmarkStart w:id="7" w:name="_bookmark18"/>
      <w:bookmarkStart w:id="8" w:name="_bookmark20"/>
      <w:bookmarkEnd w:id="4"/>
      <w:bookmarkEnd w:id="5"/>
      <w:bookmarkEnd w:id="6"/>
      <w:bookmarkEnd w:id="7"/>
      <w:bookmarkEnd w:id="8"/>
      <w:r>
        <w:rPr>
          <w:spacing w:val="-8"/>
        </w:rPr>
        <w:t>LAJIDA</w:t>
      </w:r>
      <w:r>
        <w:rPr>
          <w:spacing w:val="-18"/>
        </w:rPr>
        <w:t xml:space="preserve"> </w:t>
      </w:r>
      <w:r>
        <w:rPr>
          <w:spacing w:val="-8"/>
        </w:rPr>
        <w:t>(LUCRO</w:t>
      </w:r>
      <w:r>
        <w:rPr>
          <w:spacing w:val="-20"/>
        </w:rPr>
        <w:t xml:space="preserve"> </w:t>
      </w:r>
      <w:r>
        <w:rPr>
          <w:spacing w:val="-8"/>
        </w:rPr>
        <w:t>ANTES</w:t>
      </w:r>
      <w:r>
        <w:rPr>
          <w:spacing w:val="-20"/>
        </w:rPr>
        <w:t xml:space="preserve"> </w:t>
      </w:r>
      <w:r>
        <w:rPr>
          <w:spacing w:val="-8"/>
        </w:rPr>
        <w:t>DE</w:t>
      </w:r>
      <w:r>
        <w:rPr>
          <w:spacing w:val="-18"/>
        </w:rPr>
        <w:t xml:space="preserve"> </w:t>
      </w:r>
      <w:r>
        <w:rPr>
          <w:spacing w:val="-8"/>
        </w:rPr>
        <w:t>JUROS,</w:t>
      </w:r>
      <w:r>
        <w:rPr>
          <w:spacing w:val="-18"/>
        </w:rPr>
        <w:t xml:space="preserve"> </w:t>
      </w:r>
      <w:r>
        <w:rPr>
          <w:spacing w:val="-8"/>
        </w:rPr>
        <w:t>IMPOSTOS,</w:t>
      </w:r>
      <w:r>
        <w:rPr>
          <w:spacing w:val="-18"/>
        </w:rPr>
        <w:t xml:space="preserve"> </w:t>
      </w:r>
      <w:r>
        <w:rPr>
          <w:spacing w:val="-8"/>
        </w:rPr>
        <w:t>DEPRECIAÇÃO</w:t>
      </w:r>
      <w:r>
        <w:rPr>
          <w:spacing w:val="-19"/>
        </w:rPr>
        <w:t xml:space="preserve"> </w:t>
      </w:r>
      <w:r>
        <w:rPr>
          <w:spacing w:val="-8"/>
        </w:rPr>
        <w:t>E</w:t>
      </w:r>
      <w:r>
        <w:rPr>
          <w:spacing w:val="-19"/>
        </w:rPr>
        <w:t xml:space="preserve"> </w:t>
      </w:r>
      <w:r>
        <w:rPr>
          <w:spacing w:val="-8"/>
        </w:rPr>
        <w:t>AMORTIZAÇÃO)</w:t>
      </w:r>
    </w:p>
    <w:p w14:paraId="6065B1C3" w14:textId="77777777" w:rsidR="005801BD" w:rsidRDefault="005801BD">
      <w:pPr>
        <w:pStyle w:val="Corpodetexto"/>
        <w:spacing w:before="6"/>
        <w:rPr>
          <w:b/>
          <w:sz w:val="11"/>
        </w:rPr>
      </w:pPr>
    </w:p>
    <w:p w14:paraId="38616334" w14:textId="77777777" w:rsidR="005801BD" w:rsidRDefault="00453DE1">
      <w:pPr>
        <w:pStyle w:val="Corpodetexto"/>
        <w:spacing w:before="57" w:line="278" w:lineRule="auto"/>
        <w:ind w:left="122" w:right="292"/>
      </w:pPr>
      <w:r>
        <w:t>Será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resultado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subtração</w:t>
      </w:r>
      <w:r>
        <w:rPr>
          <w:spacing w:val="11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custos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despesas</w:t>
      </w:r>
      <w:r>
        <w:rPr>
          <w:spacing w:val="10"/>
        </w:rPr>
        <w:t xml:space="preserve"> </w:t>
      </w:r>
      <w:r>
        <w:t>comerciais</w:t>
      </w:r>
      <w:r>
        <w:rPr>
          <w:spacing w:val="10"/>
        </w:rPr>
        <w:t xml:space="preserve"> </w:t>
      </w:r>
      <w:r>
        <w:t>e</w:t>
      </w:r>
      <w:r w:rsidR="00C77AFD">
        <w:t xml:space="preserve"> </w:t>
      </w:r>
      <w:r>
        <w:rPr>
          <w:spacing w:val="-47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da receita após inadimplência .</w:t>
      </w:r>
    </w:p>
    <w:p w14:paraId="0B2781CF" w14:textId="77777777" w:rsidR="005801BD" w:rsidRDefault="005801BD">
      <w:pPr>
        <w:pStyle w:val="Corpodetexto"/>
        <w:spacing w:before="2"/>
        <w:rPr>
          <w:sz w:val="16"/>
        </w:rPr>
      </w:pPr>
    </w:p>
    <w:p w14:paraId="05AB935B" w14:textId="77777777" w:rsidR="005801BD" w:rsidRDefault="005801BD">
      <w:pPr>
        <w:pStyle w:val="Corpodetexto"/>
        <w:spacing w:before="7"/>
        <w:rPr>
          <w:rFonts w:ascii="Cambria Math"/>
          <w:sz w:val="29"/>
        </w:rPr>
      </w:pPr>
    </w:p>
    <w:p w14:paraId="2240C388" w14:textId="77777777" w:rsidR="005801BD" w:rsidRDefault="00453DE1" w:rsidP="00975EAF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rPr>
          <w:u w:val="none"/>
        </w:rPr>
      </w:pPr>
      <w:bookmarkStart w:id="9" w:name="_bookmark21"/>
      <w:bookmarkEnd w:id="9"/>
      <w:r>
        <w:rPr>
          <w:spacing w:val="-9"/>
        </w:rPr>
        <w:t>IMPOSTOS</w:t>
      </w:r>
      <w:r>
        <w:rPr>
          <w:spacing w:val="-18"/>
        </w:rPr>
        <w:t xml:space="preserve"> </w:t>
      </w:r>
      <w:r>
        <w:rPr>
          <w:spacing w:val="-9"/>
        </w:rPr>
        <w:t>DIRETOS</w:t>
      </w:r>
    </w:p>
    <w:p w14:paraId="2999F819" w14:textId="77777777" w:rsidR="005801BD" w:rsidRDefault="005801BD">
      <w:pPr>
        <w:pStyle w:val="Corpodetexto"/>
        <w:spacing w:before="6"/>
        <w:rPr>
          <w:b/>
          <w:sz w:val="11"/>
        </w:rPr>
      </w:pPr>
    </w:p>
    <w:p w14:paraId="12CF99B2" w14:textId="77777777" w:rsidR="005801BD" w:rsidRDefault="00453DE1">
      <w:pPr>
        <w:pStyle w:val="Corpodetexto"/>
        <w:spacing w:before="57" w:line="278" w:lineRule="auto"/>
        <w:ind w:left="122" w:right="141"/>
        <w:jc w:val="both"/>
      </w:pP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impostos</w:t>
      </w:r>
      <w:r>
        <w:rPr>
          <w:spacing w:val="1"/>
        </w:rPr>
        <w:t xml:space="preserve"> </w:t>
      </w:r>
      <w:r>
        <w:t>diretos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aplicável.</w:t>
      </w:r>
    </w:p>
    <w:p w14:paraId="4148077F" w14:textId="77777777" w:rsidR="005801BD" w:rsidRDefault="00453DE1">
      <w:pPr>
        <w:pStyle w:val="Corpodetexto"/>
        <w:spacing w:before="196" w:line="278" w:lineRule="auto"/>
        <w:ind w:left="122" w:right="138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</w:t>
      </w:r>
      <w:r>
        <w:rPr>
          <w:spacing w:val="1"/>
        </w:rPr>
        <w:t xml:space="preserve"> </w:t>
      </w:r>
      <w:r>
        <w:t>Real,</w:t>
      </w:r>
      <w:r>
        <w:rPr>
          <w:spacing w:val="1"/>
        </w:rPr>
        <w:t xml:space="preserve"> </w:t>
      </w:r>
      <w:r>
        <w:t>primeiramente,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excluídas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amortização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ativo</w:t>
      </w:r>
      <w:r>
        <w:rPr>
          <w:spacing w:val="-5"/>
        </w:rPr>
        <w:t xml:space="preserve"> </w:t>
      </w:r>
      <w:r>
        <w:t>intangível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amortização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outorga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cálculo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LAIR</w:t>
      </w:r>
      <w:r>
        <w:rPr>
          <w:spacing w:val="-8"/>
        </w:rPr>
        <w:t xml:space="preserve"> </w:t>
      </w:r>
      <w:r>
        <w:t>(Lucro</w:t>
      </w:r>
      <w:r>
        <w:rPr>
          <w:spacing w:val="-8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Imposto</w:t>
      </w:r>
      <w:r>
        <w:rPr>
          <w:spacing w:val="-2"/>
        </w:rPr>
        <w:t xml:space="preserve"> </w:t>
      </w:r>
      <w:r>
        <w:t>de Renda).</w:t>
      </w:r>
    </w:p>
    <w:p w14:paraId="03547812" w14:textId="77777777" w:rsidR="005801BD" w:rsidRDefault="00453DE1">
      <w:pPr>
        <w:pStyle w:val="Corpodetexto"/>
        <w:spacing w:before="193" w:line="276" w:lineRule="auto"/>
        <w:ind w:left="122" w:right="136"/>
        <w:jc w:val="both"/>
      </w:pPr>
      <w:r>
        <w:t>As amortizações serão reconhecidas e projetadas conforme legislação aplicável e normas da</w:t>
      </w:r>
      <w:r>
        <w:rPr>
          <w:spacing w:val="1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5A8EF15A" w14:textId="77777777" w:rsidR="005801BD" w:rsidRDefault="005801BD">
      <w:pPr>
        <w:pStyle w:val="Corpodetexto"/>
        <w:spacing w:before="3"/>
        <w:rPr>
          <w:sz w:val="16"/>
        </w:rPr>
      </w:pPr>
    </w:p>
    <w:p w14:paraId="38CDE6FC" w14:textId="77777777" w:rsidR="005801BD" w:rsidRDefault="00453DE1">
      <w:pPr>
        <w:pStyle w:val="Corpodetexto"/>
        <w:spacing w:line="278" w:lineRule="auto"/>
        <w:ind w:left="122" w:right="139"/>
        <w:jc w:val="both"/>
      </w:pPr>
      <w:r>
        <w:t>O montante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impostos diretos  será calculado</w:t>
      </w:r>
      <w:r>
        <w:rPr>
          <w:spacing w:val="1"/>
        </w:rPr>
        <w:t xml:space="preserve"> </w:t>
      </w:r>
      <w:r>
        <w:t>através da aplicação</w:t>
      </w:r>
      <w:r>
        <w:rPr>
          <w:spacing w:val="1"/>
        </w:rPr>
        <w:t xml:space="preserve"> </w:t>
      </w:r>
      <w:r>
        <w:t>das respectivas</w:t>
      </w:r>
      <w:r>
        <w:rPr>
          <w:spacing w:val="1"/>
        </w:rPr>
        <w:t xml:space="preserve"> </w:t>
      </w:r>
      <w:r>
        <w:t>alíquotas de Imposto de Renda de Pessoa Jurídica (IRPJ) e Contribuição Social sobre Lucro</w:t>
      </w:r>
      <w:r>
        <w:rPr>
          <w:spacing w:val="1"/>
        </w:rPr>
        <w:t xml:space="preserve"> </w:t>
      </w:r>
      <w:r>
        <w:t>Líquido (CSLL)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LAIR,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considerados</w:t>
      </w:r>
      <w:r>
        <w:rPr>
          <w:spacing w:val="-4"/>
        </w:rPr>
        <w:t xml:space="preserve"> </w:t>
      </w:r>
      <w:r>
        <w:t>eventuais benefícios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prejuízo</w:t>
      </w:r>
      <w:r>
        <w:rPr>
          <w:spacing w:val="-3"/>
        </w:rPr>
        <w:t xml:space="preserve"> </w:t>
      </w:r>
      <w:r>
        <w:t>fiscal.</w:t>
      </w:r>
    </w:p>
    <w:p w14:paraId="4E23217F" w14:textId="77777777" w:rsidR="005801BD" w:rsidRDefault="00453DE1">
      <w:pPr>
        <w:pStyle w:val="Corpodetexto"/>
        <w:spacing w:before="194" w:line="276" w:lineRule="auto"/>
        <w:ind w:left="122" w:right="141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</w:t>
      </w:r>
      <w:r>
        <w:rPr>
          <w:spacing w:val="1"/>
        </w:rPr>
        <w:t xml:space="preserve"> </w:t>
      </w:r>
      <w:r>
        <w:t>Presumido,</w:t>
      </w:r>
      <w:r>
        <w:rPr>
          <w:spacing w:val="1"/>
        </w:rPr>
        <w:t xml:space="preserve"> </w:t>
      </w:r>
      <w:r>
        <w:t>primeiramente,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percentuais previstos em legislação para determinação da base de cálculo do IRPJ e da CSLL e</w:t>
      </w:r>
      <w:r>
        <w:rPr>
          <w:spacing w:val="1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das alíquotas.</w:t>
      </w:r>
    </w:p>
    <w:p w14:paraId="34C8D7B5" w14:textId="77777777" w:rsidR="005801BD" w:rsidRDefault="005801BD">
      <w:pPr>
        <w:pStyle w:val="Corpodetexto"/>
        <w:spacing w:before="6"/>
        <w:rPr>
          <w:sz w:val="16"/>
        </w:rPr>
      </w:pPr>
    </w:p>
    <w:p w14:paraId="18081B0A" w14:textId="77777777" w:rsidR="005801BD" w:rsidRDefault="00405826" w:rsidP="00975EAF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rPr>
          <w:u w:val="none"/>
        </w:rPr>
      </w:pPr>
      <w:bookmarkStart w:id="10" w:name="_bookmark22"/>
      <w:bookmarkEnd w:id="10"/>
      <w:r>
        <w:rPr>
          <w:spacing w:val="-8"/>
        </w:rPr>
        <w:t>LUCRO L</w:t>
      </w:r>
      <w:r w:rsidR="000A1CF0">
        <w:rPr>
          <w:spacing w:val="-8"/>
        </w:rPr>
        <w:t xml:space="preserve">IQUIDO </w:t>
      </w:r>
    </w:p>
    <w:p w14:paraId="0A0211C6" w14:textId="77777777" w:rsidR="005801BD" w:rsidRDefault="005801BD">
      <w:pPr>
        <w:pStyle w:val="Corpodetexto"/>
        <w:spacing w:before="7"/>
        <w:rPr>
          <w:b/>
          <w:sz w:val="11"/>
        </w:rPr>
      </w:pPr>
    </w:p>
    <w:p w14:paraId="0C7082D1" w14:textId="77777777" w:rsidR="005801BD" w:rsidRPr="00612280" w:rsidRDefault="001C016F">
      <w:pPr>
        <w:pStyle w:val="Corpodetexto"/>
        <w:spacing w:before="7"/>
      </w:pPr>
      <w:r w:rsidRPr="00612280">
        <w:t>= Receitas – Custos – Despesas</w:t>
      </w:r>
    </w:p>
    <w:p w14:paraId="53575402" w14:textId="77777777" w:rsidR="001C016F" w:rsidRDefault="001C016F">
      <w:pPr>
        <w:pStyle w:val="Corpodetexto"/>
        <w:spacing w:before="7"/>
        <w:rPr>
          <w:sz w:val="16"/>
        </w:rPr>
      </w:pPr>
    </w:p>
    <w:p w14:paraId="583EA086" w14:textId="77777777" w:rsidR="005801BD" w:rsidRDefault="00453DE1" w:rsidP="00975EAF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rPr>
          <w:u w:val="none"/>
        </w:rPr>
      </w:pPr>
      <w:bookmarkStart w:id="11" w:name="_bookmark23"/>
      <w:bookmarkEnd w:id="11"/>
      <w:r>
        <w:rPr>
          <w:spacing w:val="-9"/>
        </w:rPr>
        <w:t>INVESTIMENTOS</w:t>
      </w:r>
      <w:r>
        <w:rPr>
          <w:spacing w:val="-12"/>
        </w:rPr>
        <w:t xml:space="preserve"> </w:t>
      </w:r>
    </w:p>
    <w:p w14:paraId="75A11FAD" w14:textId="77777777" w:rsidR="005801BD" w:rsidRDefault="005801BD">
      <w:pPr>
        <w:pStyle w:val="Corpodetexto"/>
        <w:spacing w:before="7"/>
        <w:rPr>
          <w:b/>
          <w:sz w:val="11"/>
        </w:rPr>
      </w:pPr>
    </w:p>
    <w:p w14:paraId="4149185F" w14:textId="77777777" w:rsidR="005801BD" w:rsidRDefault="00453DE1">
      <w:pPr>
        <w:pStyle w:val="Corpodetexto"/>
        <w:spacing w:before="56" w:line="278" w:lineRule="auto"/>
        <w:ind w:left="122"/>
      </w:pPr>
      <w:r>
        <w:rPr>
          <w:spacing w:val="-1"/>
        </w:rPr>
        <w:t>Os</w:t>
      </w:r>
      <w:r>
        <w:rPr>
          <w:spacing w:val="-9"/>
        </w:rPr>
        <w:t xml:space="preserve"> </w:t>
      </w:r>
      <w:r>
        <w:rPr>
          <w:spacing w:val="-1"/>
        </w:rPr>
        <w:t>montantes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investimentos</w:t>
      </w:r>
      <w:r>
        <w:rPr>
          <w:spacing w:val="-9"/>
        </w:rPr>
        <w:t xml:space="preserve"> </w:t>
      </w:r>
      <w:r>
        <w:t>realizados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projetados</w:t>
      </w:r>
      <w:r>
        <w:rPr>
          <w:spacing w:val="-8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distribuídos</w:t>
      </w:r>
      <w:r>
        <w:rPr>
          <w:spacing w:val="-12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seguintes</w:t>
      </w:r>
      <w:r>
        <w:rPr>
          <w:spacing w:val="-46"/>
        </w:rPr>
        <w:t xml:space="preserve"> </w:t>
      </w:r>
      <w:r>
        <w:t>categorias:</w:t>
      </w:r>
    </w:p>
    <w:p w14:paraId="2C38DD57" w14:textId="77777777" w:rsidR="005801BD" w:rsidRDefault="00453DE1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196"/>
        <w:jc w:val="left"/>
      </w:pPr>
      <w:r>
        <w:t>Sistemas</w:t>
      </w:r>
      <w:r>
        <w:rPr>
          <w:spacing w:val="-3"/>
        </w:rPr>
        <w:t xml:space="preserve"> </w:t>
      </w:r>
      <w:r>
        <w:t>de Água</w:t>
      </w:r>
    </w:p>
    <w:p w14:paraId="1C900A81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88"/>
        <w:ind w:hanging="721"/>
      </w:pPr>
      <w:r>
        <w:t>Captação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Superficial</w:t>
      </w:r>
    </w:p>
    <w:p w14:paraId="5CEFBDAB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Estação</w:t>
      </w:r>
      <w:r>
        <w:rPr>
          <w:spacing w:val="-1"/>
        </w:rPr>
        <w:t xml:space="preserve"> </w:t>
      </w:r>
      <w:r>
        <w:t>Elevatória de</w:t>
      </w:r>
      <w:r>
        <w:rPr>
          <w:spacing w:val="-3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Bruta</w:t>
      </w:r>
    </w:p>
    <w:p w14:paraId="744C3BE9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Adutora de</w:t>
      </w:r>
      <w:r>
        <w:rPr>
          <w:spacing w:val="-2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Bruta</w:t>
      </w:r>
    </w:p>
    <w:p w14:paraId="2BA33DFA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lastRenderedPageBreak/>
        <w:t>Estação de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de Água</w:t>
      </w:r>
    </w:p>
    <w:p w14:paraId="308D5BB0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198"/>
        <w:ind w:hanging="721"/>
      </w:pPr>
      <w:r>
        <w:t>Estação</w:t>
      </w:r>
      <w:r>
        <w:rPr>
          <w:spacing w:val="-1"/>
        </w:rPr>
        <w:t xml:space="preserve"> </w:t>
      </w:r>
      <w:r>
        <w:t>Elevatória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</w:t>
      </w:r>
      <w:r>
        <w:rPr>
          <w:spacing w:val="-5"/>
        </w:rPr>
        <w:t xml:space="preserve"> </w:t>
      </w:r>
      <w:r>
        <w:t>Tratada</w:t>
      </w:r>
    </w:p>
    <w:p w14:paraId="3A034DCC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200"/>
        <w:ind w:hanging="721"/>
      </w:pPr>
      <w:r>
        <w:t>Adutora de</w:t>
      </w:r>
      <w:r>
        <w:rPr>
          <w:spacing w:val="-2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Tratada</w:t>
      </w:r>
    </w:p>
    <w:p w14:paraId="2BCC634D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Reservatórios</w:t>
      </w:r>
    </w:p>
    <w:p w14:paraId="5B0A52CB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Rede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Abastecimento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Água</w:t>
      </w:r>
    </w:p>
    <w:p w14:paraId="36171D13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198"/>
        <w:ind w:hanging="721"/>
      </w:pPr>
      <w:r>
        <w:t>Ligações</w:t>
      </w:r>
      <w:r>
        <w:rPr>
          <w:spacing w:val="-4"/>
        </w:rPr>
        <w:t xml:space="preserve"> </w:t>
      </w:r>
      <w:r>
        <w:t>Domiciliares</w:t>
      </w:r>
    </w:p>
    <w:p w14:paraId="2FC327E3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Controle de</w:t>
      </w:r>
      <w:r>
        <w:rPr>
          <w:spacing w:val="-2"/>
        </w:rPr>
        <w:t xml:space="preserve"> </w:t>
      </w:r>
      <w:r>
        <w:t>Perdas</w:t>
      </w:r>
    </w:p>
    <w:p w14:paraId="6CDDFBF7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Aquisição de</w:t>
      </w:r>
      <w:r>
        <w:rPr>
          <w:spacing w:val="-2"/>
        </w:rPr>
        <w:t xml:space="preserve"> </w:t>
      </w:r>
      <w:r>
        <w:t>Áreas</w:t>
      </w:r>
    </w:p>
    <w:p w14:paraId="1B181E08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200"/>
        <w:ind w:hanging="721"/>
      </w:pPr>
      <w:r>
        <w:t>Substituição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Hidrômetros</w:t>
      </w:r>
    </w:p>
    <w:p w14:paraId="0744D095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199"/>
        <w:ind w:hanging="721"/>
      </w:pPr>
      <w:r>
        <w:t>Outros</w:t>
      </w:r>
      <w:r>
        <w:rPr>
          <w:spacing w:val="-3"/>
        </w:rPr>
        <w:t xml:space="preserve"> </w:t>
      </w:r>
      <w:r>
        <w:t>Investimentos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Sistemas de</w:t>
      </w:r>
      <w:r>
        <w:rPr>
          <w:spacing w:val="-2"/>
        </w:rPr>
        <w:t xml:space="preserve"> </w:t>
      </w:r>
      <w:r>
        <w:t>Água</w:t>
      </w:r>
    </w:p>
    <w:p w14:paraId="76029607" w14:textId="77777777" w:rsidR="005801BD" w:rsidRDefault="00453DE1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200"/>
        <w:ind w:hanging="478"/>
        <w:jc w:val="left"/>
      </w:pPr>
      <w:r>
        <w:t>Sistemas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Esgoto</w:t>
      </w:r>
    </w:p>
    <w:p w14:paraId="5C4289B2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Ligações</w:t>
      </w:r>
      <w:r>
        <w:rPr>
          <w:spacing w:val="-4"/>
        </w:rPr>
        <w:t xml:space="preserve"> </w:t>
      </w:r>
      <w:r>
        <w:t>Domiciliares</w:t>
      </w:r>
    </w:p>
    <w:p w14:paraId="7FA954F1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200"/>
        <w:ind w:hanging="721"/>
      </w:pPr>
      <w:r>
        <w:t>Rede</w:t>
      </w:r>
      <w:r>
        <w:rPr>
          <w:spacing w:val="-2"/>
        </w:rPr>
        <w:t xml:space="preserve"> </w:t>
      </w:r>
      <w:r>
        <w:t>Coletora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Esgoto</w:t>
      </w:r>
    </w:p>
    <w:p w14:paraId="1E2C953E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199"/>
        <w:ind w:hanging="721"/>
      </w:pPr>
      <w:r>
        <w:t>Interceptor de</w:t>
      </w:r>
      <w:r>
        <w:rPr>
          <w:spacing w:val="-3"/>
        </w:rPr>
        <w:t xml:space="preserve"> </w:t>
      </w:r>
      <w:r>
        <w:t>Esgoto</w:t>
      </w:r>
    </w:p>
    <w:p w14:paraId="2F663062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200"/>
        <w:ind w:hanging="721"/>
      </w:pPr>
      <w:r>
        <w:t>Estação</w:t>
      </w:r>
      <w:r>
        <w:rPr>
          <w:spacing w:val="-2"/>
        </w:rPr>
        <w:t xml:space="preserve"> </w:t>
      </w:r>
      <w:r>
        <w:t>Elevatória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Esgoto</w:t>
      </w:r>
    </w:p>
    <w:p w14:paraId="7E5AF6AA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Linha</w:t>
      </w:r>
      <w:r>
        <w:rPr>
          <w:spacing w:val="-1"/>
        </w:rPr>
        <w:t xml:space="preserve"> </w:t>
      </w:r>
      <w:r>
        <w:t>de Recalque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Esgoto</w:t>
      </w:r>
    </w:p>
    <w:p w14:paraId="02B5DA83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199"/>
        <w:ind w:hanging="721"/>
      </w:pPr>
      <w:r>
        <w:t>Estação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Tratamento</w:t>
      </w:r>
      <w:r>
        <w:rPr>
          <w:spacing w:val="-4"/>
        </w:rPr>
        <w:t xml:space="preserve"> </w:t>
      </w:r>
      <w:r>
        <w:t>de Esgoto</w:t>
      </w:r>
    </w:p>
    <w:p w14:paraId="158C85B8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200"/>
        <w:ind w:hanging="721"/>
      </w:pPr>
      <w:r>
        <w:t>Emissário de</w:t>
      </w:r>
      <w:r>
        <w:rPr>
          <w:spacing w:val="-2"/>
        </w:rPr>
        <w:t xml:space="preserve"> </w:t>
      </w:r>
      <w:r>
        <w:t>Esgoto</w:t>
      </w:r>
    </w:p>
    <w:p w14:paraId="4AF2AB2D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Outros</w:t>
      </w:r>
      <w:r>
        <w:rPr>
          <w:spacing w:val="-3"/>
        </w:rPr>
        <w:t xml:space="preserve"> </w:t>
      </w:r>
      <w:r>
        <w:t>Investimentos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Sistemas de</w:t>
      </w:r>
      <w:r>
        <w:rPr>
          <w:spacing w:val="-3"/>
        </w:rPr>
        <w:t xml:space="preserve"> </w:t>
      </w:r>
      <w:r>
        <w:t>Esgoto</w:t>
      </w:r>
    </w:p>
    <w:p w14:paraId="5A9DCB31" w14:textId="77777777" w:rsidR="005801BD" w:rsidRDefault="00453DE1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200"/>
        <w:ind w:hanging="538"/>
        <w:jc w:val="left"/>
      </w:pPr>
      <w:r>
        <w:t>Investimentos</w:t>
      </w:r>
      <w:r>
        <w:rPr>
          <w:spacing w:val="-4"/>
        </w:rPr>
        <w:t xml:space="preserve"> </w:t>
      </w:r>
      <w:r>
        <w:t>Compartilhados por</w:t>
      </w:r>
      <w:r>
        <w:rPr>
          <w:spacing w:val="-2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Esgoto.</w:t>
      </w:r>
    </w:p>
    <w:p w14:paraId="7288FB94" w14:textId="77777777" w:rsidR="005801BD" w:rsidRDefault="00453DE1">
      <w:pPr>
        <w:pStyle w:val="Corpodetexto"/>
        <w:spacing w:before="198" w:line="276" w:lineRule="auto"/>
        <w:ind w:left="122" w:right="135"/>
        <w:jc w:val="both"/>
      </w:pPr>
      <w:r>
        <w:t>Para fins de orçamentação dos investimentos, sempre que possível, deverá ser utilizado como</w:t>
      </w:r>
      <w:r>
        <w:rPr>
          <w:spacing w:val="1"/>
        </w:rPr>
        <w:t xml:space="preserve"> </w:t>
      </w:r>
      <w:r>
        <w:t>fonte oficial de referência de preços de insumos e de custos de composições de serviços os</w:t>
      </w:r>
      <w:r>
        <w:rPr>
          <w:spacing w:val="1"/>
        </w:rPr>
        <w:t xml:space="preserve"> </w:t>
      </w:r>
      <w:r>
        <w:t>dados da tabela SINAPI mais recente, ou outro documento que venha a substituí-lo e, na</w:t>
      </w:r>
      <w:r>
        <w:rPr>
          <w:spacing w:val="1"/>
        </w:rPr>
        <w:t xml:space="preserve"> </w:t>
      </w:r>
      <w:r>
        <w:t>indisponibilidade de informações mais atuais e, a critério da AGÊNCIA REGULADORA, outros</w:t>
      </w:r>
      <w:r>
        <w:rPr>
          <w:spacing w:val="1"/>
        </w:rPr>
        <w:t xml:space="preserve"> </w:t>
      </w:r>
      <w:r>
        <w:t>parâmetros como, por exemplo os utilizados e publicados em revistas de engenharia nacionais</w:t>
      </w:r>
      <w:r>
        <w:rPr>
          <w:spacing w:val="1"/>
        </w:rPr>
        <w:t xml:space="preserve"> </w:t>
      </w:r>
      <w:r>
        <w:t>e internacionais. Os Relatórios de Insumos e Composições são disponibilizados mensalmente,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da Federação.</w:t>
      </w:r>
    </w:p>
    <w:p w14:paraId="0C28425F" w14:textId="77777777" w:rsidR="005801BD" w:rsidRDefault="005801BD">
      <w:pPr>
        <w:pStyle w:val="Corpodetexto"/>
        <w:spacing w:before="7"/>
        <w:rPr>
          <w:sz w:val="16"/>
        </w:rPr>
      </w:pPr>
    </w:p>
    <w:p w14:paraId="7F86F5AC" w14:textId="77777777" w:rsidR="005801BD" w:rsidRDefault="00453DE1" w:rsidP="0054251B">
      <w:pPr>
        <w:pStyle w:val="Corpodetexto"/>
        <w:spacing w:line="276" w:lineRule="auto"/>
        <w:ind w:left="122" w:right="136"/>
        <w:jc w:val="both"/>
      </w:pPr>
      <w:r>
        <w:t>A AGÊNCIA REGULADORA poderá solicitar que a CONCESSIONÁRIA demonstre que os valores</w:t>
      </w:r>
      <w:r>
        <w:rPr>
          <w:spacing w:val="1"/>
        </w:rPr>
        <w:t xml:space="preserve"> </w:t>
      </w:r>
      <w:r>
        <w:t>necessários para realização de novos investimentos serão calculados com base em valores de</w:t>
      </w:r>
      <w:r>
        <w:rPr>
          <w:spacing w:val="1"/>
        </w:rPr>
        <w:t xml:space="preserve"> </w:t>
      </w:r>
      <w:r>
        <w:t>mercado</w:t>
      </w:r>
      <w:r>
        <w:rPr>
          <w:spacing w:val="-8"/>
        </w:rPr>
        <w:t xml:space="preserve"> </w:t>
      </w:r>
      <w:r>
        <w:t>considerando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custo</w:t>
      </w:r>
      <w:r>
        <w:rPr>
          <w:spacing w:val="-6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obras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semelhantes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Brasil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base</w:t>
      </w:r>
      <w:r>
        <w:rPr>
          <w:spacing w:val="-48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sistemas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custos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utilizem</w:t>
      </w:r>
      <w:r>
        <w:rPr>
          <w:spacing w:val="19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insumo</w:t>
      </w:r>
      <w:r>
        <w:rPr>
          <w:spacing w:val="16"/>
        </w:rPr>
        <w:t xml:space="preserve"> </w:t>
      </w:r>
      <w:r>
        <w:t>valores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mercado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setor</w:t>
      </w:r>
      <w:r>
        <w:rPr>
          <w:spacing w:val="17"/>
        </w:rPr>
        <w:t xml:space="preserve"> </w:t>
      </w:r>
      <w:r>
        <w:t>específico</w:t>
      </w:r>
      <w:r>
        <w:rPr>
          <w:spacing w:val="17"/>
        </w:rPr>
        <w:t xml:space="preserve"> </w:t>
      </w:r>
      <w:r>
        <w:t>doprojeto, aferidos, em qualquer caso, mediante orçamento sintético, elaborado por meio de</w:t>
      </w:r>
      <w:r>
        <w:rPr>
          <w:spacing w:val="1"/>
        </w:rPr>
        <w:t xml:space="preserve"> </w:t>
      </w:r>
      <w:r>
        <w:t>metodologia</w:t>
      </w:r>
      <w:r>
        <w:rPr>
          <w:spacing w:val="-3"/>
        </w:rPr>
        <w:t xml:space="preserve"> </w:t>
      </w:r>
      <w:r>
        <w:t>expedita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paramétrica.</w:t>
      </w:r>
    </w:p>
    <w:p w14:paraId="778BCC67" w14:textId="77777777" w:rsidR="005801BD" w:rsidRDefault="00453DE1">
      <w:pPr>
        <w:pStyle w:val="Corpodetexto"/>
        <w:spacing w:before="195" w:line="276" w:lineRule="auto"/>
        <w:ind w:left="122" w:right="138"/>
        <w:jc w:val="both"/>
      </w:pPr>
      <w:r>
        <w:lastRenderedPageBreak/>
        <w:t>Na composição do preço, poderá ser considerado ainda um percentual sobre o investimento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Benefícios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Despesas</w:t>
      </w:r>
      <w:r>
        <w:rPr>
          <w:spacing w:val="-12"/>
        </w:rPr>
        <w:t xml:space="preserve"> </w:t>
      </w:r>
      <w:r>
        <w:t>Indiretas</w:t>
      </w:r>
      <w:r>
        <w:rPr>
          <w:spacing w:val="-9"/>
        </w:rPr>
        <w:t xml:space="preserve"> </w:t>
      </w:r>
      <w:r>
        <w:t>(BDI),</w:t>
      </w:r>
      <w:r>
        <w:rPr>
          <w:spacing w:val="-9"/>
        </w:rPr>
        <w:t xml:space="preserve"> </w:t>
      </w:r>
      <w:r>
        <w:t>devendo-se</w:t>
      </w:r>
      <w:r>
        <w:rPr>
          <w:spacing w:val="-14"/>
        </w:rPr>
        <w:t xml:space="preserve"> </w:t>
      </w:r>
      <w:r>
        <w:t>referenciar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racional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determinação</w:t>
      </w:r>
      <w:r>
        <w:rPr>
          <w:spacing w:val="-48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percentual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justificar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adotado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fundamentação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apropriada,</w:t>
      </w:r>
      <w:r>
        <w:rPr>
          <w:spacing w:val="1"/>
        </w:rPr>
        <w:t xml:space="preserve"> </w:t>
      </w:r>
      <w:r>
        <w:t>preferencialmente a</w:t>
      </w:r>
      <w:r>
        <w:rPr>
          <w:spacing w:val="-1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 dados</w:t>
      </w:r>
      <w:r>
        <w:rPr>
          <w:spacing w:val="-2"/>
        </w:rPr>
        <w:t xml:space="preserve"> </w:t>
      </w:r>
      <w:r>
        <w:t>oficiais</w:t>
      </w:r>
      <w:r>
        <w:rPr>
          <w:spacing w:val="-4"/>
        </w:rPr>
        <w:t xml:space="preserve"> </w:t>
      </w:r>
      <w:r>
        <w:t>de instituições</w:t>
      </w:r>
      <w:r>
        <w:rPr>
          <w:spacing w:val="-3"/>
        </w:rPr>
        <w:t xml:space="preserve"> </w:t>
      </w:r>
      <w:r>
        <w:t>amplamente</w:t>
      </w:r>
      <w:r>
        <w:rPr>
          <w:spacing w:val="1"/>
        </w:rPr>
        <w:t xml:space="preserve"> </w:t>
      </w:r>
      <w:r>
        <w:t>reconhecidas.</w:t>
      </w:r>
    </w:p>
    <w:p w14:paraId="492D949D" w14:textId="77777777" w:rsidR="005801BD" w:rsidRDefault="005801BD">
      <w:pPr>
        <w:pStyle w:val="Corpodetexto"/>
        <w:rPr>
          <w:rFonts w:ascii="Cambria Math"/>
          <w:sz w:val="26"/>
        </w:rPr>
      </w:pPr>
    </w:p>
    <w:p w14:paraId="74AB14FD" w14:textId="77777777" w:rsidR="005801BD" w:rsidRDefault="005801BD">
      <w:pPr>
        <w:pStyle w:val="Corpodetexto"/>
        <w:spacing w:before="11"/>
        <w:rPr>
          <w:sz w:val="15"/>
        </w:rPr>
      </w:pPr>
    </w:p>
    <w:p w14:paraId="62511276" w14:textId="77777777" w:rsidR="005801BD" w:rsidRDefault="005801BD">
      <w:pPr>
        <w:pStyle w:val="Corpodetexto"/>
        <w:spacing w:before="5"/>
        <w:rPr>
          <w:sz w:val="7"/>
        </w:rPr>
      </w:pPr>
    </w:p>
    <w:p w14:paraId="5B3E3014" w14:textId="77777777" w:rsidR="00CE42A3" w:rsidRDefault="00CE42A3" w:rsidP="00CE42A3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rPr>
          <w:u w:val="none"/>
        </w:rPr>
      </w:pPr>
      <w:r>
        <w:rPr>
          <w:spacing w:val="-8"/>
        </w:rPr>
        <w:t>NECESSIDADE</w:t>
      </w:r>
      <w:r>
        <w:rPr>
          <w:spacing w:val="-20"/>
        </w:rPr>
        <w:t xml:space="preserve"> </w:t>
      </w:r>
      <w:r>
        <w:rPr>
          <w:spacing w:val="-7"/>
        </w:rPr>
        <w:t>DE</w:t>
      </w:r>
      <w:r>
        <w:rPr>
          <w:spacing w:val="-18"/>
        </w:rPr>
        <w:t xml:space="preserve"> </w:t>
      </w:r>
      <w:r>
        <w:rPr>
          <w:spacing w:val="-7"/>
        </w:rPr>
        <w:t>CAPITAL</w:t>
      </w:r>
      <w:r>
        <w:rPr>
          <w:spacing w:val="-19"/>
        </w:rPr>
        <w:t xml:space="preserve"> </w:t>
      </w:r>
      <w:r>
        <w:rPr>
          <w:spacing w:val="-7"/>
        </w:rPr>
        <w:t>DE</w:t>
      </w:r>
      <w:r>
        <w:rPr>
          <w:spacing w:val="-20"/>
        </w:rPr>
        <w:t xml:space="preserve"> </w:t>
      </w:r>
      <w:r>
        <w:rPr>
          <w:spacing w:val="-7"/>
        </w:rPr>
        <w:t>GIRO</w:t>
      </w:r>
      <w:r>
        <w:rPr>
          <w:spacing w:val="-19"/>
        </w:rPr>
        <w:t xml:space="preserve"> </w:t>
      </w:r>
      <w:r>
        <w:rPr>
          <w:spacing w:val="-7"/>
        </w:rPr>
        <w:t>(VCG)</w:t>
      </w:r>
    </w:p>
    <w:p w14:paraId="7BC748BA" w14:textId="77777777" w:rsidR="00CE42A3" w:rsidRDefault="00CE42A3" w:rsidP="00CE42A3">
      <w:pPr>
        <w:pStyle w:val="Corpodetexto"/>
        <w:spacing w:before="7"/>
        <w:rPr>
          <w:b/>
          <w:sz w:val="11"/>
        </w:rPr>
      </w:pPr>
    </w:p>
    <w:p w14:paraId="273E0321" w14:textId="77777777" w:rsidR="00CE42A3" w:rsidRDefault="00CE42A3" w:rsidP="00CE42A3">
      <w:pPr>
        <w:pStyle w:val="Corpodetexto"/>
        <w:spacing w:before="56" w:line="278" w:lineRule="auto"/>
        <w:ind w:left="122" w:right="140"/>
        <w:jc w:val="both"/>
      </w:pPr>
      <w:r>
        <w:t>O cálculo da variação da necessidade de capital de giro deverá considerar as melhores práticas</w:t>
      </w:r>
      <w:r>
        <w:rPr>
          <w:spacing w:val="1"/>
        </w:rPr>
        <w:t xml:space="preserve"> </w:t>
      </w:r>
      <w:r>
        <w:t>de finanças corporativas.</w:t>
      </w:r>
    </w:p>
    <w:p w14:paraId="110AD0B3" w14:textId="77777777" w:rsidR="00CE42A3" w:rsidRDefault="00CE42A3" w:rsidP="00CE42A3">
      <w:pPr>
        <w:pStyle w:val="Corpodetexto"/>
        <w:spacing w:before="195" w:line="278" w:lineRule="auto"/>
        <w:ind w:left="122" w:right="135"/>
        <w:jc w:val="both"/>
      </w:pPr>
      <w:r>
        <w:t>Matematicamente,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variação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necessidade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giro</w:t>
      </w:r>
      <w:r>
        <w:rPr>
          <w:spacing w:val="-8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necessidade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de giro do período</w:t>
      </w:r>
      <w:r>
        <w:rPr>
          <w:spacing w:val="-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de giro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 seguinte.</w:t>
      </w:r>
    </w:p>
    <w:p w14:paraId="66F50FFB" w14:textId="77777777" w:rsidR="005801BD" w:rsidRDefault="005801BD">
      <w:pPr>
        <w:pStyle w:val="Corpodetexto"/>
        <w:rPr>
          <w:sz w:val="20"/>
        </w:rPr>
      </w:pPr>
    </w:p>
    <w:sectPr w:rsidR="005801BD" w:rsidSect="000D71A0">
      <w:pgSz w:w="11910" w:h="16840"/>
      <w:pgMar w:top="1320" w:right="1560" w:bottom="1120" w:left="1580" w:header="708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D39F" w14:textId="77777777" w:rsidR="00021B9D" w:rsidRDefault="00021B9D">
      <w:r>
        <w:separator/>
      </w:r>
    </w:p>
  </w:endnote>
  <w:endnote w:type="continuationSeparator" w:id="0">
    <w:p w14:paraId="22219530" w14:textId="77777777" w:rsidR="00021B9D" w:rsidRDefault="0002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lag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BC69" w14:textId="77777777" w:rsidR="005801BD" w:rsidRDefault="008C748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61B44AC0" wp14:editId="5CA48AA7">
              <wp:simplePos x="0" y="0"/>
              <wp:positionH relativeFrom="page">
                <wp:posOffset>5570855</wp:posOffset>
              </wp:positionH>
              <wp:positionV relativeFrom="page">
                <wp:posOffset>9961880</wp:posOffset>
              </wp:positionV>
              <wp:extent cx="9620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81FE1" w14:textId="77777777" w:rsidR="005801BD" w:rsidRDefault="00453DE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 w:rsidR="000D71A0"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 w:rsidR="000D71A0">
                            <w:fldChar w:fldCharType="separate"/>
                          </w:r>
                          <w:r w:rsidR="008C748C">
                            <w:rPr>
                              <w:b/>
                              <w:noProof/>
                            </w:rPr>
                            <w:t>1</w:t>
                          </w:r>
                          <w:r w:rsidR="000D71A0"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A822B1">
                            <w:rPr>
                              <w:b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44A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.65pt;margin-top:784.4pt;width:75.75pt;height:13.0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" filled="f" stroked="f">
              <v:textbox inset="0,0,0,0">
                <w:txbxContent>
                  <w:p w14:paraId="2F681FE1" w14:textId="77777777" w:rsidR="005801BD" w:rsidRDefault="00453DE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 w:rsidR="000D71A0"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 w:rsidR="000D71A0">
                      <w:fldChar w:fldCharType="separate"/>
                    </w:r>
                    <w:r w:rsidR="008C748C">
                      <w:rPr>
                        <w:b/>
                        <w:noProof/>
                      </w:rPr>
                      <w:t>1</w:t>
                    </w:r>
                    <w:r w:rsidR="000D71A0"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A822B1">
                      <w:rPr>
                        <w:b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D611" w14:textId="77777777" w:rsidR="00021B9D" w:rsidRDefault="00021B9D">
      <w:r>
        <w:separator/>
      </w:r>
    </w:p>
  </w:footnote>
  <w:footnote w:type="continuationSeparator" w:id="0">
    <w:p w14:paraId="67ED79D6" w14:textId="77777777" w:rsidR="00021B9D" w:rsidRDefault="0002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81BA" w14:textId="77777777" w:rsidR="0054251B" w:rsidRPr="001E6967" w:rsidRDefault="0054251B" w:rsidP="0054251B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114300" distR="114300" wp14:anchorId="71B76613" wp14:editId="23D3EAB4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D564A9" w14:textId="77777777" w:rsidR="0054251B" w:rsidRPr="001E6967" w:rsidRDefault="0054251B" w:rsidP="0054251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14:paraId="1D8361B1" w14:textId="77777777" w:rsidR="0054251B" w:rsidRPr="001E6967" w:rsidRDefault="0054251B" w:rsidP="0054251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14:paraId="544782EA" w14:textId="77777777" w:rsidR="005801BD" w:rsidRDefault="008C748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79616" behindDoc="1" locked="0" layoutInCell="1" allowOverlap="1" wp14:anchorId="13DFC25A" wp14:editId="0A2FAAB3">
              <wp:simplePos x="0" y="0"/>
              <wp:positionH relativeFrom="page">
                <wp:posOffset>621665</wp:posOffset>
              </wp:positionH>
              <wp:positionV relativeFrom="page">
                <wp:posOffset>449580</wp:posOffset>
              </wp:positionV>
              <wp:extent cx="8890" cy="2971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2971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7BED46" id="Rectangle 2" o:spid="_x0000_s1026" style="position:absolute;margin-left:48.95pt;margin-top:35.4pt;width:.7pt;height:23.4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+udAIAAPg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A52"/>
    <w:multiLevelType w:val="multilevel"/>
    <w:tmpl w:val="BA4C66C4"/>
    <w:lvl w:ilvl="0">
      <w:start w:val="1"/>
      <w:numFmt w:val="decimal"/>
      <w:lvlText w:val="%1"/>
      <w:lvlJc w:val="left"/>
      <w:pPr>
        <w:ind w:left="561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2" w:hanging="50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2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1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2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4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1B8D3467"/>
    <w:multiLevelType w:val="hybridMultilevel"/>
    <w:tmpl w:val="188C1A3A"/>
    <w:lvl w:ilvl="0" w:tplc="8BD29E50">
      <w:start w:val="1"/>
      <w:numFmt w:val="upperRoman"/>
      <w:lvlText w:val="%1."/>
      <w:lvlJc w:val="left"/>
      <w:pPr>
        <w:ind w:left="842" w:hanging="276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CE788E20">
      <w:numFmt w:val="bullet"/>
      <w:lvlText w:val="•"/>
      <w:lvlJc w:val="left"/>
      <w:pPr>
        <w:ind w:left="1632" w:hanging="276"/>
      </w:pPr>
      <w:rPr>
        <w:rFonts w:hint="default"/>
        <w:lang w:val="pt-PT" w:eastAsia="en-US" w:bidi="ar-SA"/>
      </w:rPr>
    </w:lvl>
    <w:lvl w:ilvl="2" w:tplc="EDDA4E9A">
      <w:numFmt w:val="bullet"/>
      <w:lvlText w:val="•"/>
      <w:lvlJc w:val="left"/>
      <w:pPr>
        <w:ind w:left="2425" w:hanging="276"/>
      </w:pPr>
      <w:rPr>
        <w:rFonts w:hint="default"/>
        <w:lang w:val="pt-PT" w:eastAsia="en-US" w:bidi="ar-SA"/>
      </w:rPr>
    </w:lvl>
    <w:lvl w:ilvl="3" w:tplc="F3F6EB0C">
      <w:numFmt w:val="bullet"/>
      <w:lvlText w:val="•"/>
      <w:lvlJc w:val="left"/>
      <w:pPr>
        <w:ind w:left="3217" w:hanging="276"/>
      </w:pPr>
      <w:rPr>
        <w:rFonts w:hint="default"/>
        <w:lang w:val="pt-PT" w:eastAsia="en-US" w:bidi="ar-SA"/>
      </w:rPr>
    </w:lvl>
    <w:lvl w:ilvl="4" w:tplc="A9F0D2A0">
      <w:numFmt w:val="bullet"/>
      <w:lvlText w:val="•"/>
      <w:lvlJc w:val="left"/>
      <w:pPr>
        <w:ind w:left="4010" w:hanging="276"/>
      </w:pPr>
      <w:rPr>
        <w:rFonts w:hint="default"/>
        <w:lang w:val="pt-PT" w:eastAsia="en-US" w:bidi="ar-SA"/>
      </w:rPr>
    </w:lvl>
    <w:lvl w:ilvl="5" w:tplc="CF2A3174">
      <w:numFmt w:val="bullet"/>
      <w:lvlText w:val="•"/>
      <w:lvlJc w:val="left"/>
      <w:pPr>
        <w:ind w:left="4803" w:hanging="276"/>
      </w:pPr>
      <w:rPr>
        <w:rFonts w:hint="default"/>
        <w:lang w:val="pt-PT" w:eastAsia="en-US" w:bidi="ar-SA"/>
      </w:rPr>
    </w:lvl>
    <w:lvl w:ilvl="6" w:tplc="AA7E0D20">
      <w:numFmt w:val="bullet"/>
      <w:lvlText w:val="•"/>
      <w:lvlJc w:val="left"/>
      <w:pPr>
        <w:ind w:left="5595" w:hanging="276"/>
      </w:pPr>
      <w:rPr>
        <w:rFonts w:hint="default"/>
        <w:lang w:val="pt-PT" w:eastAsia="en-US" w:bidi="ar-SA"/>
      </w:rPr>
    </w:lvl>
    <w:lvl w:ilvl="7" w:tplc="C35ACE08">
      <w:numFmt w:val="bullet"/>
      <w:lvlText w:val="•"/>
      <w:lvlJc w:val="left"/>
      <w:pPr>
        <w:ind w:left="6388" w:hanging="276"/>
      </w:pPr>
      <w:rPr>
        <w:rFonts w:hint="default"/>
        <w:lang w:val="pt-PT" w:eastAsia="en-US" w:bidi="ar-SA"/>
      </w:rPr>
    </w:lvl>
    <w:lvl w:ilvl="8" w:tplc="9B5E09E0">
      <w:numFmt w:val="bullet"/>
      <w:lvlText w:val="•"/>
      <w:lvlJc w:val="left"/>
      <w:pPr>
        <w:ind w:left="7181" w:hanging="276"/>
      </w:pPr>
      <w:rPr>
        <w:rFonts w:hint="default"/>
        <w:lang w:val="pt-PT" w:eastAsia="en-US" w:bidi="ar-SA"/>
      </w:rPr>
    </w:lvl>
  </w:abstractNum>
  <w:abstractNum w:abstractNumId="2" w15:restartNumberingAfterBreak="0">
    <w:nsid w:val="24422CAB"/>
    <w:multiLevelType w:val="multilevel"/>
    <w:tmpl w:val="D2DA84F2"/>
    <w:lvl w:ilvl="0">
      <w:start w:val="7"/>
      <w:numFmt w:val="decimal"/>
      <w:lvlText w:val="%1"/>
      <w:lvlJc w:val="left"/>
      <w:pPr>
        <w:ind w:left="6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8" w:hanging="567"/>
      </w:pPr>
      <w:rPr>
        <w:rFonts w:ascii="Calibri" w:eastAsia="Calibri" w:hAnsi="Calibri" w:cs="Calibri" w:hint="default"/>
        <w:b/>
        <w:bCs/>
        <w:spacing w:val="-9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9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278145AA"/>
    <w:multiLevelType w:val="hybridMultilevel"/>
    <w:tmpl w:val="92BCA8E0"/>
    <w:lvl w:ilvl="0" w:tplc="CEF4F124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60019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" w15:restartNumberingAfterBreak="0">
    <w:nsid w:val="336151E2"/>
    <w:multiLevelType w:val="hybridMultilevel"/>
    <w:tmpl w:val="106A3516"/>
    <w:lvl w:ilvl="0" w:tplc="12E661CE">
      <w:start w:val="1"/>
      <w:numFmt w:val="upperRoman"/>
      <w:lvlText w:val="%1."/>
      <w:lvlJc w:val="left"/>
      <w:pPr>
        <w:ind w:left="842" w:hanging="416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8B48BEC8">
      <w:start w:val="1"/>
      <w:numFmt w:val="decimal"/>
      <w:lvlText w:val="%2."/>
      <w:lvlJc w:val="left"/>
      <w:pPr>
        <w:ind w:left="1562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94E48EF8">
      <w:numFmt w:val="bullet"/>
      <w:lvlText w:val="•"/>
      <w:lvlJc w:val="left"/>
      <w:pPr>
        <w:ind w:left="2360" w:hanging="720"/>
      </w:pPr>
      <w:rPr>
        <w:rFonts w:hint="default"/>
        <w:lang w:val="pt-PT" w:eastAsia="en-US" w:bidi="ar-SA"/>
      </w:rPr>
    </w:lvl>
    <w:lvl w:ilvl="3" w:tplc="67BC1078">
      <w:numFmt w:val="bullet"/>
      <w:lvlText w:val="•"/>
      <w:lvlJc w:val="left"/>
      <w:pPr>
        <w:ind w:left="3161" w:hanging="720"/>
      </w:pPr>
      <w:rPr>
        <w:rFonts w:hint="default"/>
        <w:lang w:val="pt-PT" w:eastAsia="en-US" w:bidi="ar-SA"/>
      </w:rPr>
    </w:lvl>
    <w:lvl w:ilvl="4" w:tplc="2EE437A2">
      <w:numFmt w:val="bullet"/>
      <w:lvlText w:val="•"/>
      <w:lvlJc w:val="left"/>
      <w:pPr>
        <w:ind w:left="3962" w:hanging="720"/>
      </w:pPr>
      <w:rPr>
        <w:rFonts w:hint="default"/>
        <w:lang w:val="pt-PT" w:eastAsia="en-US" w:bidi="ar-SA"/>
      </w:rPr>
    </w:lvl>
    <w:lvl w:ilvl="5" w:tplc="CDD020DC">
      <w:numFmt w:val="bullet"/>
      <w:lvlText w:val="•"/>
      <w:lvlJc w:val="left"/>
      <w:pPr>
        <w:ind w:left="4762" w:hanging="720"/>
      </w:pPr>
      <w:rPr>
        <w:rFonts w:hint="default"/>
        <w:lang w:val="pt-PT" w:eastAsia="en-US" w:bidi="ar-SA"/>
      </w:rPr>
    </w:lvl>
    <w:lvl w:ilvl="6" w:tplc="DEEA467A">
      <w:numFmt w:val="bullet"/>
      <w:lvlText w:val="•"/>
      <w:lvlJc w:val="left"/>
      <w:pPr>
        <w:ind w:left="5563" w:hanging="720"/>
      </w:pPr>
      <w:rPr>
        <w:rFonts w:hint="default"/>
        <w:lang w:val="pt-PT" w:eastAsia="en-US" w:bidi="ar-SA"/>
      </w:rPr>
    </w:lvl>
    <w:lvl w:ilvl="7" w:tplc="1C6A7468">
      <w:numFmt w:val="bullet"/>
      <w:lvlText w:val="•"/>
      <w:lvlJc w:val="left"/>
      <w:pPr>
        <w:ind w:left="6364" w:hanging="720"/>
      </w:pPr>
      <w:rPr>
        <w:rFonts w:hint="default"/>
        <w:lang w:val="pt-PT" w:eastAsia="en-US" w:bidi="ar-SA"/>
      </w:rPr>
    </w:lvl>
    <w:lvl w:ilvl="8" w:tplc="3C78540C">
      <w:numFmt w:val="bullet"/>
      <w:lvlText w:val="•"/>
      <w:lvlJc w:val="left"/>
      <w:pPr>
        <w:ind w:left="716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B783D20"/>
    <w:multiLevelType w:val="hybridMultilevel"/>
    <w:tmpl w:val="5E267074"/>
    <w:lvl w:ilvl="0" w:tplc="9EF6C2E4">
      <w:start w:val="1"/>
      <w:numFmt w:val="upperRoman"/>
      <w:lvlText w:val="%1."/>
      <w:lvlJc w:val="left"/>
      <w:pPr>
        <w:ind w:left="844" w:hanging="276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2A928C54">
      <w:numFmt w:val="bullet"/>
      <w:lvlText w:val="•"/>
      <w:lvlJc w:val="left"/>
      <w:pPr>
        <w:ind w:left="1632" w:hanging="276"/>
      </w:pPr>
      <w:rPr>
        <w:rFonts w:hint="default"/>
        <w:lang w:val="pt-PT" w:eastAsia="en-US" w:bidi="ar-SA"/>
      </w:rPr>
    </w:lvl>
    <w:lvl w:ilvl="2" w:tplc="F86611A8">
      <w:numFmt w:val="bullet"/>
      <w:lvlText w:val="•"/>
      <w:lvlJc w:val="left"/>
      <w:pPr>
        <w:ind w:left="2425" w:hanging="276"/>
      </w:pPr>
      <w:rPr>
        <w:rFonts w:hint="default"/>
        <w:lang w:val="pt-PT" w:eastAsia="en-US" w:bidi="ar-SA"/>
      </w:rPr>
    </w:lvl>
    <w:lvl w:ilvl="3" w:tplc="992E0098">
      <w:numFmt w:val="bullet"/>
      <w:lvlText w:val="•"/>
      <w:lvlJc w:val="left"/>
      <w:pPr>
        <w:ind w:left="3217" w:hanging="276"/>
      </w:pPr>
      <w:rPr>
        <w:rFonts w:hint="default"/>
        <w:lang w:val="pt-PT" w:eastAsia="en-US" w:bidi="ar-SA"/>
      </w:rPr>
    </w:lvl>
    <w:lvl w:ilvl="4" w:tplc="3DFEA840">
      <w:numFmt w:val="bullet"/>
      <w:lvlText w:val="•"/>
      <w:lvlJc w:val="left"/>
      <w:pPr>
        <w:ind w:left="4010" w:hanging="276"/>
      </w:pPr>
      <w:rPr>
        <w:rFonts w:hint="default"/>
        <w:lang w:val="pt-PT" w:eastAsia="en-US" w:bidi="ar-SA"/>
      </w:rPr>
    </w:lvl>
    <w:lvl w:ilvl="5" w:tplc="2574427C">
      <w:numFmt w:val="bullet"/>
      <w:lvlText w:val="•"/>
      <w:lvlJc w:val="left"/>
      <w:pPr>
        <w:ind w:left="4803" w:hanging="276"/>
      </w:pPr>
      <w:rPr>
        <w:rFonts w:hint="default"/>
        <w:lang w:val="pt-PT" w:eastAsia="en-US" w:bidi="ar-SA"/>
      </w:rPr>
    </w:lvl>
    <w:lvl w:ilvl="6" w:tplc="0DA841A6">
      <w:numFmt w:val="bullet"/>
      <w:lvlText w:val="•"/>
      <w:lvlJc w:val="left"/>
      <w:pPr>
        <w:ind w:left="5595" w:hanging="276"/>
      </w:pPr>
      <w:rPr>
        <w:rFonts w:hint="default"/>
        <w:lang w:val="pt-PT" w:eastAsia="en-US" w:bidi="ar-SA"/>
      </w:rPr>
    </w:lvl>
    <w:lvl w:ilvl="7" w:tplc="F142231E">
      <w:numFmt w:val="bullet"/>
      <w:lvlText w:val="•"/>
      <w:lvlJc w:val="left"/>
      <w:pPr>
        <w:ind w:left="6388" w:hanging="276"/>
      </w:pPr>
      <w:rPr>
        <w:rFonts w:hint="default"/>
        <w:lang w:val="pt-PT" w:eastAsia="en-US" w:bidi="ar-SA"/>
      </w:rPr>
    </w:lvl>
    <w:lvl w:ilvl="8" w:tplc="AE8EF5E2">
      <w:numFmt w:val="bullet"/>
      <w:lvlText w:val="•"/>
      <w:lvlJc w:val="left"/>
      <w:pPr>
        <w:ind w:left="7181" w:hanging="276"/>
      </w:pPr>
      <w:rPr>
        <w:rFonts w:hint="default"/>
        <w:lang w:val="pt-PT" w:eastAsia="en-US" w:bidi="ar-SA"/>
      </w:rPr>
    </w:lvl>
  </w:abstractNum>
  <w:abstractNum w:abstractNumId="6" w15:restartNumberingAfterBreak="0">
    <w:nsid w:val="49627517"/>
    <w:multiLevelType w:val="hybridMultilevel"/>
    <w:tmpl w:val="5E267074"/>
    <w:lvl w:ilvl="0" w:tplc="9EF6C2E4">
      <w:start w:val="1"/>
      <w:numFmt w:val="upperRoman"/>
      <w:lvlText w:val="%1."/>
      <w:lvlJc w:val="left"/>
      <w:pPr>
        <w:ind w:left="844" w:hanging="276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2A928C54">
      <w:numFmt w:val="bullet"/>
      <w:lvlText w:val="•"/>
      <w:lvlJc w:val="left"/>
      <w:pPr>
        <w:ind w:left="1632" w:hanging="276"/>
      </w:pPr>
      <w:rPr>
        <w:rFonts w:hint="default"/>
        <w:lang w:val="pt-PT" w:eastAsia="en-US" w:bidi="ar-SA"/>
      </w:rPr>
    </w:lvl>
    <w:lvl w:ilvl="2" w:tplc="F86611A8">
      <w:numFmt w:val="bullet"/>
      <w:lvlText w:val="•"/>
      <w:lvlJc w:val="left"/>
      <w:pPr>
        <w:ind w:left="2425" w:hanging="276"/>
      </w:pPr>
      <w:rPr>
        <w:rFonts w:hint="default"/>
        <w:lang w:val="pt-PT" w:eastAsia="en-US" w:bidi="ar-SA"/>
      </w:rPr>
    </w:lvl>
    <w:lvl w:ilvl="3" w:tplc="992E0098">
      <w:numFmt w:val="bullet"/>
      <w:lvlText w:val="•"/>
      <w:lvlJc w:val="left"/>
      <w:pPr>
        <w:ind w:left="3217" w:hanging="276"/>
      </w:pPr>
      <w:rPr>
        <w:rFonts w:hint="default"/>
        <w:lang w:val="pt-PT" w:eastAsia="en-US" w:bidi="ar-SA"/>
      </w:rPr>
    </w:lvl>
    <w:lvl w:ilvl="4" w:tplc="3DFEA840">
      <w:numFmt w:val="bullet"/>
      <w:lvlText w:val="•"/>
      <w:lvlJc w:val="left"/>
      <w:pPr>
        <w:ind w:left="4010" w:hanging="276"/>
      </w:pPr>
      <w:rPr>
        <w:rFonts w:hint="default"/>
        <w:lang w:val="pt-PT" w:eastAsia="en-US" w:bidi="ar-SA"/>
      </w:rPr>
    </w:lvl>
    <w:lvl w:ilvl="5" w:tplc="2574427C">
      <w:numFmt w:val="bullet"/>
      <w:lvlText w:val="•"/>
      <w:lvlJc w:val="left"/>
      <w:pPr>
        <w:ind w:left="4803" w:hanging="276"/>
      </w:pPr>
      <w:rPr>
        <w:rFonts w:hint="default"/>
        <w:lang w:val="pt-PT" w:eastAsia="en-US" w:bidi="ar-SA"/>
      </w:rPr>
    </w:lvl>
    <w:lvl w:ilvl="6" w:tplc="0DA841A6">
      <w:numFmt w:val="bullet"/>
      <w:lvlText w:val="•"/>
      <w:lvlJc w:val="left"/>
      <w:pPr>
        <w:ind w:left="5595" w:hanging="276"/>
      </w:pPr>
      <w:rPr>
        <w:rFonts w:hint="default"/>
        <w:lang w:val="pt-PT" w:eastAsia="en-US" w:bidi="ar-SA"/>
      </w:rPr>
    </w:lvl>
    <w:lvl w:ilvl="7" w:tplc="F142231E">
      <w:numFmt w:val="bullet"/>
      <w:lvlText w:val="•"/>
      <w:lvlJc w:val="left"/>
      <w:pPr>
        <w:ind w:left="6388" w:hanging="276"/>
      </w:pPr>
      <w:rPr>
        <w:rFonts w:hint="default"/>
        <w:lang w:val="pt-PT" w:eastAsia="en-US" w:bidi="ar-SA"/>
      </w:rPr>
    </w:lvl>
    <w:lvl w:ilvl="8" w:tplc="AE8EF5E2">
      <w:numFmt w:val="bullet"/>
      <w:lvlText w:val="•"/>
      <w:lvlJc w:val="left"/>
      <w:pPr>
        <w:ind w:left="7181" w:hanging="276"/>
      </w:pPr>
      <w:rPr>
        <w:rFonts w:hint="default"/>
        <w:lang w:val="pt-PT" w:eastAsia="en-US" w:bidi="ar-SA"/>
      </w:rPr>
    </w:lvl>
  </w:abstractNum>
  <w:abstractNum w:abstractNumId="7" w15:restartNumberingAfterBreak="0">
    <w:nsid w:val="52500E58"/>
    <w:multiLevelType w:val="hybridMultilevel"/>
    <w:tmpl w:val="12AEDB46"/>
    <w:lvl w:ilvl="0" w:tplc="95C425A2">
      <w:start w:val="1"/>
      <w:numFmt w:val="lowerRoman"/>
      <w:lvlText w:val="%1."/>
      <w:lvlJc w:val="left"/>
      <w:pPr>
        <w:ind w:left="892" w:hanging="471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12C686FA">
      <w:numFmt w:val="bullet"/>
      <w:lvlText w:val="•"/>
      <w:lvlJc w:val="left"/>
      <w:pPr>
        <w:ind w:left="1686" w:hanging="471"/>
      </w:pPr>
      <w:rPr>
        <w:rFonts w:hint="default"/>
        <w:lang w:val="pt-PT" w:eastAsia="en-US" w:bidi="ar-SA"/>
      </w:rPr>
    </w:lvl>
    <w:lvl w:ilvl="2" w:tplc="A8D6CE96">
      <w:numFmt w:val="bullet"/>
      <w:lvlText w:val="•"/>
      <w:lvlJc w:val="left"/>
      <w:pPr>
        <w:ind w:left="2473" w:hanging="471"/>
      </w:pPr>
      <w:rPr>
        <w:rFonts w:hint="default"/>
        <w:lang w:val="pt-PT" w:eastAsia="en-US" w:bidi="ar-SA"/>
      </w:rPr>
    </w:lvl>
    <w:lvl w:ilvl="3" w:tplc="0F904D7E">
      <w:numFmt w:val="bullet"/>
      <w:lvlText w:val="•"/>
      <w:lvlJc w:val="left"/>
      <w:pPr>
        <w:ind w:left="3259" w:hanging="471"/>
      </w:pPr>
      <w:rPr>
        <w:rFonts w:hint="default"/>
        <w:lang w:val="pt-PT" w:eastAsia="en-US" w:bidi="ar-SA"/>
      </w:rPr>
    </w:lvl>
    <w:lvl w:ilvl="4" w:tplc="6EF2A1C0">
      <w:numFmt w:val="bullet"/>
      <w:lvlText w:val="•"/>
      <w:lvlJc w:val="left"/>
      <w:pPr>
        <w:ind w:left="4046" w:hanging="471"/>
      </w:pPr>
      <w:rPr>
        <w:rFonts w:hint="default"/>
        <w:lang w:val="pt-PT" w:eastAsia="en-US" w:bidi="ar-SA"/>
      </w:rPr>
    </w:lvl>
    <w:lvl w:ilvl="5" w:tplc="AB705A4A">
      <w:numFmt w:val="bullet"/>
      <w:lvlText w:val="•"/>
      <w:lvlJc w:val="left"/>
      <w:pPr>
        <w:ind w:left="4833" w:hanging="471"/>
      </w:pPr>
      <w:rPr>
        <w:rFonts w:hint="default"/>
        <w:lang w:val="pt-PT" w:eastAsia="en-US" w:bidi="ar-SA"/>
      </w:rPr>
    </w:lvl>
    <w:lvl w:ilvl="6" w:tplc="5016B320">
      <w:numFmt w:val="bullet"/>
      <w:lvlText w:val="•"/>
      <w:lvlJc w:val="left"/>
      <w:pPr>
        <w:ind w:left="5619" w:hanging="471"/>
      </w:pPr>
      <w:rPr>
        <w:rFonts w:hint="default"/>
        <w:lang w:val="pt-PT" w:eastAsia="en-US" w:bidi="ar-SA"/>
      </w:rPr>
    </w:lvl>
    <w:lvl w:ilvl="7" w:tplc="8A2C253A">
      <w:numFmt w:val="bullet"/>
      <w:lvlText w:val="•"/>
      <w:lvlJc w:val="left"/>
      <w:pPr>
        <w:ind w:left="6406" w:hanging="471"/>
      </w:pPr>
      <w:rPr>
        <w:rFonts w:hint="default"/>
        <w:lang w:val="pt-PT" w:eastAsia="en-US" w:bidi="ar-SA"/>
      </w:rPr>
    </w:lvl>
    <w:lvl w:ilvl="8" w:tplc="8086032A">
      <w:numFmt w:val="bullet"/>
      <w:lvlText w:val="•"/>
      <w:lvlJc w:val="left"/>
      <w:pPr>
        <w:ind w:left="7193" w:hanging="471"/>
      </w:pPr>
      <w:rPr>
        <w:rFonts w:hint="default"/>
        <w:lang w:val="pt-PT" w:eastAsia="en-US" w:bidi="ar-SA"/>
      </w:rPr>
    </w:lvl>
  </w:abstractNum>
  <w:abstractNum w:abstractNumId="8" w15:restartNumberingAfterBreak="0">
    <w:nsid w:val="5B713B36"/>
    <w:multiLevelType w:val="hybridMultilevel"/>
    <w:tmpl w:val="92BCA8E0"/>
    <w:lvl w:ilvl="0" w:tplc="CEF4F124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60019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9" w15:restartNumberingAfterBreak="0">
    <w:nsid w:val="5D944484"/>
    <w:multiLevelType w:val="hybridMultilevel"/>
    <w:tmpl w:val="976227CE"/>
    <w:lvl w:ilvl="0" w:tplc="586228B6">
      <w:start w:val="1"/>
      <w:numFmt w:val="decimal"/>
      <w:lvlText w:val="%1"/>
      <w:lvlJc w:val="left"/>
      <w:pPr>
        <w:ind w:left="554" w:hanging="43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1A2C639A">
      <w:start w:val="1"/>
      <w:numFmt w:val="decimal"/>
      <w:lvlText w:val="%2."/>
      <w:lvlJc w:val="left"/>
      <w:pPr>
        <w:ind w:left="120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68B67B84">
      <w:numFmt w:val="bullet"/>
      <w:lvlText w:val="•"/>
      <w:lvlJc w:val="left"/>
      <w:pPr>
        <w:ind w:left="2040" w:hanging="360"/>
      </w:pPr>
      <w:rPr>
        <w:rFonts w:hint="default"/>
        <w:lang w:val="pt-PT" w:eastAsia="en-US" w:bidi="ar-SA"/>
      </w:rPr>
    </w:lvl>
    <w:lvl w:ilvl="3" w:tplc="F90CE56C">
      <w:numFmt w:val="bullet"/>
      <w:lvlText w:val="•"/>
      <w:lvlJc w:val="left"/>
      <w:pPr>
        <w:ind w:left="2881" w:hanging="360"/>
      </w:pPr>
      <w:rPr>
        <w:rFonts w:hint="default"/>
        <w:lang w:val="pt-PT" w:eastAsia="en-US" w:bidi="ar-SA"/>
      </w:rPr>
    </w:lvl>
    <w:lvl w:ilvl="4" w:tplc="1398FA42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4AF4C62C">
      <w:numFmt w:val="bullet"/>
      <w:lvlText w:val="•"/>
      <w:lvlJc w:val="left"/>
      <w:pPr>
        <w:ind w:left="4562" w:hanging="360"/>
      </w:pPr>
      <w:rPr>
        <w:rFonts w:hint="default"/>
        <w:lang w:val="pt-PT" w:eastAsia="en-US" w:bidi="ar-SA"/>
      </w:rPr>
    </w:lvl>
    <w:lvl w:ilvl="6" w:tplc="36002458">
      <w:numFmt w:val="bullet"/>
      <w:lvlText w:val="•"/>
      <w:lvlJc w:val="left"/>
      <w:pPr>
        <w:ind w:left="5403" w:hanging="360"/>
      </w:pPr>
      <w:rPr>
        <w:rFonts w:hint="default"/>
        <w:lang w:val="pt-PT" w:eastAsia="en-US" w:bidi="ar-SA"/>
      </w:rPr>
    </w:lvl>
    <w:lvl w:ilvl="7" w:tplc="8F3A3562">
      <w:numFmt w:val="bullet"/>
      <w:lvlText w:val="•"/>
      <w:lvlJc w:val="left"/>
      <w:pPr>
        <w:ind w:left="6244" w:hanging="360"/>
      </w:pPr>
      <w:rPr>
        <w:rFonts w:hint="default"/>
        <w:lang w:val="pt-PT" w:eastAsia="en-US" w:bidi="ar-SA"/>
      </w:rPr>
    </w:lvl>
    <w:lvl w:ilvl="8" w:tplc="6EDE96A8">
      <w:numFmt w:val="bullet"/>
      <w:lvlText w:val="•"/>
      <w:lvlJc w:val="left"/>
      <w:pPr>
        <w:ind w:left="708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F8B2D88"/>
    <w:multiLevelType w:val="multilevel"/>
    <w:tmpl w:val="E03AA7C6"/>
    <w:lvl w:ilvl="0">
      <w:start w:val="8"/>
      <w:numFmt w:val="decimal"/>
      <w:lvlText w:val="%1"/>
      <w:lvlJc w:val="left"/>
      <w:pPr>
        <w:ind w:left="6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8" w:hanging="567"/>
      </w:pPr>
      <w:rPr>
        <w:rFonts w:ascii="Calibri" w:eastAsia="Calibri" w:hAnsi="Calibri" w:cs="Calibri" w:hint="default"/>
        <w:b/>
        <w:bCs/>
        <w:spacing w:val="-9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9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701B18DD"/>
    <w:multiLevelType w:val="hybridMultilevel"/>
    <w:tmpl w:val="FF3C45F0"/>
    <w:lvl w:ilvl="0" w:tplc="6BAADA0E">
      <w:start w:val="5"/>
      <w:numFmt w:val="upperRoman"/>
      <w:lvlText w:val="%1-"/>
      <w:lvlJc w:val="left"/>
      <w:pPr>
        <w:ind w:left="841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 w15:restartNumberingAfterBreak="0">
    <w:nsid w:val="74D26CE4"/>
    <w:multiLevelType w:val="hybridMultilevel"/>
    <w:tmpl w:val="5E267074"/>
    <w:lvl w:ilvl="0" w:tplc="9EF6C2E4">
      <w:start w:val="1"/>
      <w:numFmt w:val="upperRoman"/>
      <w:lvlText w:val="%1."/>
      <w:lvlJc w:val="left"/>
      <w:pPr>
        <w:ind w:left="844" w:hanging="276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2A928C54">
      <w:numFmt w:val="bullet"/>
      <w:lvlText w:val="•"/>
      <w:lvlJc w:val="left"/>
      <w:pPr>
        <w:ind w:left="1632" w:hanging="276"/>
      </w:pPr>
      <w:rPr>
        <w:rFonts w:hint="default"/>
        <w:lang w:val="pt-PT" w:eastAsia="en-US" w:bidi="ar-SA"/>
      </w:rPr>
    </w:lvl>
    <w:lvl w:ilvl="2" w:tplc="F86611A8">
      <w:numFmt w:val="bullet"/>
      <w:lvlText w:val="•"/>
      <w:lvlJc w:val="left"/>
      <w:pPr>
        <w:ind w:left="2425" w:hanging="276"/>
      </w:pPr>
      <w:rPr>
        <w:rFonts w:hint="default"/>
        <w:lang w:val="pt-PT" w:eastAsia="en-US" w:bidi="ar-SA"/>
      </w:rPr>
    </w:lvl>
    <w:lvl w:ilvl="3" w:tplc="992E0098">
      <w:numFmt w:val="bullet"/>
      <w:lvlText w:val="•"/>
      <w:lvlJc w:val="left"/>
      <w:pPr>
        <w:ind w:left="3217" w:hanging="276"/>
      </w:pPr>
      <w:rPr>
        <w:rFonts w:hint="default"/>
        <w:lang w:val="pt-PT" w:eastAsia="en-US" w:bidi="ar-SA"/>
      </w:rPr>
    </w:lvl>
    <w:lvl w:ilvl="4" w:tplc="3DFEA840">
      <w:numFmt w:val="bullet"/>
      <w:lvlText w:val="•"/>
      <w:lvlJc w:val="left"/>
      <w:pPr>
        <w:ind w:left="4010" w:hanging="276"/>
      </w:pPr>
      <w:rPr>
        <w:rFonts w:hint="default"/>
        <w:lang w:val="pt-PT" w:eastAsia="en-US" w:bidi="ar-SA"/>
      </w:rPr>
    </w:lvl>
    <w:lvl w:ilvl="5" w:tplc="2574427C">
      <w:numFmt w:val="bullet"/>
      <w:lvlText w:val="•"/>
      <w:lvlJc w:val="left"/>
      <w:pPr>
        <w:ind w:left="4803" w:hanging="276"/>
      </w:pPr>
      <w:rPr>
        <w:rFonts w:hint="default"/>
        <w:lang w:val="pt-PT" w:eastAsia="en-US" w:bidi="ar-SA"/>
      </w:rPr>
    </w:lvl>
    <w:lvl w:ilvl="6" w:tplc="0DA841A6">
      <w:numFmt w:val="bullet"/>
      <w:lvlText w:val="•"/>
      <w:lvlJc w:val="left"/>
      <w:pPr>
        <w:ind w:left="5595" w:hanging="276"/>
      </w:pPr>
      <w:rPr>
        <w:rFonts w:hint="default"/>
        <w:lang w:val="pt-PT" w:eastAsia="en-US" w:bidi="ar-SA"/>
      </w:rPr>
    </w:lvl>
    <w:lvl w:ilvl="7" w:tplc="F142231E">
      <w:numFmt w:val="bullet"/>
      <w:lvlText w:val="•"/>
      <w:lvlJc w:val="left"/>
      <w:pPr>
        <w:ind w:left="6388" w:hanging="276"/>
      </w:pPr>
      <w:rPr>
        <w:rFonts w:hint="default"/>
        <w:lang w:val="pt-PT" w:eastAsia="en-US" w:bidi="ar-SA"/>
      </w:rPr>
    </w:lvl>
    <w:lvl w:ilvl="8" w:tplc="AE8EF5E2">
      <w:numFmt w:val="bullet"/>
      <w:lvlText w:val="•"/>
      <w:lvlJc w:val="left"/>
      <w:pPr>
        <w:ind w:left="7181" w:hanging="276"/>
      </w:pPr>
      <w:rPr>
        <w:rFonts w:hint="default"/>
        <w:lang w:val="pt-PT" w:eastAsia="en-US" w:bidi="ar-SA"/>
      </w:rPr>
    </w:lvl>
  </w:abstractNum>
  <w:abstractNum w:abstractNumId="13" w15:restartNumberingAfterBreak="0">
    <w:nsid w:val="7F787E51"/>
    <w:multiLevelType w:val="hybridMultilevel"/>
    <w:tmpl w:val="6C36CD1A"/>
    <w:lvl w:ilvl="0" w:tplc="A7C8492C">
      <w:start w:val="2"/>
      <w:numFmt w:val="upperRoman"/>
      <w:lvlText w:val="%1-"/>
      <w:lvlJc w:val="left"/>
      <w:pPr>
        <w:ind w:left="841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num w:numId="1" w16cid:durableId="67114536">
    <w:abstractNumId w:val="4"/>
  </w:num>
  <w:num w:numId="2" w16cid:durableId="1169294928">
    <w:abstractNumId w:val="10"/>
  </w:num>
  <w:num w:numId="3" w16cid:durableId="273710487">
    <w:abstractNumId w:val="1"/>
  </w:num>
  <w:num w:numId="4" w16cid:durableId="1501970105">
    <w:abstractNumId w:val="2"/>
  </w:num>
  <w:num w:numId="5" w16cid:durableId="1407221620">
    <w:abstractNumId w:val="12"/>
  </w:num>
  <w:num w:numId="6" w16cid:durableId="1179806242">
    <w:abstractNumId w:val="7"/>
  </w:num>
  <w:num w:numId="7" w16cid:durableId="1783449351">
    <w:abstractNumId w:val="9"/>
  </w:num>
  <w:num w:numId="8" w16cid:durableId="242616368">
    <w:abstractNumId w:val="0"/>
  </w:num>
  <w:num w:numId="9" w16cid:durableId="2061205376">
    <w:abstractNumId w:val="3"/>
  </w:num>
  <w:num w:numId="10" w16cid:durableId="1548370757">
    <w:abstractNumId w:val="8"/>
  </w:num>
  <w:num w:numId="11" w16cid:durableId="1390691453">
    <w:abstractNumId w:val="13"/>
  </w:num>
  <w:num w:numId="12" w16cid:durableId="1467505109">
    <w:abstractNumId w:val="11"/>
  </w:num>
  <w:num w:numId="13" w16cid:durableId="1357735264">
    <w:abstractNumId w:val="6"/>
  </w:num>
  <w:num w:numId="14" w16cid:durableId="1468470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BD"/>
    <w:rsid w:val="00004CA7"/>
    <w:rsid w:val="00021004"/>
    <w:rsid w:val="00021B9D"/>
    <w:rsid w:val="0002221A"/>
    <w:rsid w:val="00024EAA"/>
    <w:rsid w:val="00025738"/>
    <w:rsid w:val="00027B89"/>
    <w:rsid w:val="000314A5"/>
    <w:rsid w:val="00033E7D"/>
    <w:rsid w:val="00035832"/>
    <w:rsid w:val="00037C0F"/>
    <w:rsid w:val="0006612C"/>
    <w:rsid w:val="00084B6C"/>
    <w:rsid w:val="000A1CF0"/>
    <w:rsid w:val="000C1369"/>
    <w:rsid w:val="000C3FAC"/>
    <w:rsid w:val="000D71A0"/>
    <w:rsid w:val="000E4078"/>
    <w:rsid w:val="000E6637"/>
    <w:rsid w:val="000F04B0"/>
    <w:rsid w:val="000F32EC"/>
    <w:rsid w:val="00107587"/>
    <w:rsid w:val="00146B27"/>
    <w:rsid w:val="00152971"/>
    <w:rsid w:val="00176B4C"/>
    <w:rsid w:val="00190AB3"/>
    <w:rsid w:val="001B0929"/>
    <w:rsid w:val="001C016F"/>
    <w:rsid w:val="001F54DA"/>
    <w:rsid w:val="00227E48"/>
    <w:rsid w:val="00230E0C"/>
    <w:rsid w:val="002404F3"/>
    <w:rsid w:val="002528FA"/>
    <w:rsid w:val="00272123"/>
    <w:rsid w:val="00296484"/>
    <w:rsid w:val="002A771E"/>
    <w:rsid w:val="002C7DC5"/>
    <w:rsid w:val="003015BF"/>
    <w:rsid w:val="00331211"/>
    <w:rsid w:val="00344BFD"/>
    <w:rsid w:val="003859CA"/>
    <w:rsid w:val="003930FA"/>
    <w:rsid w:val="003948A0"/>
    <w:rsid w:val="003B3A38"/>
    <w:rsid w:val="003B58DA"/>
    <w:rsid w:val="003C3163"/>
    <w:rsid w:val="003D3E4E"/>
    <w:rsid w:val="003F5D1F"/>
    <w:rsid w:val="00405826"/>
    <w:rsid w:val="00432665"/>
    <w:rsid w:val="004414CC"/>
    <w:rsid w:val="004442C5"/>
    <w:rsid w:val="00453DE1"/>
    <w:rsid w:val="00456657"/>
    <w:rsid w:val="00484620"/>
    <w:rsid w:val="004903A9"/>
    <w:rsid w:val="004A1C25"/>
    <w:rsid w:val="004A5A26"/>
    <w:rsid w:val="004A787B"/>
    <w:rsid w:val="004B3E91"/>
    <w:rsid w:val="004D2EB9"/>
    <w:rsid w:val="004E5262"/>
    <w:rsid w:val="004E61CC"/>
    <w:rsid w:val="004F56B2"/>
    <w:rsid w:val="004F74B1"/>
    <w:rsid w:val="0050337F"/>
    <w:rsid w:val="005045B7"/>
    <w:rsid w:val="0051475F"/>
    <w:rsid w:val="00515E62"/>
    <w:rsid w:val="00524E20"/>
    <w:rsid w:val="00530A59"/>
    <w:rsid w:val="0054251B"/>
    <w:rsid w:val="00544116"/>
    <w:rsid w:val="00545C8A"/>
    <w:rsid w:val="005801BD"/>
    <w:rsid w:val="005932F8"/>
    <w:rsid w:val="005C5337"/>
    <w:rsid w:val="005D48E2"/>
    <w:rsid w:val="005D68F6"/>
    <w:rsid w:val="005F24CD"/>
    <w:rsid w:val="005F764F"/>
    <w:rsid w:val="00612280"/>
    <w:rsid w:val="00622199"/>
    <w:rsid w:val="00642BEB"/>
    <w:rsid w:val="00677663"/>
    <w:rsid w:val="006875D7"/>
    <w:rsid w:val="0069622B"/>
    <w:rsid w:val="006D4B53"/>
    <w:rsid w:val="006F6C9A"/>
    <w:rsid w:val="00712711"/>
    <w:rsid w:val="007133A5"/>
    <w:rsid w:val="00715470"/>
    <w:rsid w:val="00726432"/>
    <w:rsid w:val="007337B1"/>
    <w:rsid w:val="0076697F"/>
    <w:rsid w:val="007762BC"/>
    <w:rsid w:val="007D2F0A"/>
    <w:rsid w:val="007E047C"/>
    <w:rsid w:val="007F2053"/>
    <w:rsid w:val="00886169"/>
    <w:rsid w:val="00893913"/>
    <w:rsid w:val="008A491E"/>
    <w:rsid w:val="008C5196"/>
    <w:rsid w:val="008C748C"/>
    <w:rsid w:val="008E5612"/>
    <w:rsid w:val="008F3BE1"/>
    <w:rsid w:val="00951AEF"/>
    <w:rsid w:val="009726B4"/>
    <w:rsid w:val="00975EAF"/>
    <w:rsid w:val="009905AD"/>
    <w:rsid w:val="00990C5F"/>
    <w:rsid w:val="009921B7"/>
    <w:rsid w:val="009A6E73"/>
    <w:rsid w:val="009B1538"/>
    <w:rsid w:val="009B3761"/>
    <w:rsid w:val="009E1D04"/>
    <w:rsid w:val="00A027FB"/>
    <w:rsid w:val="00A039FB"/>
    <w:rsid w:val="00A11EE3"/>
    <w:rsid w:val="00A46138"/>
    <w:rsid w:val="00A662D8"/>
    <w:rsid w:val="00A7138E"/>
    <w:rsid w:val="00A822B1"/>
    <w:rsid w:val="00AB24F9"/>
    <w:rsid w:val="00AD77DD"/>
    <w:rsid w:val="00AE7701"/>
    <w:rsid w:val="00AF1D7C"/>
    <w:rsid w:val="00AF7781"/>
    <w:rsid w:val="00B1275B"/>
    <w:rsid w:val="00B329EC"/>
    <w:rsid w:val="00B50EF9"/>
    <w:rsid w:val="00B6638E"/>
    <w:rsid w:val="00B66ABE"/>
    <w:rsid w:val="00B72F7D"/>
    <w:rsid w:val="00B7323C"/>
    <w:rsid w:val="00B93EC1"/>
    <w:rsid w:val="00BC4C34"/>
    <w:rsid w:val="00BD00B4"/>
    <w:rsid w:val="00BD1129"/>
    <w:rsid w:val="00BD3D2F"/>
    <w:rsid w:val="00C17300"/>
    <w:rsid w:val="00C17489"/>
    <w:rsid w:val="00C5543D"/>
    <w:rsid w:val="00C72527"/>
    <w:rsid w:val="00C76005"/>
    <w:rsid w:val="00C77AFD"/>
    <w:rsid w:val="00CA2924"/>
    <w:rsid w:val="00CD64C3"/>
    <w:rsid w:val="00CE42A3"/>
    <w:rsid w:val="00CF3439"/>
    <w:rsid w:val="00CF5DB6"/>
    <w:rsid w:val="00D44390"/>
    <w:rsid w:val="00D46872"/>
    <w:rsid w:val="00D67F20"/>
    <w:rsid w:val="00D74819"/>
    <w:rsid w:val="00DA3263"/>
    <w:rsid w:val="00DA663D"/>
    <w:rsid w:val="00DD216F"/>
    <w:rsid w:val="00DD2ED7"/>
    <w:rsid w:val="00DE163A"/>
    <w:rsid w:val="00E020C2"/>
    <w:rsid w:val="00E17136"/>
    <w:rsid w:val="00E21D56"/>
    <w:rsid w:val="00E25866"/>
    <w:rsid w:val="00E30858"/>
    <w:rsid w:val="00E431D8"/>
    <w:rsid w:val="00E56F39"/>
    <w:rsid w:val="00E71B14"/>
    <w:rsid w:val="00E800B4"/>
    <w:rsid w:val="00E87B13"/>
    <w:rsid w:val="00EC2C97"/>
    <w:rsid w:val="00ED1D57"/>
    <w:rsid w:val="00ED1EB3"/>
    <w:rsid w:val="00EE1C45"/>
    <w:rsid w:val="00EF004D"/>
    <w:rsid w:val="00F122E3"/>
    <w:rsid w:val="00F667C9"/>
    <w:rsid w:val="00F76F21"/>
    <w:rsid w:val="00FA08D0"/>
    <w:rsid w:val="00FA151D"/>
    <w:rsid w:val="00FC094B"/>
    <w:rsid w:val="00FD634D"/>
    <w:rsid w:val="00FE3A1C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A717B"/>
  <w15:docId w15:val="{E48D87FE-98A7-4EB2-BF51-80183A0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A0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0D71A0"/>
    <w:pPr>
      <w:ind w:left="554" w:hanging="432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1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0D71A0"/>
    <w:pPr>
      <w:spacing w:before="139"/>
      <w:ind w:left="561" w:hanging="440"/>
    </w:pPr>
  </w:style>
  <w:style w:type="paragraph" w:styleId="Sumrio2">
    <w:name w:val="toc 2"/>
    <w:basedOn w:val="Normal"/>
    <w:uiPriority w:val="1"/>
    <w:qFormat/>
    <w:rsid w:val="000D71A0"/>
    <w:pPr>
      <w:spacing w:before="120"/>
      <w:ind w:left="842" w:hanging="500"/>
    </w:pPr>
  </w:style>
  <w:style w:type="paragraph" w:styleId="Corpodetexto">
    <w:name w:val="Body Text"/>
    <w:basedOn w:val="Normal"/>
    <w:uiPriority w:val="1"/>
    <w:qFormat/>
    <w:rsid w:val="000D71A0"/>
  </w:style>
  <w:style w:type="paragraph" w:styleId="PargrafodaLista">
    <w:name w:val="List Paragraph"/>
    <w:basedOn w:val="Normal"/>
    <w:uiPriority w:val="1"/>
    <w:qFormat/>
    <w:rsid w:val="000D71A0"/>
    <w:pPr>
      <w:spacing w:before="201"/>
      <w:ind w:left="842" w:hanging="72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0D71A0"/>
    <w:pPr>
      <w:spacing w:before="1"/>
    </w:pPr>
  </w:style>
  <w:style w:type="paragraph" w:styleId="Cabealho">
    <w:name w:val="header"/>
    <w:basedOn w:val="Normal"/>
    <w:link w:val="CabealhoChar"/>
    <w:uiPriority w:val="99"/>
    <w:unhideWhenUsed/>
    <w:rsid w:val="0054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51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51B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54251B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22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2E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2894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Ferran Moncunill</dc:creator>
  <cp:lastModifiedBy>Guilherme Fernandes</cp:lastModifiedBy>
  <cp:revision>10</cp:revision>
  <dcterms:created xsi:type="dcterms:W3CDTF">2023-07-10T13:38:00Z</dcterms:created>
  <dcterms:modified xsi:type="dcterms:W3CDTF">2023-11-10T01:48:00Z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