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6E5A" w:rsidRDefault="004612D2" w:rsidP="00636E5A">
      <w:pPr>
        <w:pStyle w:val="PargrafodaLista"/>
        <w:autoSpaceDE w:val="0"/>
        <w:autoSpaceDN w:val="0"/>
        <w:adjustRightInd w:val="0"/>
        <w:spacing w:line="240" w:lineRule="atLeast"/>
        <w:ind w:left="0"/>
        <w:jc w:val="both"/>
        <w:rPr>
          <w:rFonts w:ascii="Arial" w:hAnsi="Arial" w:cs="Arial"/>
        </w:rPr>
      </w:pPr>
      <w:r>
        <w:rPr>
          <w:rFonts w:ascii="Arial" w:hAnsi="Arial" w:cs="Arial"/>
          <w:noProof/>
        </w:rPr>
        <w:pict>
          <v:shapetype id="_x0000_t202" coordsize="21600,21600" o:spt="202" path="m,l,21600r21600,l21600,xe">
            <v:stroke joinstyle="miter"/>
            <v:path gradientshapeok="t" o:connecttype="rect"/>
          </v:shapetype>
          <v:shape id="Text Box 3" o:spid="_x0000_s1026" type="#_x0000_t202" style="position:absolute;left:0;text-align:left;margin-left:53.25pt;margin-top:-10.5pt;width:314.75pt;height:53.55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" stroked="f">
            <v:textbox>
              <w:txbxContent>
                <w:p w:rsidR="00D35530" w:rsidRPr="007A09EA" w:rsidRDefault="00D35530" w:rsidP="007A09EA">
                  <w:pPr>
                    <w:jc w:val="center"/>
                    <w:rPr>
                      <w:b/>
                      <w:sz w:val="24"/>
                      <w:szCs w:val="24"/>
                    </w:rPr>
                  </w:pPr>
                  <w:r w:rsidRPr="007A09EA">
                    <w:rPr>
                      <w:b/>
                      <w:sz w:val="24"/>
                      <w:szCs w:val="24"/>
                    </w:rPr>
                    <w:t>MUNICÍPIO DE SANTO ANTÔNIO DE PÁDUA</w:t>
                  </w:r>
                </w:p>
                <w:p w:rsidR="00D35530" w:rsidRPr="007A09EA" w:rsidRDefault="00D35530" w:rsidP="007A09EA">
                  <w:pPr>
                    <w:jc w:val="center"/>
                    <w:rPr>
                      <w:sz w:val="24"/>
                      <w:szCs w:val="24"/>
                    </w:rPr>
                  </w:pPr>
                  <w:r w:rsidRPr="007A09EA">
                    <w:rPr>
                      <w:sz w:val="24"/>
                      <w:szCs w:val="24"/>
                    </w:rPr>
                    <w:t>Estado do Rio de Janeiro</w:t>
                  </w:r>
                </w:p>
                <w:p w:rsidR="00D35530" w:rsidRPr="007A09EA" w:rsidRDefault="00D35530" w:rsidP="007A09EA">
                  <w:pPr>
                    <w:jc w:val="center"/>
                    <w:rPr>
                      <w:sz w:val="24"/>
                      <w:szCs w:val="24"/>
                    </w:rPr>
                  </w:pPr>
                  <w:r w:rsidRPr="007A09EA">
                    <w:rPr>
                      <w:sz w:val="24"/>
                      <w:szCs w:val="24"/>
                    </w:rPr>
                    <w:t xml:space="preserve">Praça Visconde Figueira, </w:t>
                  </w:r>
                  <w:r>
                    <w:rPr>
                      <w:sz w:val="24"/>
                      <w:szCs w:val="24"/>
                    </w:rPr>
                    <w:t>s/n</w:t>
                  </w:r>
                  <w:r w:rsidRPr="007A09EA">
                    <w:rPr>
                      <w:sz w:val="24"/>
                      <w:szCs w:val="24"/>
                    </w:rPr>
                    <w:t xml:space="preserve"> – Centro – CEP 28470-000</w:t>
                  </w:r>
                </w:p>
                <w:p w:rsidR="00D35530" w:rsidRDefault="00D35530"/>
              </w:txbxContent>
            </v:textbox>
          </v:shape>
        </w:pict>
      </w:r>
      <w:r w:rsidR="007A09EA">
        <w:rPr>
          <w:rFonts w:ascii="Arial" w:hAnsi="Arial" w:cs="Arial"/>
          <w:noProof/>
        </w:rPr>
        <w:drawing>
          <wp:anchor distT="0" distB="0" distL="114300" distR="114300" simplePos="0" relativeHeight="251658240" behindDoc="0" locked="0" layoutInCell="1" allowOverlap="1">
            <wp:simplePos x="0" y="0"/>
            <wp:positionH relativeFrom="column">
              <wp:posOffset>118110</wp:posOffset>
            </wp:positionH>
            <wp:positionV relativeFrom="paragraph">
              <wp:posOffset>-100965</wp:posOffset>
            </wp:positionV>
            <wp:extent cx="400050" cy="619125"/>
            <wp:effectExtent l="19050" t="0" r="0" b="0"/>
            <wp:wrapSquare wrapText="bothSides"/>
            <wp:docPr id="2" name="Picture 2" descr="Brasao com 9 distri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sao com 9 distritos"/>
                    <pic:cNvPicPr>
                      <a:picLocks noChangeAspect="1" noChangeArrowheads="1"/>
                    </pic:cNvPicPr>
                  </pic:nvPicPr>
                  <pic:blipFill>
                    <a:blip r:embed="rId8" cstate="print"/>
                    <a:srcRect/>
                    <a:stretch>
                      <a:fillRect/>
                    </a:stretch>
                  </pic:blipFill>
                  <pic:spPr bwMode="auto">
                    <a:xfrm>
                      <a:off x="0" y="0"/>
                      <a:ext cx="400050" cy="619125"/>
                    </a:xfrm>
                    <a:prstGeom prst="rect">
                      <a:avLst/>
                    </a:prstGeom>
                    <a:noFill/>
                  </pic:spPr>
                </pic:pic>
              </a:graphicData>
            </a:graphic>
          </wp:anchor>
        </w:drawing>
      </w:r>
    </w:p>
    <w:p w:rsidR="007A09EA" w:rsidRDefault="007A09EA" w:rsidP="00636E5A">
      <w:pPr>
        <w:pStyle w:val="PargrafodaLista"/>
        <w:autoSpaceDE w:val="0"/>
        <w:autoSpaceDN w:val="0"/>
        <w:adjustRightInd w:val="0"/>
        <w:spacing w:line="240" w:lineRule="atLeast"/>
        <w:ind w:left="0"/>
        <w:jc w:val="both"/>
        <w:rPr>
          <w:rFonts w:ascii="Arial" w:hAnsi="Arial" w:cs="Arial"/>
        </w:rPr>
      </w:pPr>
    </w:p>
    <w:p w:rsidR="007A09EA" w:rsidRDefault="007A09EA" w:rsidP="00636E5A">
      <w:pPr>
        <w:pStyle w:val="PargrafodaLista"/>
        <w:autoSpaceDE w:val="0"/>
        <w:autoSpaceDN w:val="0"/>
        <w:adjustRightInd w:val="0"/>
        <w:spacing w:line="240" w:lineRule="atLeast"/>
        <w:ind w:left="0"/>
        <w:jc w:val="both"/>
        <w:rPr>
          <w:rFonts w:ascii="Arial" w:hAnsi="Arial" w:cs="Arial"/>
        </w:rPr>
      </w:pPr>
    </w:p>
    <w:p w:rsidR="007A09EA" w:rsidRDefault="007A09EA" w:rsidP="00636E5A">
      <w:pPr>
        <w:pStyle w:val="PargrafodaLista"/>
        <w:autoSpaceDE w:val="0"/>
        <w:autoSpaceDN w:val="0"/>
        <w:adjustRightInd w:val="0"/>
        <w:spacing w:line="240" w:lineRule="atLeast"/>
        <w:ind w:left="0"/>
        <w:jc w:val="both"/>
        <w:rPr>
          <w:rFonts w:ascii="Arial" w:hAnsi="Arial" w:cs="Arial"/>
        </w:rPr>
      </w:pPr>
    </w:p>
    <w:p w:rsidR="007A09EA" w:rsidRPr="00556A4A" w:rsidRDefault="007A09EA" w:rsidP="007A09EA">
      <w:pPr>
        <w:pStyle w:val="PargrafodaLista"/>
        <w:autoSpaceDE w:val="0"/>
        <w:autoSpaceDN w:val="0"/>
        <w:adjustRightInd w:val="0"/>
        <w:spacing w:line="240" w:lineRule="atLeast"/>
        <w:ind w:left="0"/>
        <w:jc w:val="center"/>
        <w:rPr>
          <w:rFonts w:ascii="Garamond" w:hAnsi="Garamond" w:cs="Arial"/>
          <w:sz w:val="28"/>
          <w:szCs w:val="28"/>
        </w:rPr>
      </w:pPr>
      <w:r w:rsidRPr="00556A4A">
        <w:rPr>
          <w:rFonts w:ascii="Garamond" w:hAnsi="Garamond" w:cs="Arial"/>
          <w:b/>
          <w:sz w:val="28"/>
          <w:szCs w:val="28"/>
        </w:rPr>
        <w:t>TERMO DE REFERÊNCIA</w:t>
      </w:r>
      <w:r w:rsidR="0054379A">
        <w:rPr>
          <w:rFonts w:ascii="Garamond" w:hAnsi="Garamond" w:cs="Arial"/>
          <w:b/>
          <w:sz w:val="28"/>
          <w:szCs w:val="28"/>
        </w:rPr>
        <w:t xml:space="preserve"> </w:t>
      </w:r>
      <w:r w:rsidR="003231A9">
        <w:rPr>
          <w:rFonts w:ascii="Garamond" w:hAnsi="Garamond" w:cs="Arial"/>
          <w:b/>
          <w:sz w:val="28"/>
          <w:szCs w:val="28"/>
        </w:rPr>
        <w:t xml:space="preserve">– ANEXO </w:t>
      </w:r>
      <w:proofErr w:type="gramStart"/>
      <w:r w:rsidR="003231A9">
        <w:rPr>
          <w:rFonts w:ascii="Garamond" w:hAnsi="Garamond" w:cs="Arial"/>
          <w:b/>
          <w:sz w:val="28"/>
          <w:szCs w:val="28"/>
        </w:rPr>
        <w:t>VI</w:t>
      </w:r>
      <w:proofErr w:type="gramEnd"/>
    </w:p>
    <w:p w:rsidR="007A09EA" w:rsidRPr="00556A4A" w:rsidRDefault="007A09EA" w:rsidP="007A09EA">
      <w:pPr>
        <w:pStyle w:val="PargrafodaLista"/>
        <w:autoSpaceDE w:val="0"/>
        <w:autoSpaceDN w:val="0"/>
        <w:adjustRightInd w:val="0"/>
        <w:spacing w:line="240" w:lineRule="atLeast"/>
        <w:ind w:left="0"/>
        <w:jc w:val="center"/>
        <w:rPr>
          <w:rFonts w:ascii="Garamond" w:hAnsi="Garamond" w:cs="Arial"/>
          <w:sz w:val="24"/>
          <w:szCs w:val="24"/>
        </w:rPr>
      </w:pPr>
    </w:p>
    <w:p w:rsidR="00636E5A" w:rsidRPr="001070B6" w:rsidRDefault="00636E5A" w:rsidP="00636E5A">
      <w:pPr>
        <w:pStyle w:val="PargrafodaLista"/>
        <w:tabs>
          <w:tab w:val="left" w:pos="2595"/>
        </w:tabs>
        <w:spacing w:line="240" w:lineRule="atLeast"/>
        <w:ind w:left="0"/>
        <w:jc w:val="both"/>
        <w:rPr>
          <w:rFonts w:ascii="Garamond" w:hAnsi="Garamond" w:cs="Arial"/>
          <w:b/>
          <w:sz w:val="24"/>
          <w:szCs w:val="24"/>
        </w:rPr>
      </w:pPr>
      <w:r w:rsidRPr="001070B6">
        <w:rPr>
          <w:rFonts w:ascii="Garamond" w:hAnsi="Garamond" w:cs="Arial"/>
          <w:b/>
          <w:sz w:val="24"/>
          <w:szCs w:val="24"/>
        </w:rPr>
        <w:t>1</w:t>
      </w:r>
      <w:r w:rsidR="00C923D7">
        <w:rPr>
          <w:rFonts w:ascii="Garamond" w:hAnsi="Garamond" w:cs="Arial"/>
          <w:b/>
          <w:sz w:val="24"/>
          <w:szCs w:val="24"/>
        </w:rPr>
        <w:t>.</w:t>
      </w:r>
      <w:r w:rsidRPr="001070B6">
        <w:rPr>
          <w:rFonts w:ascii="Garamond" w:hAnsi="Garamond" w:cs="Arial"/>
          <w:b/>
          <w:sz w:val="24"/>
          <w:szCs w:val="24"/>
        </w:rPr>
        <w:t xml:space="preserve"> INTRODUÇÃO</w:t>
      </w:r>
    </w:p>
    <w:p w:rsidR="00D35530" w:rsidRDefault="00D35530" w:rsidP="00D35530">
      <w:pPr>
        <w:pStyle w:val="PargrafodaLista"/>
        <w:tabs>
          <w:tab w:val="left" w:pos="2595"/>
        </w:tabs>
        <w:spacing w:line="240" w:lineRule="atLeast"/>
        <w:ind w:left="0"/>
        <w:jc w:val="both"/>
        <w:rPr>
          <w:rFonts w:ascii="Garamond" w:hAnsi="Garamond"/>
          <w:sz w:val="24"/>
          <w:szCs w:val="24"/>
        </w:rPr>
      </w:pPr>
      <w:r>
        <w:rPr>
          <w:rFonts w:ascii="Garamond" w:hAnsi="Garamond" w:cs="Arial"/>
          <w:b/>
          <w:sz w:val="24"/>
          <w:szCs w:val="24"/>
        </w:rPr>
        <w:t>1.1.</w:t>
      </w:r>
      <w:r>
        <w:rPr>
          <w:rFonts w:ascii="Garamond" w:hAnsi="Garamond" w:cs="Arial"/>
          <w:sz w:val="24"/>
          <w:szCs w:val="24"/>
        </w:rPr>
        <w:t xml:space="preserve"> Este termo de referencia foi elaborado em cumprimento ao disposto na </w:t>
      </w:r>
      <w:r>
        <w:rPr>
          <w:rFonts w:ascii="Garamond" w:hAnsi="Garamond"/>
          <w:sz w:val="24"/>
          <w:szCs w:val="24"/>
        </w:rPr>
        <w:t xml:space="preserve">Lei Federal </w:t>
      </w:r>
      <w:proofErr w:type="gramStart"/>
      <w:r>
        <w:rPr>
          <w:rFonts w:ascii="Garamond" w:hAnsi="Garamond"/>
          <w:sz w:val="24"/>
          <w:szCs w:val="24"/>
        </w:rPr>
        <w:t>nº10.</w:t>
      </w:r>
      <w:proofErr w:type="gramEnd"/>
      <w:r>
        <w:rPr>
          <w:rFonts w:ascii="Garamond" w:hAnsi="Garamond"/>
          <w:sz w:val="24"/>
          <w:szCs w:val="24"/>
        </w:rPr>
        <w:t>520/02, Decreto Municipal nº145/2009</w:t>
      </w:r>
      <w:r w:rsidR="00AC77F9">
        <w:rPr>
          <w:rFonts w:ascii="Garamond" w:hAnsi="Garamond"/>
          <w:sz w:val="24"/>
          <w:szCs w:val="24"/>
        </w:rPr>
        <w:t xml:space="preserve"> e</w:t>
      </w:r>
      <w:r>
        <w:rPr>
          <w:rFonts w:ascii="Garamond" w:hAnsi="Garamond"/>
          <w:sz w:val="24"/>
          <w:szCs w:val="24"/>
        </w:rPr>
        <w:t xml:space="preserve"> Lei Federal nº8.666/93.</w:t>
      </w:r>
    </w:p>
    <w:p w:rsidR="00636E5A" w:rsidRPr="001070B6" w:rsidRDefault="00636E5A" w:rsidP="00D35530">
      <w:pPr>
        <w:pStyle w:val="PargrafodaLista"/>
        <w:spacing w:line="240" w:lineRule="atLeast"/>
        <w:ind w:left="0"/>
        <w:jc w:val="both"/>
        <w:rPr>
          <w:rFonts w:ascii="Garamond" w:hAnsi="Garamond" w:cs="Arial"/>
          <w:sz w:val="24"/>
          <w:szCs w:val="24"/>
        </w:rPr>
      </w:pPr>
    </w:p>
    <w:p w:rsidR="00636E5A" w:rsidRPr="001070B6" w:rsidRDefault="00636E5A" w:rsidP="00636E5A">
      <w:pPr>
        <w:pStyle w:val="PargrafodaLista"/>
        <w:tabs>
          <w:tab w:val="left" w:pos="2595"/>
        </w:tabs>
        <w:spacing w:line="240" w:lineRule="atLeast"/>
        <w:ind w:left="0"/>
        <w:jc w:val="both"/>
        <w:rPr>
          <w:rFonts w:ascii="Garamond" w:hAnsi="Garamond" w:cs="Arial"/>
          <w:b/>
          <w:sz w:val="24"/>
          <w:szCs w:val="24"/>
        </w:rPr>
      </w:pPr>
      <w:r w:rsidRPr="001070B6">
        <w:rPr>
          <w:rFonts w:ascii="Garamond" w:hAnsi="Garamond" w:cs="Arial"/>
          <w:b/>
          <w:sz w:val="24"/>
          <w:szCs w:val="24"/>
        </w:rPr>
        <w:t>2</w:t>
      </w:r>
      <w:r w:rsidR="00C923D7">
        <w:rPr>
          <w:rFonts w:ascii="Garamond" w:hAnsi="Garamond" w:cs="Arial"/>
          <w:b/>
          <w:sz w:val="24"/>
          <w:szCs w:val="24"/>
        </w:rPr>
        <w:t>.</w:t>
      </w:r>
      <w:r w:rsidRPr="001070B6">
        <w:rPr>
          <w:rFonts w:ascii="Garamond" w:hAnsi="Garamond" w:cs="Arial"/>
          <w:b/>
          <w:sz w:val="24"/>
          <w:szCs w:val="24"/>
        </w:rPr>
        <w:t xml:space="preserve"> DO OBJETO</w:t>
      </w:r>
    </w:p>
    <w:p w:rsidR="00556A4A" w:rsidRPr="001070B6" w:rsidRDefault="007119B8" w:rsidP="00556A4A">
      <w:pPr>
        <w:pStyle w:val="Default"/>
        <w:jc w:val="both"/>
        <w:rPr>
          <w:rFonts w:ascii="Garamond" w:hAnsi="Garamond"/>
        </w:rPr>
      </w:pPr>
      <w:r w:rsidRPr="00C923D7">
        <w:rPr>
          <w:rFonts w:ascii="Garamond" w:hAnsi="Garamond"/>
          <w:b/>
        </w:rPr>
        <w:t>2.1.</w:t>
      </w:r>
      <w:r w:rsidR="00556A4A" w:rsidRPr="001070B6">
        <w:rPr>
          <w:rFonts w:ascii="Garamond" w:hAnsi="Garamond"/>
        </w:rPr>
        <w:t xml:space="preserve">Contratação de pessoa jurídica especializada para a prestação de serviços terceirizados, de natureza contínua, de apoio administrativo e operacional com dedicação exclusiva de mão de obra, conforme condições, quantidades, exigências e estimativas, estabelecidas neste instrumento: </w:t>
      </w:r>
    </w:p>
    <w:p w:rsidR="00636E5A" w:rsidRDefault="007119B8" w:rsidP="00636E5A">
      <w:pPr>
        <w:pStyle w:val="PargrafodaLista"/>
        <w:tabs>
          <w:tab w:val="left" w:pos="2595"/>
        </w:tabs>
        <w:spacing w:line="240" w:lineRule="atLeast"/>
        <w:ind w:left="0"/>
        <w:jc w:val="both"/>
        <w:rPr>
          <w:rFonts w:ascii="Garamond" w:hAnsi="Garamond" w:cs="Arial"/>
          <w:sz w:val="24"/>
          <w:szCs w:val="24"/>
        </w:rPr>
      </w:pPr>
      <w:r w:rsidRPr="00C923D7">
        <w:rPr>
          <w:rFonts w:ascii="Garamond" w:hAnsi="Garamond" w:cs="Arial"/>
          <w:b/>
          <w:sz w:val="24"/>
          <w:szCs w:val="24"/>
        </w:rPr>
        <w:t>2.2.</w:t>
      </w:r>
      <w:r w:rsidR="00636E5A" w:rsidRPr="001070B6">
        <w:rPr>
          <w:rFonts w:ascii="Garamond" w:hAnsi="Garamond" w:cs="Arial"/>
          <w:sz w:val="24"/>
          <w:szCs w:val="24"/>
        </w:rPr>
        <w:t xml:space="preserve">A contratação visa atender todas as unidades escolares e creches, no âmbito da Secretaria Municipal de Educação. </w:t>
      </w:r>
    </w:p>
    <w:p w:rsidR="003D2A83" w:rsidRDefault="003D2A83" w:rsidP="00636E5A">
      <w:pPr>
        <w:pStyle w:val="PargrafodaLista"/>
        <w:tabs>
          <w:tab w:val="left" w:pos="2595"/>
        </w:tabs>
        <w:spacing w:line="240" w:lineRule="atLeast"/>
        <w:ind w:left="0"/>
        <w:jc w:val="both"/>
        <w:rPr>
          <w:rFonts w:ascii="Garamond" w:hAnsi="Garamond" w:cs="Arial"/>
          <w:sz w:val="24"/>
          <w:szCs w:val="24"/>
        </w:rPr>
      </w:pPr>
      <w:bookmarkStart w:id="0" w:name="_GoBack"/>
      <w:bookmarkEnd w:id="0"/>
    </w:p>
    <w:tbl>
      <w:tblPr>
        <w:tblStyle w:val="Tabelacomgrade"/>
        <w:tblW w:w="10031" w:type="dxa"/>
        <w:tblLayout w:type="fixed"/>
        <w:tblLook w:val="00E0"/>
      </w:tblPr>
      <w:tblGrid>
        <w:gridCol w:w="675"/>
        <w:gridCol w:w="4678"/>
        <w:gridCol w:w="1701"/>
        <w:gridCol w:w="1559"/>
        <w:gridCol w:w="1418"/>
      </w:tblGrid>
      <w:tr w:rsidR="009C5A1C" w:rsidTr="009C5A1C">
        <w:trPr>
          <w:trHeight w:val="653"/>
        </w:trPr>
        <w:tc>
          <w:tcPr>
            <w:tcW w:w="675" w:type="dxa"/>
            <w:vAlign w:val="center"/>
          </w:tcPr>
          <w:p w:rsidR="009C5A1C" w:rsidRPr="009555FC" w:rsidRDefault="009C5A1C" w:rsidP="00803D66">
            <w:pPr>
              <w:pStyle w:val="PargrafodaLista"/>
              <w:tabs>
                <w:tab w:val="left" w:pos="2595"/>
              </w:tabs>
              <w:spacing w:line="240" w:lineRule="atLeast"/>
              <w:ind w:left="0"/>
              <w:jc w:val="center"/>
              <w:rPr>
                <w:rFonts w:ascii="Garamond" w:hAnsi="Garamond" w:cs="Arial"/>
                <w:sz w:val="18"/>
                <w:szCs w:val="18"/>
              </w:rPr>
            </w:pPr>
            <w:r w:rsidRPr="009555FC">
              <w:rPr>
                <w:rFonts w:ascii="Garamond" w:hAnsi="Garamond" w:cs="Arial"/>
                <w:sz w:val="18"/>
                <w:szCs w:val="18"/>
              </w:rPr>
              <w:t>I</w:t>
            </w:r>
            <w:r>
              <w:rPr>
                <w:rFonts w:ascii="Garamond" w:hAnsi="Garamond" w:cs="Arial"/>
                <w:sz w:val="18"/>
                <w:szCs w:val="18"/>
              </w:rPr>
              <w:t>TEM</w:t>
            </w:r>
          </w:p>
        </w:tc>
        <w:tc>
          <w:tcPr>
            <w:tcW w:w="4678" w:type="dxa"/>
            <w:shd w:val="clear" w:color="auto" w:fill="FFFFFF" w:themeFill="background1"/>
            <w:vAlign w:val="center"/>
          </w:tcPr>
          <w:p w:rsidR="009C5A1C" w:rsidRPr="00781485" w:rsidRDefault="009C5A1C" w:rsidP="009643EA">
            <w:pPr>
              <w:pStyle w:val="PargrafodaLista"/>
              <w:tabs>
                <w:tab w:val="left" w:pos="2595"/>
              </w:tabs>
              <w:spacing w:line="240" w:lineRule="atLeast"/>
              <w:ind w:left="0"/>
              <w:jc w:val="center"/>
              <w:rPr>
                <w:rFonts w:ascii="Garamond" w:hAnsi="Garamond" w:cs="Arial"/>
                <w:sz w:val="22"/>
                <w:szCs w:val="22"/>
              </w:rPr>
            </w:pPr>
            <w:r w:rsidRPr="00781485">
              <w:rPr>
                <w:rFonts w:ascii="Garamond" w:hAnsi="Garamond" w:cs="Arial"/>
                <w:sz w:val="22"/>
                <w:szCs w:val="22"/>
              </w:rPr>
              <w:t>CATEGORIA</w:t>
            </w:r>
          </w:p>
        </w:tc>
        <w:tc>
          <w:tcPr>
            <w:tcW w:w="1701" w:type="dxa"/>
            <w:vAlign w:val="center"/>
          </w:tcPr>
          <w:p w:rsidR="009C5A1C" w:rsidRPr="00781485" w:rsidRDefault="009C5A1C" w:rsidP="009643EA">
            <w:pPr>
              <w:pStyle w:val="PargrafodaLista"/>
              <w:tabs>
                <w:tab w:val="left" w:pos="2595"/>
              </w:tabs>
              <w:spacing w:line="240" w:lineRule="atLeast"/>
              <w:ind w:left="0"/>
              <w:jc w:val="center"/>
              <w:rPr>
                <w:rFonts w:ascii="Garamond" w:hAnsi="Garamond" w:cs="Arial"/>
                <w:sz w:val="22"/>
                <w:szCs w:val="22"/>
              </w:rPr>
            </w:pPr>
            <w:r w:rsidRPr="00781485">
              <w:rPr>
                <w:rFonts w:ascii="Garamond" w:hAnsi="Garamond" w:cs="Arial"/>
                <w:sz w:val="22"/>
                <w:szCs w:val="22"/>
              </w:rPr>
              <w:t>CARGA HORÁRIA</w:t>
            </w:r>
          </w:p>
        </w:tc>
        <w:tc>
          <w:tcPr>
            <w:tcW w:w="1559" w:type="dxa"/>
            <w:vAlign w:val="center"/>
          </w:tcPr>
          <w:p w:rsidR="009C5A1C" w:rsidRPr="00781485" w:rsidRDefault="009C5A1C" w:rsidP="004E1073">
            <w:pPr>
              <w:pStyle w:val="PargrafodaLista"/>
              <w:tabs>
                <w:tab w:val="left" w:pos="2595"/>
              </w:tabs>
              <w:spacing w:line="240" w:lineRule="atLeast"/>
              <w:ind w:left="0"/>
              <w:jc w:val="center"/>
              <w:rPr>
                <w:rFonts w:ascii="Garamond" w:hAnsi="Garamond" w:cs="Arial"/>
                <w:sz w:val="22"/>
                <w:szCs w:val="22"/>
              </w:rPr>
            </w:pPr>
            <w:r w:rsidRPr="00781485">
              <w:rPr>
                <w:rFonts w:ascii="Garamond" w:hAnsi="Garamond" w:cs="Arial"/>
                <w:sz w:val="22"/>
                <w:szCs w:val="22"/>
              </w:rPr>
              <w:t>QUANT.</w:t>
            </w:r>
          </w:p>
          <w:p w:rsidR="009C5A1C" w:rsidRPr="00781485" w:rsidRDefault="009C5A1C" w:rsidP="004E1073">
            <w:pPr>
              <w:pStyle w:val="PargrafodaLista"/>
              <w:tabs>
                <w:tab w:val="left" w:pos="2595"/>
              </w:tabs>
              <w:spacing w:line="240" w:lineRule="atLeast"/>
              <w:ind w:left="0"/>
              <w:jc w:val="center"/>
              <w:rPr>
                <w:rFonts w:ascii="Garamond" w:hAnsi="Garamond" w:cs="Arial"/>
                <w:sz w:val="22"/>
                <w:szCs w:val="22"/>
              </w:rPr>
            </w:pPr>
            <w:r w:rsidRPr="00781485">
              <w:rPr>
                <w:rFonts w:ascii="Garamond" w:hAnsi="Garamond" w:cs="Arial"/>
                <w:sz w:val="22"/>
                <w:szCs w:val="22"/>
              </w:rPr>
              <w:t>ESTIMADA</w:t>
            </w:r>
          </w:p>
        </w:tc>
        <w:tc>
          <w:tcPr>
            <w:tcW w:w="1418" w:type="dxa"/>
            <w:vAlign w:val="center"/>
          </w:tcPr>
          <w:p w:rsidR="009C5A1C" w:rsidRPr="00781485" w:rsidRDefault="009C5A1C" w:rsidP="009555FC">
            <w:pPr>
              <w:pStyle w:val="PargrafodaLista"/>
              <w:tabs>
                <w:tab w:val="left" w:pos="2595"/>
              </w:tabs>
              <w:spacing w:line="240" w:lineRule="atLeast"/>
              <w:ind w:left="0"/>
              <w:jc w:val="center"/>
              <w:rPr>
                <w:rFonts w:ascii="Garamond" w:hAnsi="Garamond" w:cs="Arial"/>
                <w:sz w:val="22"/>
                <w:szCs w:val="22"/>
              </w:rPr>
            </w:pPr>
            <w:r w:rsidRPr="00781485">
              <w:rPr>
                <w:rFonts w:ascii="Garamond" w:hAnsi="Garamond" w:cs="Arial"/>
                <w:sz w:val="22"/>
                <w:szCs w:val="22"/>
              </w:rPr>
              <w:t>VALOR ESTIMADO UNITÁRIO MENSAL</w:t>
            </w:r>
          </w:p>
        </w:tc>
      </w:tr>
      <w:tr w:rsidR="009C5A1C" w:rsidTr="009C5A1C">
        <w:tc>
          <w:tcPr>
            <w:tcW w:w="675" w:type="dxa"/>
          </w:tcPr>
          <w:p w:rsidR="009C5A1C" w:rsidRDefault="009C5A1C" w:rsidP="009C5A1C">
            <w:pPr>
              <w:pStyle w:val="PargrafodaLista"/>
              <w:tabs>
                <w:tab w:val="left" w:pos="2595"/>
              </w:tabs>
              <w:spacing w:line="240" w:lineRule="atLeast"/>
              <w:ind w:left="0"/>
              <w:jc w:val="center"/>
              <w:rPr>
                <w:rFonts w:ascii="Garamond" w:hAnsi="Garamond" w:cs="Arial"/>
                <w:sz w:val="24"/>
                <w:szCs w:val="24"/>
              </w:rPr>
            </w:pPr>
            <w:r>
              <w:rPr>
                <w:rFonts w:ascii="Garamond" w:hAnsi="Garamond" w:cs="Arial"/>
                <w:sz w:val="24"/>
                <w:szCs w:val="24"/>
              </w:rPr>
              <w:t>001</w:t>
            </w:r>
          </w:p>
        </w:tc>
        <w:tc>
          <w:tcPr>
            <w:tcW w:w="4678" w:type="dxa"/>
            <w:shd w:val="clear" w:color="auto" w:fill="auto"/>
            <w:vAlign w:val="center"/>
          </w:tcPr>
          <w:p w:rsidR="009C5A1C" w:rsidRPr="00F47DEB" w:rsidRDefault="009C5A1C">
            <w:pPr>
              <w:jc w:val="both"/>
              <w:rPr>
                <w:rFonts w:ascii="Garamond" w:hAnsi="Garamond" w:cs="Arial"/>
                <w:sz w:val="22"/>
                <w:szCs w:val="22"/>
              </w:rPr>
            </w:pPr>
            <w:r w:rsidRPr="00F47DEB">
              <w:rPr>
                <w:rFonts w:ascii="Garamond" w:hAnsi="Garamond" w:cs="Arial"/>
                <w:sz w:val="22"/>
                <w:szCs w:val="22"/>
              </w:rPr>
              <w:t>AUXILIAR DE COZINHA</w:t>
            </w:r>
          </w:p>
        </w:tc>
        <w:tc>
          <w:tcPr>
            <w:tcW w:w="1701" w:type="dxa"/>
            <w:shd w:val="clear" w:color="auto" w:fill="auto"/>
          </w:tcPr>
          <w:p w:rsidR="009C5A1C" w:rsidRPr="003A4706" w:rsidRDefault="009C5A1C" w:rsidP="009C5A1C">
            <w:pPr>
              <w:pStyle w:val="PargrafodaLista"/>
              <w:tabs>
                <w:tab w:val="left" w:pos="2595"/>
              </w:tabs>
              <w:spacing w:line="240" w:lineRule="atLeast"/>
              <w:ind w:left="0"/>
              <w:jc w:val="center"/>
              <w:rPr>
                <w:rFonts w:ascii="Garamond" w:hAnsi="Garamond" w:cs="Arial"/>
                <w:sz w:val="22"/>
                <w:szCs w:val="22"/>
              </w:rPr>
            </w:pPr>
            <w:r w:rsidRPr="003A4706">
              <w:rPr>
                <w:rFonts w:ascii="Garamond" w:hAnsi="Garamond" w:cs="Arial"/>
                <w:sz w:val="22"/>
                <w:szCs w:val="22"/>
              </w:rPr>
              <w:t>44h/semana</w:t>
            </w:r>
          </w:p>
        </w:tc>
        <w:tc>
          <w:tcPr>
            <w:tcW w:w="1559" w:type="dxa"/>
            <w:shd w:val="clear" w:color="auto" w:fill="auto"/>
            <w:vAlign w:val="center"/>
          </w:tcPr>
          <w:p w:rsidR="009C5A1C" w:rsidRPr="00781485" w:rsidRDefault="009C5A1C" w:rsidP="00AE0913">
            <w:pPr>
              <w:jc w:val="center"/>
              <w:rPr>
                <w:rFonts w:ascii="Garamond" w:hAnsi="Garamond" w:cs="Arial"/>
                <w:color w:val="000000"/>
                <w:sz w:val="22"/>
                <w:szCs w:val="22"/>
              </w:rPr>
            </w:pPr>
            <w:r>
              <w:rPr>
                <w:rFonts w:ascii="Garamond" w:hAnsi="Garamond" w:cs="Arial"/>
                <w:color w:val="000000"/>
                <w:sz w:val="22"/>
                <w:szCs w:val="22"/>
              </w:rPr>
              <w:t>09</w:t>
            </w:r>
          </w:p>
        </w:tc>
        <w:tc>
          <w:tcPr>
            <w:tcW w:w="1418" w:type="dxa"/>
            <w:shd w:val="clear" w:color="auto" w:fill="auto"/>
            <w:vAlign w:val="center"/>
          </w:tcPr>
          <w:p w:rsidR="009C5A1C" w:rsidRPr="009C5A1C" w:rsidRDefault="009C5A1C">
            <w:pPr>
              <w:jc w:val="right"/>
              <w:rPr>
                <w:rFonts w:ascii="Garamond" w:hAnsi="Garamond" w:cs="Arial"/>
                <w:color w:val="000000"/>
                <w:sz w:val="24"/>
                <w:szCs w:val="24"/>
              </w:rPr>
            </w:pPr>
            <w:r w:rsidRPr="009C5A1C">
              <w:rPr>
                <w:rFonts w:ascii="Garamond" w:hAnsi="Garamond" w:cs="Arial"/>
                <w:color w:val="000000"/>
                <w:sz w:val="24"/>
                <w:szCs w:val="24"/>
              </w:rPr>
              <w:t xml:space="preserve"> R$ 2.166,19 </w:t>
            </w:r>
          </w:p>
        </w:tc>
      </w:tr>
      <w:tr w:rsidR="009C5A1C" w:rsidTr="009C5A1C">
        <w:tc>
          <w:tcPr>
            <w:tcW w:w="675" w:type="dxa"/>
          </w:tcPr>
          <w:p w:rsidR="009C5A1C" w:rsidRDefault="009C5A1C" w:rsidP="009C5A1C">
            <w:pPr>
              <w:pStyle w:val="PargrafodaLista"/>
              <w:tabs>
                <w:tab w:val="left" w:pos="2595"/>
              </w:tabs>
              <w:spacing w:line="240" w:lineRule="atLeast"/>
              <w:ind w:left="0"/>
              <w:jc w:val="center"/>
              <w:rPr>
                <w:rFonts w:ascii="Garamond" w:hAnsi="Garamond" w:cs="Arial"/>
                <w:sz w:val="24"/>
                <w:szCs w:val="24"/>
              </w:rPr>
            </w:pPr>
            <w:r>
              <w:rPr>
                <w:rFonts w:ascii="Garamond" w:hAnsi="Garamond" w:cs="Arial"/>
                <w:sz w:val="24"/>
                <w:szCs w:val="24"/>
              </w:rPr>
              <w:t>002</w:t>
            </w:r>
          </w:p>
        </w:tc>
        <w:tc>
          <w:tcPr>
            <w:tcW w:w="4678" w:type="dxa"/>
            <w:shd w:val="clear" w:color="auto" w:fill="auto"/>
            <w:vAlign w:val="center"/>
          </w:tcPr>
          <w:p w:rsidR="009C5A1C" w:rsidRPr="00F47DEB" w:rsidRDefault="009C5A1C">
            <w:pPr>
              <w:jc w:val="both"/>
              <w:rPr>
                <w:rFonts w:ascii="Garamond" w:hAnsi="Garamond" w:cs="Arial"/>
                <w:sz w:val="22"/>
                <w:szCs w:val="22"/>
              </w:rPr>
            </w:pPr>
            <w:r w:rsidRPr="00F47DEB">
              <w:rPr>
                <w:rFonts w:ascii="Garamond" w:hAnsi="Garamond" w:cs="Arial"/>
                <w:sz w:val="22"/>
                <w:szCs w:val="22"/>
              </w:rPr>
              <w:t>AUXILIAR DE CRECHE</w:t>
            </w:r>
          </w:p>
        </w:tc>
        <w:tc>
          <w:tcPr>
            <w:tcW w:w="1701" w:type="dxa"/>
            <w:shd w:val="clear" w:color="auto" w:fill="auto"/>
          </w:tcPr>
          <w:p w:rsidR="009C5A1C" w:rsidRPr="003A4706" w:rsidRDefault="009C5A1C" w:rsidP="009C5A1C">
            <w:pPr>
              <w:jc w:val="center"/>
              <w:rPr>
                <w:rFonts w:ascii="Garamond" w:hAnsi="Garamond"/>
                <w:sz w:val="22"/>
                <w:szCs w:val="22"/>
              </w:rPr>
            </w:pPr>
            <w:r w:rsidRPr="003A4706">
              <w:rPr>
                <w:rFonts w:ascii="Garamond" w:hAnsi="Garamond" w:cs="Arial"/>
                <w:sz w:val="22"/>
                <w:szCs w:val="22"/>
              </w:rPr>
              <w:t>44h/semana</w:t>
            </w:r>
          </w:p>
        </w:tc>
        <w:tc>
          <w:tcPr>
            <w:tcW w:w="1559" w:type="dxa"/>
            <w:shd w:val="clear" w:color="auto" w:fill="auto"/>
            <w:vAlign w:val="center"/>
          </w:tcPr>
          <w:p w:rsidR="009C5A1C" w:rsidRPr="00781485" w:rsidRDefault="009C5A1C" w:rsidP="00AE0913">
            <w:pPr>
              <w:jc w:val="center"/>
              <w:rPr>
                <w:rFonts w:ascii="Garamond" w:hAnsi="Garamond" w:cs="Arial"/>
                <w:color w:val="000000"/>
                <w:sz w:val="22"/>
                <w:szCs w:val="22"/>
              </w:rPr>
            </w:pPr>
            <w:r>
              <w:rPr>
                <w:rFonts w:ascii="Garamond" w:hAnsi="Garamond" w:cs="Arial"/>
                <w:color w:val="000000"/>
                <w:sz w:val="22"/>
                <w:szCs w:val="22"/>
              </w:rPr>
              <w:t>16</w:t>
            </w:r>
          </w:p>
        </w:tc>
        <w:tc>
          <w:tcPr>
            <w:tcW w:w="1418" w:type="dxa"/>
            <w:shd w:val="clear" w:color="auto" w:fill="auto"/>
            <w:vAlign w:val="center"/>
          </w:tcPr>
          <w:p w:rsidR="009C5A1C" w:rsidRPr="009C5A1C" w:rsidRDefault="009C5A1C">
            <w:pPr>
              <w:jc w:val="right"/>
              <w:rPr>
                <w:rFonts w:ascii="Garamond" w:hAnsi="Garamond" w:cs="Arial"/>
                <w:color w:val="000000"/>
                <w:sz w:val="24"/>
                <w:szCs w:val="24"/>
              </w:rPr>
            </w:pPr>
            <w:r w:rsidRPr="009C5A1C">
              <w:rPr>
                <w:rFonts w:ascii="Garamond" w:hAnsi="Garamond" w:cs="Arial"/>
                <w:color w:val="000000"/>
                <w:sz w:val="24"/>
                <w:szCs w:val="24"/>
              </w:rPr>
              <w:t xml:space="preserve"> R$ 2.166,19 </w:t>
            </w:r>
          </w:p>
        </w:tc>
      </w:tr>
      <w:tr w:rsidR="009C5A1C" w:rsidTr="009C5A1C">
        <w:tc>
          <w:tcPr>
            <w:tcW w:w="675" w:type="dxa"/>
          </w:tcPr>
          <w:p w:rsidR="009C5A1C" w:rsidRDefault="009C5A1C" w:rsidP="009C5A1C">
            <w:pPr>
              <w:pStyle w:val="PargrafodaLista"/>
              <w:tabs>
                <w:tab w:val="left" w:pos="2595"/>
              </w:tabs>
              <w:spacing w:line="240" w:lineRule="atLeast"/>
              <w:ind w:left="0"/>
              <w:jc w:val="center"/>
              <w:rPr>
                <w:rFonts w:ascii="Garamond" w:hAnsi="Garamond" w:cs="Arial"/>
                <w:sz w:val="24"/>
                <w:szCs w:val="24"/>
              </w:rPr>
            </w:pPr>
            <w:r>
              <w:rPr>
                <w:rFonts w:ascii="Garamond" w:hAnsi="Garamond" w:cs="Arial"/>
                <w:sz w:val="24"/>
                <w:szCs w:val="24"/>
              </w:rPr>
              <w:t>003</w:t>
            </w:r>
          </w:p>
        </w:tc>
        <w:tc>
          <w:tcPr>
            <w:tcW w:w="4678" w:type="dxa"/>
            <w:shd w:val="clear" w:color="auto" w:fill="auto"/>
            <w:vAlign w:val="center"/>
          </w:tcPr>
          <w:p w:rsidR="009C5A1C" w:rsidRPr="00F47DEB" w:rsidRDefault="009C5A1C">
            <w:pPr>
              <w:jc w:val="both"/>
              <w:rPr>
                <w:rFonts w:ascii="Garamond" w:hAnsi="Garamond" w:cs="Arial"/>
                <w:sz w:val="22"/>
                <w:szCs w:val="22"/>
              </w:rPr>
            </w:pPr>
            <w:r w:rsidRPr="00F47DEB">
              <w:rPr>
                <w:rFonts w:ascii="Garamond" w:hAnsi="Garamond" w:cs="Arial"/>
                <w:sz w:val="22"/>
                <w:szCs w:val="22"/>
              </w:rPr>
              <w:t>PORTEIRO ESCOLAR</w:t>
            </w:r>
          </w:p>
        </w:tc>
        <w:tc>
          <w:tcPr>
            <w:tcW w:w="1701" w:type="dxa"/>
            <w:shd w:val="clear" w:color="auto" w:fill="auto"/>
          </w:tcPr>
          <w:p w:rsidR="009C5A1C" w:rsidRPr="003A4706" w:rsidRDefault="009C5A1C" w:rsidP="009C5A1C">
            <w:pPr>
              <w:jc w:val="center"/>
              <w:rPr>
                <w:rFonts w:ascii="Garamond" w:hAnsi="Garamond"/>
                <w:sz w:val="22"/>
                <w:szCs w:val="22"/>
              </w:rPr>
            </w:pPr>
            <w:r w:rsidRPr="003A4706">
              <w:rPr>
                <w:rFonts w:ascii="Garamond" w:hAnsi="Garamond" w:cs="Arial"/>
                <w:sz w:val="22"/>
                <w:szCs w:val="22"/>
              </w:rPr>
              <w:t>44h/semana</w:t>
            </w:r>
          </w:p>
        </w:tc>
        <w:tc>
          <w:tcPr>
            <w:tcW w:w="1559" w:type="dxa"/>
            <w:shd w:val="clear" w:color="auto" w:fill="auto"/>
            <w:vAlign w:val="center"/>
          </w:tcPr>
          <w:p w:rsidR="009C5A1C" w:rsidRPr="00781485" w:rsidRDefault="009C5A1C" w:rsidP="00AE0913">
            <w:pPr>
              <w:jc w:val="center"/>
              <w:rPr>
                <w:rFonts w:ascii="Garamond" w:hAnsi="Garamond" w:cs="Arial"/>
                <w:color w:val="000000"/>
                <w:sz w:val="22"/>
                <w:szCs w:val="22"/>
              </w:rPr>
            </w:pPr>
            <w:r>
              <w:rPr>
                <w:rFonts w:ascii="Garamond" w:hAnsi="Garamond" w:cs="Arial"/>
                <w:color w:val="000000"/>
                <w:sz w:val="22"/>
                <w:szCs w:val="22"/>
              </w:rPr>
              <w:t>06</w:t>
            </w:r>
          </w:p>
        </w:tc>
        <w:tc>
          <w:tcPr>
            <w:tcW w:w="1418" w:type="dxa"/>
            <w:shd w:val="clear" w:color="auto" w:fill="auto"/>
            <w:vAlign w:val="center"/>
          </w:tcPr>
          <w:p w:rsidR="009C5A1C" w:rsidRPr="009C5A1C" w:rsidRDefault="009C5A1C">
            <w:pPr>
              <w:jc w:val="right"/>
              <w:rPr>
                <w:rFonts w:ascii="Garamond" w:hAnsi="Garamond" w:cs="Arial"/>
                <w:color w:val="000000"/>
                <w:sz w:val="24"/>
                <w:szCs w:val="24"/>
              </w:rPr>
            </w:pPr>
            <w:r w:rsidRPr="009C5A1C">
              <w:rPr>
                <w:rFonts w:ascii="Garamond" w:hAnsi="Garamond" w:cs="Arial"/>
                <w:color w:val="000000"/>
                <w:sz w:val="24"/>
                <w:szCs w:val="24"/>
              </w:rPr>
              <w:t xml:space="preserve"> R$ 2.320,22 </w:t>
            </w:r>
          </w:p>
        </w:tc>
      </w:tr>
      <w:tr w:rsidR="009C5A1C" w:rsidTr="009C5A1C">
        <w:tc>
          <w:tcPr>
            <w:tcW w:w="675" w:type="dxa"/>
            <w:vAlign w:val="center"/>
          </w:tcPr>
          <w:p w:rsidR="009C5A1C" w:rsidRDefault="009C5A1C" w:rsidP="009C5A1C">
            <w:pPr>
              <w:pStyle w:val="PargrafodaLista"/>
              <w:tabs>
                <w:tab w:val="left" w:pos="2595"/>
              </w:tabs>
              <w:spacing w:line="240" w:lineRule="atLeast"/>
              <w:ind w:left="0"/>
              <w:jc w:val="center"/>
              <w:rPr>
                <w:rFonts w:ascii="Garamond" w:hAnsi="Garamond" w:cs="Arial"/>
                <w:sz w:val="24"/>
                <w:szCs w:val="24"/>
              </w:rPr>
            </w:pPr>
            <w:r>
              <w:rPr>
                <w:rFonts w:ascii="Garamond" w:hAnsi="Garamond" w:cs="Arial"/>
                <w:sz w:val="24"/>
                <w:szCs w:val="24"/>
              </w:rPr>
              <w:t>004</w:t>
            </w:r>
          </w:p>
        </w:tc>
        <w:tc>
          <w:tcPr>
            <w:tcW w:w="4678" w:type="dxa"/>
            <w:shd w:val="clear" w:color="auto" w:fill="auto"/>
            <w:vAlign w:val="center"/>
          </w:tcPr>
          <w:p w:rsidR="009C5A1C" w:rsidRPr="00F47DEB" w:rsidRDefault="009C5A1C">
            <w:pPr>
              <w:jc w:val="both"/>
              <w:rPr>
                <w:rFonts w:ascii="Garamond" w:hAnsi="Garamond" w:cs="Arial"/>
                <w:sz w:val="22"/>
                <w:szCs w:val="22"/>
              </w:rPr>
            </w:pPr>
            <w:r w:rsidRPr="00F47DEB">
              <w:rPr>
                <w:rFonts w:ascii="Garamond" w:hAnsi="Garamond" w:cs="Arial"/>
                <w:sz w:val="22"/>
                <w:szCs w:val="22"/>
              </w:rPr>
              <w:t>MAO-DE-OBRA DE VIGIA,INCLUSIVE ENCARGOS SOCIAIS</w:t>
            </w:r>
          </w:p>
        </w:tc>
        <w:tc>
          <w:tcPr>
            <w:tcW w:w="1701" w:type="dxa"/>
            <w:shd w:val="clear" w:color="auto" w:fill="auto"/>
          </w:tcPr>
          <w:p w:rsidR="009C5A1C" w:rsidRPr="003A4706" w:rsidRDefault="009C5A1C" w:rsidP="009C5A1C">
            <w:pPr>
              <w:jc w:val="center"/>
              <w:rPr>
                <w:rFonts w:ascii="Garamond" w:hAnsi="Garamond"/>
                <w:sz w:val="22"/>
                <w:szCs w:val="22"/>
              </w:rPr>
            </w:pPr>
            <w:r w:rsidRPr="003A4706">
              <w:rPr>
                <w:rFonts w:ascii="Garamond" w:hAnsi="Garamond" w:cs="Arial"/>
                <w:sz w:val="22"/>
                <w:szCs w:val="22"/>
              </w:rPr>
              <w:t>44h/semana</w:t>
            </w:r>
          </w:p>
        </w:tc>
        <w:tc>
          <w:tcPr>
            <w:tcW w:w="1559" w:type="dxa"/>
            <w:shd w:val="clear" w:color="auto" w:fill="auto"/>
            <w:vAlign w:val="center"/>
          </w:tcPr>
          <w:p w:rsidR="009C5A1C" w:rsidRPr="00781485" w:rsidRDefault="009C5A1C" w:rsidP="00AE0913">
            <w:pPr>
              <w:jc w:val="center"/>
              <w:rPr>
                <w:rFonts w:ascii="Garamond" w:hAnsi="Garamond" w:cs="Arial"/>
                <w:color w:val="000000"/>
                <w:sz w:val="22"/>
                <w:szCs w:val="22"/>
              </w:rPr>
            </w:pPr>
            <w:r>
              <w:rPr>
                <w:rFonts w:ascii="Garamond" w:hAnsi="Garamond" w:cs="Arial"/>
                <w:color w:val="000000"/>
                <w:sz w:val="22"/>
                <w:szCs w:val="22"/>
              </w:rPr>
              <w:t>09</w:t>
            </w:r>
          </w:p>
        </w:tc>
        <w:tc>
          <w:tcPr>
            <w:tcW w:w="1418" w:type="dxa"/>
            <w:shd w:val="clear" w:color="auto" w:fill="auto"/>
            <w:vAlign w:val="center"/>
          </w:tcPr>
          <w:p w:rsidR="009C5A1C" w:rsidRPr="009C5A1C" w:rsidRDefault="009C5A1C">
            <w:pPr>
              <w:jc w:val="right"/>
              <w:rPr>
                <w:rFonts w:ascii="Garamond" w:hAnsi="Garamond" w:cs="Arial"/>
                <w:color w:val="000000"/>
                <w:sz w:val="24"/>
                <w:szCs w:val="24"/>
              </w:rPr>
            </w:pPr>
            <w:r w:rsidRPr="009C5A1C">
              <w:rPr>
                <w:rFonts w:ascii="Garamond" w:hAnsi="Garamond" w:cs="Arial"/>
                <w:color w:val="000000"/>
                <w:sz w:val="24"/>
                <w:szCs w:val="24"/>
              </w:rPr>
              <w:t xml:space="preserve"> R$ 2.640,00 </w:t>
            </w:r>
          </w:p>
        </w:tc>
      </w:tr>
    </w:tbl>
    <w:p w:rsidR="003D2A83" w:rsidRDefault="003D2A83" w:rsidP="00636E5A">
      <w:pPr>
        <w:pStyle w:val="PargrafodaLista"/>
        <w:tabs>
          <w:tab w:val="left" w:pos="2595"/>
        </w:tabs>
        <w:spacing w:line="240" w:lineRule="atLeast"/>
        <w:ind w:left="0"/>
        <w:jc w:val="both"/>
        <w:rPr>
          <w:rFonts w:ascii="Garamond" w:hAnsi="Garamond" w:cs="Arial"/>
          <w:sz w:val="24"/>
          <w:szCs w:val="24"/>
        </w:rPr>
      </w:pPr>
    </w:p>
    <w:p w:rsidR="00636E5A" w:rsidRPr="001070B6" w:rsidRDefault="00636E5A" w:rsidP="00636E5A">
      <w:pPr>
        <w:pStyle w:val="PargrafodaLista"/>
        <w:tabs>
          <w:tab w:val="left" w:pos="2595"/>
        </w:tabs>
        <w:spacing w:line="240" w:lineRule="atLeast"/>
        <w:ind w:left="0"/>
        <w:jc w:val="both"/>
        <w:rPr>
          <w:rFonts w:ascii="Garamond" w:hAnsi="Garamond" w:cs="Arial"/>
          <w:b/>
          <w:sz w:val="24"/>
          <w:szCs w:val="24"/>
        </w:rPr>
      </w:pPr>
      <w:r w:rsidRPr="001070B6">
        <w:rPr>
          <w:rFonts w:ascii="Garamond" w:hAnsi="Garamond" w:cs="Arial"/>
          <w:b/>
          <w:sz w:val="24"/>
          <w:szCs w:val="24"/>
        </w:rPr>
        <w:t>3</w:t>
      </w:r>
      <w:r w:rsidR="00C923D7">
        <w:rPr>
          <w:rFonts w:ascii="Garamond" w:hAnsi="Garamond" w:cs="Arial"/>
          <w:b/>
          <w:sz w:val="24"/>
          <w:szCs w:val="24"/>
        </w:rPr>
        <w:t>.</w:t>
      </w:r>
      <w:r w:rsidRPr="001070B6">
        <w:rPr>
          <w:rFonts w:ascii="Garamond" w:hAnsi="Garamond" w:cs="Arial"/>
          <w:b/>
          <w:sz w:val="24"/>
          <w:szCs w:val="24"/>
        </w:rPr>
        <w:t xml:space="preserve"> DA JUSTIFICATIVA</w:t>
      </w:r>
    </w:p>
    <w:p w:rsidR="00556A4A" w:rsidRPr="001070B6" w:rsidRDefault="00714294" w:rsidP="00556A4A">
      <w:pPr>
        <w:pStyle w:val="Default"/>
        <w:jc w:val="both"/>
        <w:rPr>
          <w:rFonts w:ascii="Garamond" w:hAnsi="Garamond"/>
        </w:rPr>
      </w:pPr>
      <w:r w:rsidRPr="00C923D7">
        <w:rPr>
          <w:rFonts w:ascii="Garamond" w:hAnsi="Garamond"/>
          <w:b/>
        </w:rPr>
        <w:t>3</w:t>
      </w:r>
      <w:r w:rsidR="00556A4A" w:rsidRPr="00C923D7">
        <w:rPr>
          <w:rFonts w:ascii="Garamond" w:hAnsi="Garamond"/>
          <w:b/>
        </w:rPr>
        <w:t>.1.</w:t>
      </w:r>
      <w:r w:rsidR="00556A4A" w:rsidRPr="001070B6">
        <w:rPr>
          <w:rFonts w:ascii="Garamond" w:hAnsi="Garamond"/>
        </w:rPr>
        <w:t xml:space="preserve"> O objeto deste Termo de Referência está organizado através da especificação de profissionais por área de trabalho, diante da complexidade, justificamos a contratação da seguinte forma: </w:t>
      </w:r>
    </w:p>
    <w:p w:rsidR="00714294" w:rsidRPr="001070B6" w:rsidRDefault="00714294" w:rsidP="00556A4A">
      <w:pPr>
        <w:pStyle w:val="Default"/>
        <w:jc w:val="both"/>
        <w:rPr>
          <w:rFonts w:ascii="Garamond" w:hAnsi="Garamond"/>
        </w:rPr>
      </w:pPr>
      <w:r w:rsidRPr="00C923D7">
        <w:rPr>
          <w:rFonts w:ascii="Garamond" w:hAnsi="Garamond"/>
          <w:b/>
        </w:rPr>
        <w:t>3</w:t>
      </w:r>
      <w:r w:rsidR="00556A4A" w:rsidRPr="00C923D7">
        <w:rPr>
          <w:rFonts w:ascii="Garamond" w:hAnsi="Garamond"/>
          <w:b/>
        </w:rPr>
        <w:t>.2.</w:t>
      </w:r>
      <w:r w:rsidRPr="001070B6">
        <w:rPr>
          <w:rFonts w:ascii="Garamond" w:hAnsi="Garamond"/>
          <w:color w:val="auto"/>
          <w:shd w:val="clear" w:color="auto" w:fill="FFFFFF"/>
        </w:rPr>
        <w:t>A escola, como qualquer instituição, funciona como um organismo: para que tudo ande perfeitamente e os objetivos sejam atingidos, cada parte precisa executar bem as respectivas funções. Os professores são os responsáveis pelo ensino dos conteúdos curriculares, mas os demais funcionários também participam do processo educacional, dando o suporte necessário para que a aprendizagem aconteça. São diversos os servidores que exercem as funções de apoio ao pedagógico</w:t>
      </w:r>
      <w:r w:rsidR="00835D8A" w:rsidRPr="001070B6">
        <w:rPr>
          <w:rFonts w:ascii="Garamond" w:hAnsi="Garamond"/>
          <w:color w:val="auto"/>
          <w:shd w:val="clear" w:color="auto" w:fill="FFFFFF"/>
        </w:rPr>
        <w:t>, a</w:t>
      </w:r>
      <w:r w:rsidRPr="001070B6">
        <w:rPr>
          <w:rFonts w:ascii="Garamond" w:hAnsi="Garamond"/>
          <w:color w:val="auto"/>
          <w:shd w:val="clear" w:color="auto" w:fill="FFFFFF"/>
        </w:rPr>
        <w:t>lguns atuam sozinhos em sua área e outros em equipe.</w:t>
      </w:r>
      <w:r w:rsidRPr="001070B6">
        <w:rPr>
          <w:rFonts w:ascii="Garamond" w:hAnsi="Garamond"/>
          <w:color w:val="6F6F6E"/>
          <w:shd w:val="clear" w:color="auto" w:fill="FFFFFF"/>
        </w:rPr>
        <w:t> </w:t>
      </w:r>
    </w:p>
    <w:p w:rsidR="00714294" w:rsidRPr="001070B6" w:rsidRDefault="00714294" w:rsidP="00835D8A">
      <w:pPr>
        <w:pStyle w:val="Default"/>
        <w:jc w:val="both"/>
        <w:rPr>
          <w:rFonts w:ascii="Garamond" w:hAnsi="Garamond"/>
        </w:rPr>
      </w:pPr>
      <w:r w:rsidRPr="00C923D7">
        <w:rPr>
          <w:rFonts w:ascii="Garamond" w:hAnsi="Garamond"/>
          <w:b/>
        </w:rPr>
        <w:t>3.3.</w:t>
      </w:r>
      <w:r w:rsidR="00D35530">
        <w:rPr>
          <w:rFonts w:ascii="Garamond" w:hAnsi="Garamond"/>
          <w:b/>
        </w:rPr>
        <w:t xml:space="preserve"> </w:t>
      </w:r>
      <w:r w:rsidR="00835D8A" w:rsidRPr="001070B6">
        <w:rPr>
          <w:rFonts w:ascii="Garamond" w:hAnsi="Garamond"/>
        </w:rPr>
        <w:t>O serviço</w:t>
      </w:r>
      <w:r w:rsidRPr="001070B6">
        <w:rPr>
          <w:rFonts w:ascii="Garamond" w:hAnsi="Garamond"/>
        </w:rPr>
        <w:t xml:space="preserve"> de Apoio Operacional demandados destinam-se à realização de atividades operacionais, instrumentais ou complementares aos assuntos que constituem a área de competência legal do Órgão, conforme dispõe o Decreto n.º 2.271/97. As contratações, </w:t>
      </w:r>
      <w:r w:rsidR="00835D8A" w:rsidRPr="001070B6">
        <w:rPr>
          <w:rFonts w:ascii="Garamond" w:hAnsi="Garamond"/>
        </w:rPr>
        <w:t xml:space="preserve">ora solicitado Porteiro Escolar, </w:t>
      </w:r>
      <w:r w:rsidR="00AC4D1C" w:rsidRPr="001070B6">
        <w:rPr>
          <w:rFonts w:ascii="Garamond" w:hAnsi="Garamond"/>
        </w:rPr>
        <w:t xml:space="preserve">Auxiliar de preparação de Alimentos (merenda), </w:t>
      </w:r>
      <w:r w:rsidR="00AC4D1C" w:rsidRPr="00AE0913">
        <w:rPr>
          <w:rFonts w:ascii="Garamond" w:hAnsi="Garamond"/>
        </w:rPr>
        <w:t>Auxiliares de Creches</w:t>
      </w:r>
      <w:r w:rsidR="00AE0913">
        <w:rPr>
          <w:rFonts w:ascii="Garamond" w:hAnsi="Garamond"/>
        </w:rPr>
        <w:t xml:space="preserve"> e Vigia Noturno </w:t>
      </w:r>
      <w:r w:rsidRPr="001070B6">
        <w:rPr>
          <w:rFonts w:ascii="Garamond" w:hAnsi="Garamond"/>
        </w:rPr>
        <w:t xml:space="preserve">são necessárias, constituem-se cargos que não fazem mais parte </w:t>
      </w:r>
      <w:r w:rsidRPr="007752F1">
        <w:rPr>
          <w:rFonts w:ascii="Garamond" w:hAnsi="Garamond"/>
        </w:rPr>
        <w:t>do Plano de Cargos e Salários desta Instituição</w:t>
      </w:r>
      <w:r w:rsidRPr="001070B6">
        <w:rPr>
          <w:rFonts w:ascii="Garamond" w:hAnsi="Garamond"/>
        </w:rPr>
        <w:t>. Somando-se a isto o atual quantitativo de servidores apresenta-se insuficiente para atender todas as demandas desta instituição</w:t>
      </w:r>
      <w:r w:rsidR="009008E9">
        <w:rPr>
          <w:rFonts w:ascii="Garamond" w:hAnsi="Garamond"/>
        </w:rPr>
        <w:t>.</w:t>
      </w:r>
    </w:p>
    <w:p w:rsidR="004F2BBD" w:rsidRPr="001070B6" w:rsidRDefault="004F2BBD" w:rsidP="00636E5A">
      <w:pPr>
        <w:autoSpaceDE w:val="0"/>
        <w:autoSpaceDN w:val="0"/>
        <w:adjustRightInd w:val="0"/>
        <w:spacing w:line="240" w:lineRule="atLeast"/>
        <w:jc w:val="both"/>
        <w:rPr>
          <w:rFonts w:ascii="Garamond" w:hAnsi="Garamond" w:cs="Arial"/>
          <w:bCs/>
          <w:sz w:val="24"/>
          <w:szCs w:val="24"/>
        </w:rPr>
      </w:pPr>
    </w:p>
    <w:p w:rsidR="00636E5A" w:rsidRPr="001070B6" w:rsidRDefault="00636E5A" w:rsidP="00636E5A">
      <w:pPr>
        <w:autoSpaceDE w:val="0"/>
        <w:autoSpaceDN w:val="0"/>
        <w:adjustRightInd w:val="0"/>
        <w:spacing w:line="240" w:lineRule="atLeast"/>
        <w:jc w:val="both"/>
        <w:rPr>
          <w:rFonts w:ascii="Garamond" w:hAnsi="Garamond" w:cs="Arial"/>
          <w:b/>
          <w:bCs/>
          <w:sz w:val="24"/>
          <w:szCs w:val="24"/>
        </w:rPr>
      </w:pPr>
      <w:r w:rsidRPr="001070B6">
        <w:rPr>
          <w:rFonts w:ascii="Garamond" w:hAnsi="Garamond" w:cs="Arial"/>
          <w:b/>
          <w:bCs/>
          <w:sz w:val="24"/>
          <w:szCs w:val="24"/>
        </w:rPr>
        <w:t>4</w:t>
      </w:r>
      <w:r w:rsidR="00C923D7">
        <w:rPr>
          <w:rFonts w:ascii="Garamond" w:hAnsi="Garamond" w:cs="Arial"/>
          <w:b/>
          <w:bCs/>
          <w:sz w:val="24"/>
          <w:szCs w:val="24"/>
        </w:rPr>
        <w:t>.</w:t>
      </w:r>
      <w:r w:rsidRPr="001070B6">
        <w:rPr>
          <w:rFonts w:ascii="Garamond" w:hAnsi="Garamond" w:cs="Arial"/>
          <w:b/>
          <w:bCs/>
          <w:sz w:val="24"/>
          <w:szCs w:val="24"/>
        </w:rPr>
        <w:t xml:space="preserve"> DO FUNDAMENTO LEGAL</w:t>
      </w:r>
    </w:p>
    <w:p w:rsidR="00636E5A" w:rsidRPr="001070B6" w:rsidRDefault="007119B8" w:rsidP="00636E5A">
      <w:pPr>
        <w:autoSpaceDE w:val="0"/>
        <w:autoSpaceDN w:val="0"/>
        <w:adjustRightInd w:val="0"/>
        <w:spacing w:line="240" w:lineRule="atLeast"/>
        <w:jc w:val="both"/>
        <w:rPr>
          <w:rFonts w:ascii="Garamond" w:hAnsi="Garamond" w:cs="Arial"/>
          <w:b/>
          <w:bCs/>
          <w:sz w:val="24"/>
          <w:szCs w:val="24"/>
        </w:rPr>
      </w:pPr>
      <w:r w:rsidRPr="00C923D7">
        <w:rPr>
          <w:rFonts w:ascii="Garamond" w:hAnsi="Garamond" w:cs="Arial"/>
          <w:b/>
          <w:bCs/>
          <w:sz w:val="24"/>
          <w:szCs w:val="24"/>
        </w:rPr>
        <w:t>4.1.</w:t>
      </w:r>
      <w:r w:rsidR="00636E5A" w:rsidRPr="001070B6">
        <w:rPr>
          <w:rFonts w:ascii="Garamond" w:hAnsi="Garamond" w:cs="Arial"/>
          <w:bCs/>
          <w:sz w:val="24"/>
          <w:szCs w:val="24"/>
        </w:rPr>
        <w:t xml:space="preserve">A contratação de pessoa jurídica para a prestação dos serviços objeto do presente termo de </w:t>
      </w:r>
      <w:r w:rsidR="00F47DEB" w:rsidRPr="001070B6">
        <w:rPr>
          <w:rFonts w:ascii="Garamond" w:hAnsi="Garamond" w:cs="Arial"/>
          <w:bCs/>
          <w:sz w:val="24"/>
          <w:szCs w:val="24"/>
        </w:rPr>
        <w:t>referência</w:t>
      </w:r>
      <w:r w:rsidR="00636E5A" w:rsidRPr="001070B6">
        <w:rPr>
          <w:rFonts w:ascii="Garamond" w:hAnsi="Garamond" w:cs="Arial"/>
          <w:bCs/>
          <w:sz w:val="24"/>
          <w:szCs w:val="24"/>
        </w:rPr>
        <w:t xml:space="preserve"> encontra amparo legal na Lei nº. 9.632, de 07 de maio de 1998, no Decreto Federal nº. 2.271, de 07 de julho de 1997.</w:t>
      </w:r>
    </w:p>
    <w:p w:rsidR="005114B7" w:rsidRPr="001070B6" w:rsidRDefault="007119B8" w:rsidP="005114B7">
      <w:pPr>
        <w:pStyle w:val="Default"/>
        <w:jc w:val="both"/>
        <w:rPr>
          <w:rFonts w:ascii="Garamond" w:hAnsi="Garamond"/>
        </w:rPr>
      </w:pPr>
      <w:r w:rsidRPr="006B7B4A">
        <w:rPr>
          <w:rFonts w:ascii="Garamond" w:hAnsi="Garamond"/>
          <w:b/>
        </w:rPr>
        <w:t>4.2.</w:t>
      </w:r>
      <w:r w:rsidR="005114B7" w:rsidRPr="001070B6">
        <w:rPr>
          <w:rFonts w:ascii="Garamond" w:hAnsi="Garamond"/>
        </w:rPr>
        <w:t xml:space="preserve">O objeto a ser contratado é considerado comum nos termos do parágrafo único, do art. 1°, da Lei nº 10.520, de 2002. </w:t>
      </w:r>
    </w:p>
    <w:p w:rsidR="005114B7" w:rsidRPr="001070B6" w:rsidRDefault="007119B8" w:rsidP="005114B7">
      <w:pPr>
        <w:pStyle w:val="Default"/>
        <w:jc w:val="both"/>
        <w:rPr>
          <w:rFonts w:ascii="Garamond" w:hAnsi="Garamond"/>
        </w:rPr>
      </w:pPr>
      <w:r w:rsidRPr="00D242A0">
        <w:rPr>
          <w:rFonts w:ascii="Garamond" w:hAnsi="Garamond"/>
          <w:b/>
        </w:rPr>
        <w:t>4</w:t>
      </w:r>
      <w:r w:rsidR="005114B7" w:rsidRPr="00D242A0">
        <w:rPr>
          <w:rFonts w:ascii="Garamond" w:hAnsi="Garamond"/>
          <w:b/>
        </w:rPr>
        <w:t>.3.</w:t>
      </w:r>
      <w:r w:rsidR="005114B7" w:rsidRPr="001070B6">
        <w:rPr>
          <w:rFonts w:ascii="Garamond" w:hAnsi="Garamond"/>
        </w:rPr>
        <w:t xml:space="preserve"> A prestação dos serviços não gera vínculo empregatício entre os empregados da Contratada e a Administração Contratante, vedando-se qualquer relação entre estes que caracterize pessoalidade e subordinação direta. </w:t>
      </w:r>
    </w:p>
    <w:p w:rsidR="00636E5A" w:rsidRPr="001070B6" w:rsidRDefault="007119B8" w:rsidP="00636E5A">
      <w:pPr>
        <w:autoSpaceDE w:val="0"/>
        <w:autoSpaceDN w:val="0"/>
        <w:adjustRightInd w:val="0"/>
        <w:spacing w:line="240" w:lineRule="atLeast"/>
        <w:jc w:val="both"/>
        <w:rPr>
          <w:rFonts w:ascii="Garamond" w:hAnsi="Garamond" w:cs="Arial"/>
          <w:bCs/>
          <w:sz w:val="24"/>
          <w:szCs w:val="24"/>
        </w:rPr>
      </w:pPr>
      <w:r w:rsidRPr="00D242A0">
        <w:rPr>
          <w:rFonts w:ascii="Garamond" w:hAnsi="Garamond" w:cs="Arial"/>
          <w:b/>
          <w:bCs/>
          <w:sz w:val="24"/>
          <w:szCs w:val="24"/>
        </w:rPr>
        <w:t>4.4.</w:t>
      </w:r>
      <w:r w:rsidR="00636E5A" w:rsidRPr="001070B6">
        <w:rPr>
          <w:rFonts w:ascii="Garamond" w:hAnsi="Garamond" w:cs="Arial"/>
          <w:bCs/>
          <w:sz w:val="24"/>
          <w:szCs w:val="24"/>
        </w:rPr>
        <w:t xml:space="preserve">Os serviços referenciados neste termo de referência, dada as suas características, se enquadram no conceito de serviços comuns, conforme definido no §1º, do art.2º, do Decreto nº. 5.450/2005. </w:t>
      </w:r>
    </w:p>
    <w:p w:rsidR="005114B7" w:rsidRPr="001070B6" w:rsidRDefault="005114B7" w:rsidP="00636E5A">
      <w:pPr>
        <w:autoSpaceDE w:val="0"/>
        <w:autoSpaceDN w:val="0"/>
        <w:adjustRightInd w:val="0"/>
        <w:spacing w:line="240" w:lineRule="atLeast"/>
        <w:jc w:val="both"/>
        <w:rPr>
          <w:rFonts w:ascii="Garamond" w:hAnsi="Garamond" w:cs="Arial"/>
          <w:bCs/>
          <w:sz w:val="24"/>
          <w:szCs w:val="24"/>
        </w:rPr>
      </w:pPr>
    </w:p>
    <w:p w:rsidR="00636E5A" w:rsidRPr="001070B6" w:rsidRDefault="00636E5A" w:rsidP="00636E5A">
      <w:pPr>
        <w:pStyle w:val="PargrafodaLista"/>
        <w:tabs>
          <w:tab w:val="left" w:pos="2595"/>
        </w:tabs>
        <w:spacing w:line="240" w:lineRule="atLeast"/>
        <w:ind w:left="0"/>
        <w:jc w:val="both"/>
        <w:rPr>
          <w:rFonts w:ascii="Garamond" w:hAnsi="Garamond" w:cs="Arial"/>
          <w:b/>
          <w:sz w:val="24"/>
          <w:szCs w:val="24"/>
        </w:rPr>
      </w:pPr>
      <w:r w:rsidRPr="001070B6">
        <w:rPr>
          <w:rFonts w:ascii="Garamond" w:hAnsi="Garamond" w:cs="Arial"/>
          <w:b/>
          <w:sz w:val="24"/>
          <w:szCs w:val="24"/>
        </w:rPr>
        <w:t>5</w:t>
      </w:r>
      <w:r w:rsidR="001F72A5">
        <w:rPr>
          <w:rFonts w:ascii="Garamond" w:hAnsi="Garamond" w:cs="Arial"/>
          <w:b/>
          <w:sz w:val="24"/>
          <w:szCs w:val="24"/>
        </w:rPr>
        <w:t>.</w:t>
      </w:r>
      <w:r w:rsidR="00EB458B" w:rsidRPr="001070B6">
        <w:rPr>
          <w:rFonts w:ascii="Garamond" w:hAnsi="Garamond" w:cs="Arial"/>
          <w:b/>
          <w:sz w:val="24"/>
          <w:szCs w:val="24"/>
        </w:rPr>
        <w:t xml:space="preserve">FORMA DE PRESTAÇÃO </w:t>
      </w:r>
      <w:r w:rsidRPr="001070B6">
        <w:rPr>
          <w:rFonts w:ascii="Garamond" w:hAnsi="Garamond" w:cs="Arial"/>
          <w:b/>
          <w:sz w:val="24"/>
          <w:szCs w:val="24"/>
        </w:rPr>
        <w:t>DOS SERVIÇOS E ATRIBUIÇÕES</w:t>
      </w:r>
    </w:p>
    <w:p w:rsidR="00636E5A" w:rsidRPr="001070B6" w:rsidRDefault="00B2421C" w:rsidP="00636E5A">
      <w:pPr>
        <w:pStyle w:val="PargrafodaLista"/>
        <w:tabs>
          <w:tab w:val="left" w:pos="2595"/>
        </w:tabs>
        <w:spacing w:line="240" w:lineRule="atLeast"/>
        <w:ind w:left="0"/>
        <w:jc w:val="both"/>
        <w:rPr>
          <w:rFonts w:ascii="Garamond" w:hAnsi="Garamond" w:cs="Arial"/>
          <w:sz w:val="24"/>
          <w:szCs w:val="24"/>
        </w:rPr>
      </w:pPr>
      <w:r w:rsidRPr="00D242A0">
        <w:rPr>
          <w:rFonts w:ascii="Garamond" w:hAnsi="Garamond" w:cs="Arial"/>
          <w:b/>
          <w:sz w:val="24"/>
          <w:szCs w:val="24"/>
        </w:rPr>
        <w:t>5</w:t>
      </w:r>
      <w:r w:rsidR="000D0067" w:rsidRPr="00D242A0">
        <w:rPr>
          <w:rFonts w:ascii="Garamond" w:hAnsi="Garamond" w:cs="Arial"/>
          <w:b/>
          <w:sz w:val="24"/>
          <w:szCs w:val="24"/>
        </w:rPr>
        <w:t>.1</w:t>
      </w:r>
      <w:r w:rsidR="000D0067" w:rsidRPr="001070B6">
        <w:rPr>
          <w:rFonts w:ascii="Garamond" w:hAnsi="Garamond" w:cs="Arial"/>
          <w:sz w:val="24"/>
          <w:szCs w:val="24"/>
        </w:rPr>
        <w:t xml:space="preserve">. </w:t>
      </w:r>
      <w:r w:rsidR="00636E5A" w:rsidRPr="001070B6">
        <w:rPr>
          <w:rFonts w:ascii="Garamond" w:hAnsi="Garamond" w:cs="Arial"/>
          <w:sz w:val="24"/>
          <w:szCs w:val="24"/>
        </w:rPr>
        <w:t>Os serviços objeto deste termo de referência referem-se às áreas de trabalho descritas a seguir, acompanhadas das respectivas atribuições. Os serviços requeridos serão prestados continuamente, nas quantidades e condições abaixo descritas:</w:t>
      </w:r>
    </w:p>
    <w:p w:rsidR="00EB458B" w:rsidRDefault="00B2421C" w:rsidP="00F32D81">
      <w:pPr>
        <w:pStyle w:val="PargrafodaLista"/>
        <w:tabs>
          <w:tab w:val="left" w:pos="2595"/>
        </w:tabs>
        <w:spacing w:line="240" w:lineRule="atLeast"/>
        <w:ind w:left="0"/>
        <w:jc w:val="both"/>
        <w:rPr>
          <w:rFonts w:ascii="Garamond" w:hAnsi="Garamond"/>
          <w:b/>
          <w:bCs/>
          <w:sz w:val="24"/>
          <w:szCs w:val="24"/>
        </w:rPr>
      </w:pPr>
      <w:r w:rsidRPr="00D242A0">
        <w:rPr>
          <w:rFonts w:ascii="Garamond" w:hAnsi="Garamond" w:cs="Arial"/>
          <w:b/>
          <w:sz w:val="24"/>
          <w:szCs w:val="24"/>
        </w:rPr>
        <w:t>5.2.</w:t>
      </w:r>
      <w:r w:rsidR="00EB458B" w:rsidRPr="001070B6">
        <w:rPr>
          <w:rFonts w:ascii="Garamond" w:hAnsi="Garamond"/>
          <w:b/>
          <w:bCs/>
          <w:sz w:val="24"/>
          <w:szCs w:val="24"/>
        </w:rPr>
        <w:t xml:space="preserve">Os serviços serão executados conforme discriminado abaixo: </w:t>
      </w:r>
    </w:p>
    <w:p w:rsidR="00207984" w:rsidRPr="00207984" w:rsidRDefault="00207984" w:rsidP="006E38FB">
      <w:pPr>
        <w:autoSpaceDE w:val="0"/>
        <w:autoSpaceDN w:val="0"/>
        <w:adjustRightInd w:val="0"/>
        <w:spacing w:line="240" w:lineRule="atLeast"/>
        <w:jc w:val="both"/>
        <w:rPr>
          <w:rFonts w:ascii="Garamond" w:hAnsi="Garamond"/>
          <w:sz w:val="16"/>
          <w:szCs w:val="16"/>
        </w:rPr>
      </w:pPr>
    </w:p>
    <w:p w:rsidR="006E38FB" w:rsidRDefault="006E38FB" w:rsidP="006E38FB">
      <w:pPr>
        <w:autoSpaceDE w:val="0"/>
        <w:autoSpaceDN w:val="0"/>
        <w:adjustRightInd w:val="0"/>
        <w:spacing w:line="240" w:lineRule="atLeast"/>
        <w:jc w:val="both"/>
        <w:rPr>
          <w:rFonts w:ascii="Garamond" w:hAnsi="Garamond"/>
          <w:b/>
          <w:sz w:val="24"/>
          <w:szCs w:val="24"/>
        </w:rPr>
      </w:pPr>
      <w:r w:rsidRPr="00ED2243">
        <w:rPr>
          <w:rFonts w:ascii="Garamond" w:hAnsi="Garamond"/>
          <w:b/>
          <w:sz w:val="24"/>
          <w:szCs w:val="24"/>
        </w:rPr>
        <w:t>5.2.</w:t>
      </w:r>
      <w:r>
        <w:rPr>
          <w:rFonts w:ascii="Garamond" w:hAnsi="Garamond"/>
          <w:b/>
          <w:sz w:val="24"/>
          <w:szCs w:val="24"/>
        </w:rPr>
        <w:t>1</w:t>
      </w:r>
      <w:r w:rsidRPr="00ED2243">
        <w:rPr>
          <w:rFonts w:ascii="Garamond" w:hAnsi="Garamond"/>
          <w:b/>
          <w:sz w:val="24"/>
          <w:szCs w:val="24"/>
        </w:rPr>
        <w:t>. Auxiliar de preparação de Alimentos (merenda)</w:t>
      </w:r>
    </w:p>
    <w:p w:rsidR="006E38FB" w:rsidRDefault="00867AD8" w:rsidP="00256CC3">
      <w:pPr>
        <w:autoSpaceDE w:val="0"/>
        <w:autoSpaceDN w:val="0"/>
        <w:adjustRightInd w:val="0"/>
        <w:spacing w:line="240" w:lineRule="atLeast"/>
        <w:jc w:val="both"/>
        <w:rPr>
          <w:rFonts w:ascii="Garamond" w:hAnsi="Garamond" w:cs="Arial"/>
          <w:sz w:val="24"/>
          <w:szCs w:val="24"/>
        </w:rPr>
      </w:pPr>
      <w:r w:rsidRPr="00CC6B97">
        <w:rPr>
          <w:rFonts w:ascii="Garamond" w:hAnsi="Garamond"/>
          <w:sz w:val="24"/>
          <w:szCs w:val="24"/>
        </w:rPr>
        <w:t>a)</w:t>
      </w:r>
      <w:r>
        <w:rPr>
          <w:rFonts w:ascii="Garamond" w:hAnsi="Garamond"/>
          <w:b/>
          <w:sz w:val="24"/>
          <w:szCs w:val="24"/>
        </w:rPr>
        <w:t xml:space="preserve"> </w:t>
      </w:r>
      <w:r w:rsidR="001F6AD2" w:rsidRPr="001F6AD2">
        <w:rPr>
          <w:rFonts w:ascii="Garamond" w:hAnsi="Garamond" w:cs="Arial"/>
          <w:sz w:val="24"/>
          <w:szCs w:val="24"/>
        </w:rPr>
        <w:t>Auxiliar outros profissionais nos serviços de auxilio no processamento, pré-preparo e preparo de alimentos, montagem de pratos, suporte na verificação da qualidade dos gêneros alimentícios, minimizando riscos de contaminação.</w:t>
      </w:r>
    </w:p>
    <w:p w:rsidR="00256CC3" w:rsidRPr="00256CC3" w:rsidRDefault="00256CC3" w:rsidP="00256CC3">
      <w:pPr>
        <w:autoSpaceDE w:val="0"/>
        <w:autoSpaceDN w:val="0"/>
        <w:adjustRightInd w:val="0"/>
        <w:spacing w:line="240" w:lineRule="atLeast"/>
        <w:jc w:val="both"/>
        <w:rPr>
          <w:rFonts w:ascii="Garamond" w:hAnsi="Garamond"/>
          <w:bCs/>
          <w:sz w:val="16"/>
          <w:szCs w:val="16"/>
        </w:rPr>
      </w:pPr>
    </w:p>
    <w:p w:rsidR="006E38FB" w:rsidRDefault="006E38FB" w:rsidP="006E38FB">
      <w:pPr>
        <w:autoSpaceDE w:val="0"/>
        <w:autoSpaceDN w:val="0"/>
        <w:adjustRightInd w:val="0"/>
        <w:spacing w:line="240" w:lineRule="atLeast"/>
        <w:jc w:val="both"/>
        <w:rPr>
          <w:rFonts w:ascii="Garamond" w:hAnsi="Garamond"/>
          <w:b/>
          <w:sz w:val="24"/>
          <w:szCs w:val="24"/>
        </w:rPr>
      </w:pPr>
      <w:r>
        <w:rPr>
          <w:rFonts w:ascii="Garamond" w:hAnsi="Garamond"/>
          <w:b/>
          <w:sz w:val="24"/>
          <w:szCs w:val="24"/>
        </w:rPr>
        <w:t xml:space="preserve">5.2.2. </w:t>
      </w:r>
      <w:r w:rsidRPr="00ED2243">
        <w:rPr>
          <w:rFonts w:ascii="Garamond" w:hAnsi="Garamond"/>
          <w:b/>
          <w:sz w:val="24"/>
          <w:szCs w:val="24"/>
        </w:rPr>
        <w:t>Auxiliar de</w:t>
      </w:r>
      <w:r>
        <w:rPr>
          <w:rFonts w:ascii="Garamond" w:hAnsi="Garamond"/>
          <w:b/>
          <w:sz w:val="24"/>
          <w:szCs w:val="24"/>
        </w:rPr>
        <w:t xml:space="preserve"> Creche</w:t>
      </w:r>
    </w:p>
    <w:p w:rsidR="002C575F" w:rsidRPr="002C575F" w:rsidRDefault="002C575F" w:rsidP="002C575F">
      <w:pPr>
        <w:spacing w:line="240" w:lineRule="atLeast"/>
        <w:jc w:val="both"/>
        <w:rPr>
          <w:rFonts w:ascii="Garamond" w:hAnsi="Garamond" w:cs="Arial"/>
          <w:sz w:val="24"/>
          <w:szCs w:val="24"/>
        </w:rPr>
      </w:pPr>
      <w:r w:rsidRPr="002C575F">
        <w:rPr>
          <w:rFonts w:ascii="Garamond" w:hAnsi="Garamond"/>
          <w:sz w:val="24"/>
          <w:szCs w:val="24"/>
        </w:rPr>
        <w:t xml:space="preserve">a) </w:t>
      </w:r>
      <w:r w:rsidRPr="002C575F">
        <w:rPr>
          <w:rFonts w:ascii="Garamond" w:hAnsi="Garamond" w:cs="Arial"/>
          <w:sz w:val="24"/>
          <w:szCs w:val="24"/>
        </w:rPr>
        <w:t>Desempenhar funções de ensino e cuidado com crianças na faixa de zero a seis anos, dando suporte da orientação a construção do conhecimento e socialização, participando da elaboração de projetos pedagógicos, planejando ações didáticas e de avaliação de desenvolvimento dos alunos, preparando material pedagógico, organizando trabalho, desenvolvendo atividades, mobilizando um conjunto de capacidades comunicativas.</w:t>
      </w:r>
    </w:p>
    <w:p w:rsidR="006E38FB" w:rsidRPr="00256CC3" w:rsidRDefault="006E38FB" w:rsidP="006E38FB">
      <w:pPr>
        <w:autoSpaceDE w:val="0"/>
        <w:autoSpaceDN w:val="0"/>
        <w:adjustRightInd w:val="0"/>
        <w:spacing w:line="240" w:lineRule="atLeast"/>
        <w:jc w:val="both"/>
        <w:rPr>
          <w:rFonts w:ascii="Garamond" w:hAnsi="Garamond"/>
          <w:sz w:val="16"/>
          <w:szCs w:val="16"/>
        </w:rPr>
      </w:pPr>
    </w:p>
    <w:p w:rsidR="00F32D81" w:rsidRPr="001070B6" w:rsidRDefault="006E38FB" w:rsidP="00F32D81">
      <w:pPr>
        <w:pStyle w:val="Default"/>
        <w:rPr>
          <w:rFonts w:ascii="Garamond" w:hAnsi="Garamond"/>
          <w:b/>
        </w:rPr>
      </w:pPr>
      <w:r>
        <w:rPr>
          <w:rFonts w:ascii="Garamond" w:hAnsi="Garamond" w:cs="Arial"/>
          <w:b/>
        </w:rPr>
        <w:t>5.2.3</w:t>
      </w:r>
      <w:r w:rsidR="00F32D81" w:rsidRPr="001070B6">
        <w:rPr>
          <w:rFonts w:ascii="Garamond" w:hAnsi="Garamond" w:cs="Arial"/>
          <w:b/>
        </w:rPr>
        <w:t xml:space="preserve">. </w:t>
      </w:r>
      <w:r w:rsidR="00F32D81" w:rsidRPr="001070B6">
        <w:rPr>
          <w:rFonts w:ascii="Garamond" w:hAnsi="Garamond"/>
          <w:b/>
        </w:rPr>
        <w:t xml:space="preserve">Porteiro escolar </w:t>
      </w:r>
    </w:p>
    <w:p w:rsidR="00F32D81" w:rsidRPr="001070B6" w:rsidRDefault="00F32D81" w:rsidP="00F32D81">
      <w:pPr>
        <w:autoSpaceDE w:val="0"/>
        <w:autoSpaceDN w:val="0"/>
        <w:adjustRightInd w:val="0"/>
        <w:spacing w:line="240" w:lineRule="atLeast"/>
        <w:jc w:val="both"/>
        <w:rPr>
          <w:rFonts w:ascii="Garamond" w:hAnsi="Garamond"/>
          <w:sz w:val="24"/>
          <w:szCs w:val="24"/>
        </w:rPr>
      </w:pPr>
      <w:r w:rsidRPr="001070B6">
        <w:rPr>
          <w:rFonts w:ascii="Garamond" w:hAnsi="Garamond"/>
          <w:sz w:val="24"/>
          <w:szCs w:val="24"/>
        </w:rPr>
        <w:t>a) Fiscalizar a guarda do patrimônio e exercem a observação de alunos, estacionamentos, percorrendo-os sistematicamente e inspecionando suas dependências, entrada de pessoas estranhas e outras anormalidades;</w:t>
      </w:r>
    </w:p>
    <w:p w:rsidR="00F32D81" w:rsidRPr="001070B6" w:rsidRDefault="00F32D81" w:rsidP="00F32D81">
      <w:pPr>
        <w:autoSpaceDE w:val="0"/>
        <w:autoSpaceDN w:val="0"/>
        <w:adjustRightInd w:val="0"/>
        <w:spacing w:line="240" w:lineRule="atLeast"/>
        <w:jc w:val="both"/>
        <w:rPr>
          <w:rFonts w:ascii="Garamond" w:hAnsi="Garamond"/>
          <w:sz w:val="24"/>
          <w:szCs w:val="24"/>
        </w:rPr>
      </w:pPr>
      <w:r w:rsidRPr="001070B6">
        <w:rPr>
          <w:rFonts w:ascii="Garamond" w:hAnsi="Garamond"/>
          <w:sz w:val="24"/>
          <w:szCs w:val="24"/>
        </w:rPr>
        <w:t>b) Controlar fluxo de pessoas, identificando, orientando e encaminhando-as para os lugares desejados; acompanham pessoas e mercadorias;</w:t>
      </w:r>
    </w:p>
    <w:p w:rsidR="00EB458B" w:rsidRPr="001070B6" w:rsidRDefault="00F32D81" w:rsidP="00F32D81">
      <w:pPr>
        <w:autoSpaceDE w:val="0"/>
        <w:autoSpaceDN w:val="0"/>
        <w:adjustRightInd w:val="0"/>
        <w:spacing w:line="240" w:lineRule="atLeast"/>
        <w:jc w:val="both"/>
        <w:rPr>
          <w:rFonts w:ascii="Garamond" w:hAnsi="Garamond"/>
          <w:sz w:val="24"/>
          <w:szCs w:val="24"/>
        </w:rPr>
      </w:pPr>
      <w:r w:rsidRPr="001070B6">
        <w:rPr>
          <w:rFonts w:ascii="Garamond" w:hAnsi="Garamond"/>
          <w:sz w:val="24"/>
          <w:szCs w:val="24"/>
        </w:rPr>
        <w:t>c) Fazer manutenções simples nos locais de trabalho.</w:t>
      </w:r>
    </w:p>
    <w:p w:rsidR="00F75E9C" w:rsidRPr="00F605ED" w:rsidRDefault="00F75E9C" w:rsidP="00F32D81">
      <w:pPr>
        <w:autoSpaceDE w:val="0"/>
        <w:autoSpaceDN w:val="0"/>
        <w:adjustRightInd w:val="0"/>
        <w:spacing w:line="240" w:lineRule="atLeast"/>
        <w:jc w:val="both"/>
        <w:rPr>
          <w:rFonts w:ascii="Garamond" w:hAnsi="Garamond"/>
          <w:sz w:val="16"/>
          <w:szCs w:val="16"/>
        </w:rPr>
      </w:pPr>
    </w:p>
    <w:p w:rsidR="006E38FB" w:rsidRDefault="006E38FB" w:rsidP="006E38FB">
      <w:pPr>
        <w:autoSpaceDE w:val="0"/>
        <w:autoSpaceDN w:val="0"/>
        <w:adjustRightInd w:val="0"/>
        <w:spacing w:line="240" w:lineRule="atLeast"/>
        <w:jc w:val="both"/>
        <w:rPr>
          <w:rFonts w:ascii="Garamond" w:hAnsi="Garamond"/>
          <w:b/>
          <w:sz w:val="24"/>
          <w:szCs w:val="24"/>
        </w:rPr>
      </w:pPr>
      <w:r w:rsidRPr="00ED2243">
        <w:rPr>
          <w:rFonts w:ascii="Garamond" w:hAnsi="Garamond"/>
          <w:b/>
          <w:sz w:val="24"/>
          <w:szCs w:val="24"/>
        </w:rPr>
        <w:t xml:space="preserve">5.2.4. </w:t>
      </w:r>
      <w:r>
        <w:rPr>
          <w:rFonts w:ascii="Garamond" w:hAnsi="Garamond"/>
          <w:b/>
          <w:sz w:val="24"/>
          <w:szCs w:val="24"/>
        </w:rPr>
        <w:t>Vigia Noturno</w:t>
      </w:r>
    </w:p>
    <w:p w:rsidR="00F07736" w:rsidRPr="00F07736" w:rsidRDefault="00F07736" w:rsidP="00F605ED">
      <w:pPr>
        <w:autoSpaceDE w:val="0"/>
        <w:autoSpaceDN w:val="0"/>
        <w:adjustRightInd w:val="0"/>
        <w:spacing w:line="240" w:lineRule="atLeast"/>
        <w:jc w:val="both"/>
        <w:rPr>
          <w:rFonts w:ascii="Garamond" w:hAnsi="Garamond" w:cs="Arial"/>
          <w:color w:val="000000"/>
          <w:sz w:val="24"/>
          <w:szCs w:val="24"/>
        </w:rPr>
      </w:pPr>
      <w:r>
        <w:rPr>
          <w:rFonts w:ascii="Garamond" w:hAnsi="Garamond"/>
          <w:sz w:val="24"/>
          <w:szCs w:val="24"/>
        </w:rPr>
        <w:t xml:space="preserve">a) </w:t>
      </w:r>
      <w:r w:rsidRPr="00F07736">
        <w:rPr>
          <w:rFonts w:ascii="Garamond" w:hAnsi="Garamond" w:cs="Arial"/>
          <w:color w:val="000000"/>
          <w:sz w:val="24"/>
          <w:szCs w:val="24"/>
        </w:rPr>
        <w:t xml:space="preserve">Prestação de serviços de vigilância de Unidades Escolares e Creches, averiguando-os sistematicamente e inspecionando suas dependências, para evitar incêndios, roubos, entrada de pessoas estranhas e outras anormalidades: Executar a ronda diurna ou noturna nas dependências de edifícios e áreas adjacentes, verificando se </w:t>
      </w:r>
      <w:proofErr w:type="gramStart"/>
      <w:r w:rsidRPr="00F07736">
        <w:rPr>
          <w:rFonts w:ascii="Garamond" w:hAnsi="Garamond" w:cs="Arial"/>
          <w:color w:val="000000"/>
          <w:sz w:val="24"/>
          <w:szCs w:val="24"/>
        </w:rPr>
        <w:t>portas</w:t>
      </w:r>
      <w:proofErr w:type="gramEnd"/>
      <w:r w:rsidRPr="00F07736">
        <w:rPr>
          <w:rFonts w:ascii="Garamond" w:hAnsi="Garamond" w:cs="Arial"/>
          <w:color w:val="000000"/>
          <w:sz w:val="24"/>
          <w:szCs w:val="24"/>
        </w:rPr>
        <w:t>, janelas, portões e outras vias de acesso estão fechados corretamente, examinando as instalações hidráulicas e elétricas e constatando irregularidades, para possibilitar a tomada de providências necessárias a fim de evitar roubos e prevenir incêndios e outros danos; controlar a movimentação de pessoas, veículos e materiais, vistoriando veículos, bolsas e sacolas, anotando o número dos mesmos, examinando os volumes transportados, conferindo notas fiscais e fazendo os registros pertinentes, para evitar desvio de materiais e outras faltas; redigir memorando destinado a pessoa ou órgão competente, informando-os das ocorrências de seu setor, para permitir a tomada de providências adequadas a cada caso; registrar sua passagem pelos postos de controle, acionando o relógio especial de ponto, para comprovar a regularidade de sua ronda. Prestar atendimento a visitantes, identificando-os e encaminhando-os aos setores procurados. Desempenhar suas tarefas em conformidade a normas e procedimentos técnicos e de qualidade, segurança, higiene e saúde.</w:t>
      </w:r>
    </w:p>
    <w:p w:rsidR="005E66D4" w:rsidRPr="005E66D4" w:rsidRDefault="005E66D4" w:rsidP="005E66D4">
      <w:pPr>
        <w:pStyle w:val="Default"/>
        <w:rPr>
          <w:rFonts w:ascii="Garamond" w:hAnsi="Garamond"/>
          <w:b/>
        </w:rPr>
      </w:pPr>
    </w:p>
    <w:p w:rsidR="00462DCF" w:rsidRDefault="00462DCF" w:rsidP="00462DCF">
      <w:pPr>
        <w:pStyle w:val="PargrafodaLista"/>
        <w:tabs>
          <w:tab w:val="left" w:pos="2595"/>
        </w:tabs>
        <w:spacing w:line="240" w:lineRule="atLeast"/>
        <w:ind w:left="0"/>
        <w:jc w:val="both"/>
        <w:rPr>
          <w:rFonts w:ascii="Garamond" w:hAnsi="Garamond" w:cs="Arial"/>
          <w:b/>
          <w:sz w:val="24"/>
          <w:szCs w:val="24"/>
        </w:rPr>
      </w:pPr>
      <w:r>
        <w:rPr>
          <w:rFonts w:ascii="Garamond" w:hAnsi="Garamond" w:cs="Arial"/>
          <w:b/>
          <w:sz w:val="24"/>
          <w:szCs w:val="24"/>
        </w:rPr>
        <w:t>6</w:t>
      </w:r>
      <w:r w:rsidR="008D41D5">
        <w:rPr>
          <w:rFonts w:ascii="Garamond" w:hAnsi="Garamond" w:cs="Arial"/>
          <w:b/>
          <w:sz w:val="24"/>
          <w:szCs w:val="24"/>
        </w:rPr>
        <w:t>.</w:t>
      </w:r>
      <w:r w:rsidR="00E26175">
        <w:rPr>
          <w:rFonts w:ascii="Garamond" w:hAnsi="Garamond" w:cs="Arial"/>
          <w:b/>
          <w:sz w:val="24"/>
          <w:szCs w:val="24"/>
        </w:rPr>
        <w:t xml:space="preserve"> </w:t>
      </w:r>
      <w:r>
        <w:rPr>
          <w:rFonts w:ascii="Garamond" w:hAnsi="Garamond" w:cs="Arial"/>
          <w:b/>
          <w:sz w:val="24"/>
          <w:szCs w:val="24"/>
        </w:rPr>
        <w:t>JORNADA DE TRABALHO</w:t>
      </w:r>
    </w:p>
    <w:p w:rsidR="00D66AEE" w:rsidRDefault="00D66AEE" w:rsidP="00462DCF">
      <w:pPr>
        <w:pStyle w:val="PargrafodaLista"/>
        <w:tabs>
          <w:tab w:val="left" w:pos="2595"/>
        </w:tabs>
        <w:spacing w:line="240" w:lineRule="atLeast"/>
        <w:ind w:left="0"/>
        <w:jc w:val="both"/>
        <w:rPr>
          <w:rFonts w:ascii="Garamond" w:hAnsi="Garamond" w:cs="Arial"/>
          <w:b/>
          <w:sz w:val="24"/>
          <w:szCs w:val="24"/>
        </w:rPr>
      </w:pPr>
    </w:p>
    <w:p w:rsidR="00D66AEE" w:rsidRPr="00ED2243" w:rsidRDefault="00D66AEE" w:rsidP="00D66AEE">
      <w:pPr>
        <w:autoSpaceDE w:val="0"/>
        <w:autoSpaceDN w:val="0"/>
        <w:adjustRightInd w:val="0"/>
        <w:spacing w:line="240" w:lineRule="atLeast"/>
        <w:jc w:val="both"/>
        <w:rPr>
          <w:rFonts w:ascii="Garamond" w:hAnsi="Garamond" w:cs="Arial"/>
          <w:b/>
          <w:sz w:val="24"/>
          <w:szCs w:val="24"/>
        </w:rPr>
      </w:pPr>
      <w:r w:rsidRPr="00462DCF">
        <w:rPr>
          <w:rFonts w:ascii="Garamond" w:hAnsi="Garamond" w:cs="Arial"/>
          <w:b/>
          <w:sz w:val="24"/>
          <w:szCs w:val="24"/>
        </w:rPr>
        <w:t>6.</w:t>
      </w:r>
      <w:r>
        <w:rPr>
          <w:rFonts w:ascii="Garamond" w:hAnsi="Garamond" w:cs="Arial"/>
          <w:b/>
          <w:sz w:val="24"/>
          <w:szCs w:val="24"/>
        </w:rPr>
        <w:t>1</w:t>
      </w:r>
      <w:r w:rsidRPr="00462DCF">
        <w:rPr>
          <w:rFonts w:ascii="Garamond" w:hAnsi="Garamond" w:cs="Arial"/>
          <w:b/>
          <w:sz w:val="24"/>
          <w:szCs w:val="24"/>
        </w:rPr>
        <w:t xml:space="preserve">. </w:t>
      </w:r>
      <w:r w:rsidRPr="00ED2243">
        <w:rPr>
          <w:rFonts w:ascii="Garamond" w:hAnsi="Garamond"/>
          <w:b/>
          <w:sz w:val="24"/>
          <w:szCs w:val="24"/>
        </w:rPr>
        <w:t>Auxiliar de preparação de Alimentos (merenda)</w:t>
      </w:r>
      <w:r>
        <w:rPr>
          <w:rFonts w:ascii="Garamond" w:hAnsi="Garamond"/>
          <w:b/>
          <w:sz w:val="24"/>
          <w:szCs w:val="24"/>
        </w:rPr>
        <w:t>:</w:t>
      </w:r>
    </w:p>
    <w:p w:rsidR="00D66AEE" w:rsidRPr="00462DCF" w:rsidRDefault="00D66AEE" w:rsidP="00D66AEE">
      <w:pPr>
        <w:autoSpaceDE w:val="0"/>
        <w:autoSpaceDN w:val="0"/>
        <w:adjustRightInd w:val="0"/>
        <w:spacing w:line="240" w:lineRule="atLeast"/>
        <w:jc w:val="both"/>
        <w:rPr>
          <w:rFonts w:ascii="Garamond" w:hAnsi="Garamond"/>
          <w:sz w:val="24"/>
          <w:szCs w:val="24"/>
        </w:rPr>
      </w:pPr>
      <w:r w:rsidRPr="00462DCF">
        <w:rPr>
          <w:rFonts w:ascii="Garamond" w:hAnsi="Garamond"/>
          <w:b/>
          <w:bCs/>
          <w:sz w:val="24"/>
          <w:szCs w:val="24"/>
        </w:rPr>
        <w:t xml:space="preserve">Carga horária </w:t>
      </w:r>
      <w:r w:rsidRPr="00462DCF">
        <w:rPr>
          <w:rFonts w:ascii="Garamond" w:hAnsi="Garamond"/>
          <w:sz w:val="24"/>
          <w:szCs w:val="24"/>
        </w:rPr>
        <w:t xml:space="preserve">– </w:t>
      </w:r>
      <w:r>
        <w:rPr>
          <w:rFonts w:ascii="Garamond" w:hAnsi="Garamond"/>
          <w:sz w:val="24"/>
          <w:szCs w:val="24"/>
        </w:rPr>
        <w:t>220</w:t>
      </w:r>
      <w:r w:rsidRPr="00462DCF">
        <w:rPr>
          <w:rFonts w:ascii="Garamond" w:hAnsi="Garamond"/>
          <w:sz w:val="24"/>
          <w:szCs w:val="24"/>
        </w:rPr>
        <w:t xml:space="preserve"> horas/mês ou </w:t>
      </w:r>
      <w:r>
        <w:rPr>
          <w:rFonts w:ascii="Garamond" w:hAnsi="Garamond"/>
          <w:sz w:val="24"/>
          <w:szCs w:val="24"/>
        </w:rPr>
        <w:t>44</w:t>
      </w:r>
      <w:r w:rsidRPr="00462DCF">
        <w:rPr>
          <w:rFonts w:ascii="Garamond" w:hAnsi="Garamond"/>
          <w:sz w:val="24"/>
          <w:szCs w:val="24"/>
        </w:rPr>
        <w:t xml:space="preserve"> horas semanais</w:t>
      </w:r>
      <w:proofErr w:type="gramStart"/>
      <w:r w:rsidRPr="00462DCF">
        <w:rPr>
          <w:rFonts w:ascii="Garamond" w:hAnsi="Garamond"/>
          <w:sz w:val="24"/>
          <w:szCs w:val="24"/>
        </w:rPr>
        <w:t>..</w:t>
      </w:r>
      <w:proofErr w:type="gramEnd"/>
    </w:p>
    <w:p w:rsidR="00D66AEE" w:rsidRPr="00E26175" w:rsidRDefault="00D66AEE" w:rsidP="00D66AEE">
      <w:pPr>
        <w:autoSpaceDE w:val="0"/>
        <w:autoSpaceDN w:val="0"/>
        <w:adjustRightInd w:val="0"/>
        <w:spacing w:line="240" w:lineRule="atLeast"/>
        <w:jc w:val="both"/>
        <w:rPr>
          <w:rFonts w:ascii="Garamond" w:hAnsi="Garamond" w:cs="Arial"/>
          <w:b/>
          <w:sz w:val="24"/>
          <w:szCs w:val="24"/>
        </w:rPr>
      </w:pPr>
      <w:r w:rsidRPr="00462DCF">
        <w:rPr>
          <w:rFonts w:ascii="Garamond" w:hAnsi="Garamond"/>
          <w:b/>
          <w:bCs/>
          <w:sz w:val="24"/>
          <w:szCs w:val="24"/>
        </w:rPr>
        <w:t xml:space="preserve">Jornada de trabalho </w:t>
      </w:r>
      <w:r w:rsidRPr="00462DCF">
        <w:rPr>
          <w:rFonts w:ascii="Garamond" w:hAnsi="Garamond"/>
          <w:sz w:val="24"/>
          <w:szCs w:val="24"/>
        </w:rPr>
        <w:t xml:space="preserve">– </w:t>
      </w:r>
      <w:r w:rsidRPr="00E26175">
        <w:rPr>
          <w:rFonts w:ascii="Garamond" w:hAnsi="Garamond"/>
          <w:sz w:val="24"/>
          <w:szCs w:val="24"/>
        </w:rPr>
        <w:t xml:space="preserve">8h e 48min diárias, de segunda-feira a sexta-feira e aos sábados letivos, sendo das 07 às 13 horas e das 12h 30m às 18h 30m, podendo estes horários </w:t>
      </w:r>
      <w:proofErr w:type="gramStart"/>
      <w:r w:rsidRPr="00E26175">
        <w:rPr>
          <w:rFonts w:ascii="Garamond" w:hAnsi="Garamond"/>
          <w:sz w:val="24"/>
          <w:szCs w:val="24"/>
        </w:rPr>
        <w:t>serem</w:t>
      </w:r>
      <w:proofErr w:type="gramEnd"/>
      <w:r w:rsidRPr="00E26175">
        <w:rPr>
          <w:rFonts w:ascii="Garamond" w:hAnsi="Garamond"/>
          <w:sz w:val="24"/>
          <w:szCs w:val="24"/>
        </w:rPr>
        <w:t xml:space="preserve"> alterados por conveniência da Administração, desde que não exceda das 8h e 48min diárias e seja cumprido no intervalo entre às 07 e 19 horas.</w:t>
      </w:r>
    </w:p>
    <w:p w:rsidR="00DD29C9" w:rsidRPr="001070EC" w:rsidRDefault="00DD29C9" w:rsidP="00636E5A">
      <w:pPr>
        <w:autoSpaceDE w:val="0"/>
        <w:autoSpaceDN w:val="0"/>
        <w:adjustRightInd w:val="0"/>
        <w:spacing w:line="240" w:lineRule="atLeast"/>
        <w:jc w:val="both"/>
        <w:rPr>
          <w:rFonts w:ascii="Garamond" w:hAnsi="Garamond" w:cs="Arial"/>
          <w:sz w:val="16"/>
          <w:szCs w:val="16"/>
        </w:rPr>
      </w:pPr>
    </w:p>
    <w:p w:rsidR="00D66AEE" w:rsidRPr="00F87C36" w:rsidRDefault="00D66AEE" w:rsidP="00D66AEE">
      <w:pPr>
        <w:autoSpaceDE w:val="0"/>
        <w:autoSpaceDN w:val="0"/>
        <w:adjustRightInd w:val="0"/>
        <w:spacing w:line="240" w:lineRule="atLeast"/>
        <w:jc w:val="both"/>
        <w:rPr>
          <w:rFonts w:ascii="Garamond" w:hAnsi="Garamond"/>
          <w:b/>
          <w:sz w:val="24"/>
          <w:szCs w:val="24"/>
        </w:rPr>
      </w:pPr>
      <w:r w:rsidRPr="00462DCF">
        <w:rPr>
          <w:rFonts w:ascii="Garamond" w:hAnsi="Garamond" w:cs="Arial"/>
          <w:b/>
          <w:sz w:val="24"/>
          <w:szCs w:val="24"/>
        </w:rPr>
        <w:t>6.</w:t>
      </w:r>
      <w:r>
        <w:rPr>
          <w:rFonts w:ascii="Garamond" w:hAnsi="Garamond" w:cs="Arial"/>
          <w:b/>
          <w:sz w:val="24"/>
          <w:szCs w:val="24"/>
        </w:rPr>
        <w:t>2</w:t>
      </w:r>
      <w:r w:rsidRPr="00462DCF">
        <w:rPr>
          <w:rFonts w:ascii="Garamond" w:hAnsi="Garamond" w:cs="Arial"/>
          <w:b/>
          <w:sz w:val="24"/>
          <w:szCs w:val="24"/>
        </w:rPr>
        <w:t xml:space="preserve">. </w:t>
      </w:r>
      <w:r>
        <w:rPr>
          <w:rFonts w:ascii="Garamond" w:hAnsi="Garamond"/>
          <w:b/>
          <w:sz w:val="24"/>
          <w:szCs w:val="24"/>
        </w:rPr>
        <w:t>Auxilia</w:t>
      </w:r>
      <w:r w:rsidRPr="00F87C36">
        <w:rPr>
          <w:rFonts w:ascii="Garamond" w:hAnsi="Garamond"/>
          <w:b/>
          <w:sz w:val="24"/>
          <w:szCs w:val="24"/>
        </w:rPr>
        <w:t>r</w:t>
      </w:r>
      <w:r>
        <w:rPr>
          <w:rFonts w:ascii="Garamond" w:hAnsi="Garamond"/>
          <w:b/>
          <w:sz w:val="24"/>
          <w:szCs w:val="24"/>
        </w:rPr>
        <w:t xml:space="preserve"> de Creche:</w:t>
      </w:r>
    </w:p>
    <w:p w:rsidR="00D66AEE" w:rsidRPr="00462DCF" w:rsidRDefault="00D66AEE" w:rsidP="00D66AEE">
      <w:pPr>
        <w:autoSpaceDE w:val="0"/>
        <w:autoSpaceDN w:val="0"/>
        <w:adjustRightInd w:val="0"/>
        <w:spacing w:line="240" w:lineRule="atLeast"/>
        <w:jc w:val="both"/>
        <w:rPr>
          <w:rFonts w:ascii="Garamond" w:hAnsi="Garamond"/>
          <w:sz w:val="24"/>
          <w:szCs w:val="24"/>
        </w:rPr>
      </w:pPr>
      <w:r w:rsidRPr="00462DCF">
        <w:rPr>
          <w:rFonts w:ascii="Garamond" w:hAnsi="Garamond"/>
          <w:b/>
          <w:bCs/>
          <w:sz w:val="24"/>
          <w:szCs w:val="24"/>
        </w:rPr>
        <w:t xml:space="preserve">Carga horária </w:t>
      </w:r>
      <w:r w:rsidRPr="00462DCF">
        <w:rPr>
          <w:rFonts w:ascii="Garamond" w:hAnsi="Garamond"/>
          <w:sz w:val="24"/>
          <w:szCs w:val="24"/>
        </w:rPr>
        <w:t xml:space="preserve">– </w:t>
      </w:r>
      <w:r>
        <w:rPr>
          <w:rFonts w:ascii="Garamond" w:hAnsi="Garamond"/>
          <w:sz w:val="24"/>
          <w:szCs w:val="24"/>
        </w:rPr>
        <w:t>220</w:t>
      </w:r>
      <w:r w:rsidRPr="00462DCF">
        <w:rPr>
          <w:rFonts w:ascii="Garamond" w:hAnsi="Garamond"/>
          <w:sz w:val="24"/>
          <w:szCs w:val="24"/>
        </w:rPr>
        <w:t xml:space="preserve"> horas/mês ou </w:t>
      </w:r>
      <w:r>
        <w:rPr>
          <w:rFonts w:ascii="Garamond" w:hAnsi="Garamond"/>
          <w:sz w:val="24"/>
          <w:szCs w:val="24"/>
        </w:rPr>
        <w:t>44</w:t>
      </w:r>
      <w:r w:rsidRPr="00462DCF">
        <w:rPr>
          <w:rFonts w:ascii="Garamond" w:hAnsi="Garamond"/>
          <w:sz w:val="24"/>
          <w:szCs w:val="24"/>
        </w:rPr>
        <w:t xml:space="preserve"> horas semanais.</w:t>
      </w:r>
    </w:p>
    <w:p w:rsidR="00D66AEE" w:rsidRPr="00462DCF" w:rsidRDefault="00D66AEE" w:rsidP="00D66AEE">
      <w:pPr>
        <w:autoSpaceDE w:val="0"/>
        <w:autoSpaceDN w:val="0"/>
        <w:adjustRightInd w:val="0"/>
        <w:spacing w:line="240" w:lineRule="atLeast"/>
        <w:jc w:val="both"/>
        <w:rPr>
          <w:rFonts w:ascii="Garamond" w:hAnsi="Garamond" w:cs="Arial"/>
          <w:b/>
          <w:sz w:val="24"/>
          <w:szCs w:val="24"/>
        </w:rPr>
      </w:pPr>
      <w:r w:rsidRPr="00462DCF">
        <w:rPr>
          <w:rFonts w:ascii="Garamond" w:hAnsi="Garamond"/>
          <w:b/>
          <w:bCs/>
          <w:sz w:val="24"/>
          <w:szCs w:val="24"/>
        </w:rPr>
        <w:lastRenderedPageBreak/>
        <w:t xml:space="preserve">Jornada de trabalho </w:t>
      </w:r>
      <w:r w:rsidRPr="00462DCF">
        <w:rPr>
          <w:rFonts w:ascii="Garamond" w:hAnsi="Garamond"/>
          <w:sz w:val="24"/>
          <w:szCs w:val="24"/>
        </w:rPr>
        <w:t xml:space="preserve">– </w:t>
      </w:r>
      <w:r>
        <w:rPr>
          <w:rFonts w:ascii="Garamond" w:hAnsi="Garamond"/>
          <w:sz w:val="24"/>
          <w:szCs w:val="24"/>
        </w:rPr>
        <w:t xml:space="preserve">8h e 48min </w:t>
      </w:r>
      <w:r w:rsidRPr="00462DCF">
        <w:rPr>
          <w:rFonts w:ascii="Garamond" w:hAnsi="Garamond"/>
          <w:sz w:val="24"/>
          <w:szCs w:val="24"/>
        </w:rPr>
        <w:t xml:space="preserve">diárias, de segunda-feira a sexta-feira e aos sábados letivos, sendo das 07 às 13 horas e das 12h 30m às 18h 30m, podendo estes horários serem alterados por conveniência da Administração, desde que não exceda das </w:t>
      </w:r>
      <w:r>
        <w:rPr>
          <w:rFonts w:ascii="Garamond" w:hAnsi="Garamond"/>
          <w:sz w:val="24"/>
          <w:szCs w:val="24"/>
        </w:rPr>
        <w:t>8h e 48min diárias</w:t>
      </w:r>
      <w:r w:rsidRPr="00462DCF">
        <w:rPr>
          <w:rFonts w:ascii="Garamond" w:hAnsi="Garamond"/>
          <w:sz w:val="24"/>
          <w:szCs w:val="24"/>
        </w:rPr>
        <w:t xml:space="preserve"> e seja cumprido no intervalo entre às 07 e 19 horas.</w:t>
      </w:r>
    </w:p>
    <w:p w:rsidR="00D66AEE" w:rsidRDefault="00D66AEE" w:rsidP="00636E5A">
      <w:pPr>
        <w:autoSpaceDE w:val="0"/>
        <w:autoSpaceDN w:val="0"/>
        <w:adjustRightInd w:val="0"/>
        <w:spacing w:line="240" w:lineRule="atLeast"/>
        <w:jc w:val="both"/>
        <w:rPr>
          <w:rFonts w:ascii="Garamond" w:hAnsi="Garamond" w:cs="Arial"/>
          <w:sz w:val="24"/>
          <w:szCs w:val="24"/>
        </w:rPr>
      </w:pPr>
    </w:p>
    <w:p w:rsidR="00882200" w:rsidRPr="00882200" w:rsidRDefault="00882200" w:rsidP="00882200">
      <w:pPr>
        <w:autoSpaceDE w:val="0"/>
        <w:autoSpaceDN w:val="0"/>
        <w:adjustRightInd w:val="0"/>
        <w:spacing w:line="240" w:lineRule="atLeast"/>
        <w:jc w:val="both"/>
        <w:rPr>
          <w:rFonts w:ascii="Garamond" w:hAnsi="Garamond"/>
          <w:b/>
          <w:sz w:val="24"/>
          <w:szCs w:val="24"/>
        </w:rPr>
      </w:pPr>
      <w:r w:rsidRPr="00462DCF">
        <w:rPr>
          <w:rFonts w:ascii="Garamond" w:hAnsi="Garamond" w:cs="Arial"/>
          <w:b/>
          <w:sz w:val="24"/>
          <w:szCs w:val="24"/>
        </w:rPr>
        <w:t>6.</w:t>
      </w:r>
      <w:r w:rsidR="00D66AEE">
        <w:rPr>
          <w:rFonts w:ascii="Garamond" w:hAnsi="Garamond" w:cs="Arial"/>
          <w:b/>
          <w:sz w:val="24"/>
          <w:szCs w:val="24"/>
        </w:rPr>
        <w:t>3</w:t>
      </w:r>
      <w:r w:rsidRPr="00462DCF">
        <w:rPr>
          <w:rFonts w:ascii="Garamond" w:hAnsi="Garamond" w:cs="Arial"/>
          <w:b/>
          <w:sz w:val="24"/>
          <w:szCs w:val="24"/>
        </w:rPr>
        <w:t xml:space="preserve">. </w:t>
      </w:r>
      <w:r w:rsidRPr="00882200">
        <w:rPr>
          <w:rFonts w:ascii="Garamond" w:hAnsi="Garamond"/>
          <w:b/>
          <w:sz w:val="24"/>
          <w:szCs w:val="24"/>
        </w:rPr>
        <w:t>Porteiro escolar:</w:t>
      </w:r>
    </w:p>
    <w:p w:rsidR="00882200" w:rsidRPr="00462DCF" w:rsidRDefault="00882200" w:rsidP="00882200">
      <w:pPr>
        <w:autoSpaceDE w:val="0"/>
        <w:autoSpaceDN w:val="0"/>
        <w:adjustRightInd w:val="0"/>
        <w:spacing w:line="240" w:lineRule="atLeast"/>
        <w:jc w:val="both"/>
        <w:rPr>
          <w:rFonts w:ascii="Garamond" w:hAnsi="Garamond"/>
          <w:sz w:val="24"/>
          <w:szCs w:val="24"/>
        </w:rPr>
      </w:pPr>
      <w:r w:rsidRPr="00462DCF">
        <w:rPr>
          <w:rFonts w:ascii="Garamond" w:hAnsi="Garamond"/>
          <w:b/>
          <w:bCs/>
          <w:sz w:val="24"/>
          <w:szCs w:val="24"/>
        </w:rPr>
        <w:t xml:space="preserve">Carga horária </w:t>
      </w:r>
      <w:r w:rsidRPr="00462DCF">
        <w:rPr>
          <w:rFonts w:ascii="Garamond" w:hAnsi="Garamond"/>
          <w:sz w:val="24"/>
          <w:szCs w:val="24"/>
        </w:rPr>
        <w:t xml:space="preserve">– </w:t>
      </w:r>
      <w:r w:rsidR="00D66AEE">
        <w:rPr>
          <w:rFonts w:ascii="Garamond" w:hAnsi="Garamond"/>
          <w:sz w:val="24"/>
          <w:szCs w:val="24"/>
        </w:rPr>
        <w:t>220</w:t>
      </w:r>
      <w:r w:rsidRPr="00462DCF">
        <w:rPr>
          <w:rFonts w:ascii="Garamond" w:hAnsi="Garamond"/>
          <w:sz w:val="24"/>
          <w:szCs w:val="24"/>
        </w:rPr>
        <w:t xml:space="preserve"> horas/mês ou </w:t>
      </w:r>
      <w:r w:rsidR="00D66AEE">
        <w:rPr>
          <w:rFonts w:ascii="Garamond" w:hAnsi="Garamond"/>
          <w:sz w:val="24"/>
          <w:szCs w:val="24"/>
        </w:rPr>
        <w:t>44</w:t>
      </w:r>
      <w:r w:rsidRPr="00462DCF">
        <w:rPr>
          <w:rFonts w:ascii="Garamond" w:hAnsi="Garamond"/>
          <w:sz w:val="24"/>
          <w:szCs w:val="24"/>
        </w:rPr>
        <w:t xml:space="preserve"> horas semanais.</w:t>
      </w:r>
    </w:p>
    <w:p w:rsidR="00882200" w:rsidRDefault="00882200" w:rsidP="00882200">
      <w:pPr>
        <w:autoSpaceDE w:val="0"/>
        <w:autoSpaceDN w:val="0"/>
        <w:adjustRightInd w:val="0"/>
        <w:spacing w:line="240" w:lineRule="atLeast"/>
        <w:jc w:val="both"/>
        <w:rPr>
          <w:rFonts w:ascii="Garamond" w:hAnsi="Garamond"/>
          <w:sz w:val="24"/>
          <w:szCs w:val="24"/>
        </w:rPr>
      </w:pPr>
      <w:r w:rsidRPr="00462DCF">
        <w:rPr>
          <w:rFonts w:ascii="Garamond" w:hAnsi="Garamond"/>
          <w:b/>
          <w:bCs/>
          <w:sz w:val="24"/>
          <w:szCs w:val="24"/>
        </w:rPr>
        <w:t xml:space="preserve">Jornada de trabalho </w:t>
      </w:r>
      <w:r w:rsidR="00D66AEE">
        <w:rPr>
          <w:rFonts w:ascii="Garamond" w:hAnsi="Garamond"/>
          <w:sz w:val="24"/>
          <w:szCs w:val="24"/>
        </w:rPr>
        <w:t>– 8h e 48min</w:t>
      </w:r>
      <w:r w:rsidRPr="00462DCF">
        <w:rPr>
          <w:rFonts w:ascii="Garamond" w:hAnsi="Garamond"/>
          <w:sz w:val="24"/>
          <w:szCs w:val="24"/>
        </w:rPr>
        <w:t xml:space="preserve"> diárias, de segunda-feira a sexta-feira e aos sábados letivos, sendo das 07 às 13 horas e das 12h 30m às 18h 30m, podendo estes horários serem alterados por conveniência da Administração, desde que não exceda das </w:t>
      </w:r>
      <w:r w:rsidR="00D66AEE">
        <w:rPr>
          <w:rFonts w:ascii="Garamond" w:hAnsi="Garamond"/>
          <w:sz w:val="24"/>
          <w:szCs w:val="24"/>
        </w:rPr>
        <w:t>8h e 48min diárias</w:t>
      </w:r>
      <w:r w:rsidRPr="00462DCF">
        <w:rPr>
          <w:rFonts w:ascii="Garamond" w:hAnsi="Garamond"/>
          <w:sz w:val="24"/>
          <w:szCs w:val="24"/>
        </w:rPr>
        <w:t xml:space="preserve"> e seja cumprido no intervalo entre às 07 e 19 horas.</w:t>
      </w:r>
    </w:p>
    <w:p w:rsidR="00D66AEE" w:rsidRPr="00C83A6D" w:rsidRDefault="00D66AEE" w:rsidP="00882200">
      <w:pPr>
        <w:autoSpaceDE w:val="0"/>
        <w:autoSpaceDN w:val="0"/>
        <w:adjustRightInd w:val="0"/>
        <w:spacing w:line="240" w:lineRule="atLeast"/>
        <w:jc w:val="both"/>
        <w:rPr>
          <w:rFonts w:ascii="Garamond" w:hAnsi="Garamond"/>
          <w:sz w:val="16"/>
          <w:szCs w:val="16"/>
        </w:rPr>
      </w:pPr>
    </w:p>
    <w:p w:rsidR="00D66AEE" w:rsidRPr="00882200" w:rsidRDefault="00D66AEE" w:rsidP="00D66AEE">
      <w:pPr>
        <w:autoSpaceDE w:val="0"/>
        <w:autoSpaceDN w:val="0"/>
        <w:adjustRightInd w:val="0"/>
        <w:spacing w:line="240" w:lineRule="atLeast"/>
        <w:jc w:val="both"/>
        <w:rPr>
          <w:rFonts w:ascii="Garamond" w:hAnsi="Garamond"/>
          <w:b/>
          <w:sz w:val="24"/>
          <w:szCs w:val="24"/>
        </w:rPr>
      </w:pPr>
      <w:r w:rsidRPr="00462DCF">
        <w:rPr>
          <w:rFonts w:ascii="Garamond" w:hAnsi="Garamond" w:cs="Arial"/>
          <w:b/>
          <w:sz w:val="24"/>
          <w:szCs w:val="24"/>
        </w:rPr>
        <w:t>6.</w:t>
      </w:r>
      <w:r>
        <w:rPr>
          <w:rFonts w:ascii="Garamond" w:hAnsi="Garamond" w:cs="Arial"/>
          <w:b/>
          <w:sz w:val="24"/>
          <w:szCs w:val="24"/>
        </w:rPr>
        <w:t>4</w:t>
      </w:r>
      <w:r w:rsidRPr="00462DCF">
        <w:rPr>
          <w:rFonts w:ascii="Garamond" w:hAnsi="Garamond" w:cs="Arial"/>
          <w:b/>
          <w:sz w:val="24"/>
          <w:szCs w:val="24"/>
        </w:rPr>
        <w:t xml:space="preserve">. </w:t>
      </w:r>
      <w:r>
        <w:rPr>
          <w:rFonts w:ascii="Garamond" w:hAnsi="Garamond"/>
          <w:b/>
          <w:sz w:val="24"/>
          <w:szCs w:val="24"/>
        </w:rPr>
        <w:t>Vigia Noturno</w:t>
      </w:r>
      <w:r w:rsidRPr="00882200">
        <w:rPr>
          <w:rFonts w:ascii="Garamond" w:hAnsi="Garamond"/>
          <w:b/>
          <w:sz w:val="24"/>
          <w:szCs w:val="24"/>
        </w:rPr>
        <w:t>:</w:t>
      </w:r>
    </w:p>
    <w:p w:rsidR="00D66AEE" w:rsidRPr="00462DCF" w:rsidRDefault="00D66AEE" w:rsidP="00D66AEE">
      <w:pPr>
        <w:autoSpaceDE w:val="0"/>
        <w:autoSpaceDN w:val="0"/>
        <w:adjustRightInd w:val="0"/>
        <w:spacing w:line="240" w:lineRule="atLeast"/>
        <w:jc w:val="both"/>
        <w:rPr>
          <w:rFonts w:ascii="Garamond" w:hAnsi="Garamond"/>
          <w:sz w:val="24"/>
          <w:szCs w:val="24"/>
        </w:rPr>
      </w:pPr>
      <w:r w:rsidRPr="00462DCF">
        <w:rPr>
          <w:rFonts w:ascii="Garamond" w:hAnsi="Garamond"/>
          <w:b/>
          <w:bCs/>
          <w:sz w:val="24"/>
          <w:szCs w:val="24"/>
        </w:rPr>
        <w:t xml:space="preserve">Carga horária </w:t>
      </w:r>
      <w:r w:rsidRPr="00462DCF">
        <w:rPr>
          <w:rFonts w:ascii="Garamond" w:hAnsi="Garamond"/>
          <w:sz w:val="24"/>
          <w:szCs w:val="24"/>
        </w:rPr>
        <w:t xml:space="preserve">– </w:t>
      </w:r>
      <w:r>
        <w:rPr>
          <w:rFonts w:ascii="Garamond" w:hAnsi="Garamond"/>
          <w:sz w:val="24"/>
          <w:szCs w:val="24"/>
        </w:rPr>
        <w:t>220</w:t>
      </w:r>
      <w:r w:rsidRPr="00462DCF">
        <w:rPr>
          <w:rFonts w:ascii="Garamond" w:hAnsi="Garamond"/>
          <w:sz w:val="24"/>
          <w:szCs w:val="24"/>
        </w:rPr>
        <w:t xml:space="preserve"> horas/mês ou </w:t>
      </w:r>
      <w:r>
        <w:rPr>
          <w:rFonts w:ascii="Garamond" w:hAnsi="Garamond"/>
          <w:sz w:val="24"/>
          <w:szCs w:val="24"/>
        </w:rPr>
        <w:t>44</w:t>
      </w:r>
      <w:r w:rsidRPr="00462DCF">
        <w:rPr>
          <w:rFonts w:ascii="Garamond" w:hAnsi="Garamond"/>
          <w:sz w:val="24"/>
          <w:szCs w:val="24"/>
        </w:rPr>
        <w:t xml:space="preserve"> horas semanais.</w:t>
      </w:r>
    </w:p>
    <w:p w:rsidR="00D66AEE" w:rsidRPr="00462DCF" w:rsidRDefault="00D66AEE" w:rsidP="00D66AEE">
      <w:pPr>
        <w:autoSpaceDE w:val="0"/>
        <w:autoSpaceDN w:val="0"/>
        <w:adjustRightInd w:val="0"/>
        <w:spacing w:line="240" w:lineRule="atLeast"/>
        <w:jc w:val="both"/>
        <w:rPr>
          <w:rFonts w:ascii="Garamond" w:hAnsi="Garamond" w:cs="Arial"/>
          <w:b/>
          <w:sz w:val="24"/>
          <w:szCs w:val="24"/>
        </w:rPr>
      </w:pPr>
      <w:r w:rsidRPr="00462DCF">
        <w:rPr>
          <w:rFonts w:ascii="Garamond" w:hAnsi="Garamond"/>
          <w:b/>
          <w:bCs/>
          <w:sz w:val="24"/>
          <w:szCs w:val="24"/>
        </w:rPr>
        <w:t xml:space="preserve">Jornada de trabalho </w:t>
      </w:r>
      <w:r>
        <w:rPr>
          <w:rFonts w:ascii="Garamond" w:hAnsi="Garamond"/>
          <w:sz w:val="24"/>
          <w:szCs w:val="24"/>
        </w:rPr>
        <w:t>– 8h e 48min</w:t>
      </w:r>
      <w:r w:rsidRPr="00462DCF">
        <w:rPr>
          <w:rFonts w:ascii="Garamond" w:hAnsi="Garamond"/>
          <w:sz w:val="24"/>
          <w:szCs w:val="24"/>
        </w:rPr>
        <w:t xml:space="preserve"> diárias, de segunda-feira a sexta-feira, sendo das </w:t>
      </w:r>
      <w:r w:rsidR="001070EC" w:rsidRPr="001070EC">
        <w:rPr>
          <w:rFonts w:ascii="Garamond" w:hAnsi="Garamond"/>
          <w:sz w:val="24"/>
          <w:szCs w:val="24"/>
        </w:rPr>
        <w:t>18</w:t>
      </w:r>
      <w:r w:rsidRPr="001070EC">
        <w:rPr>
          <w:rFonts w:ascii="Garamond" w:hAnsi="Garamond"/>
          <w:sz w:val="24"/>
          <w:szCs w:val="24"/>
        </w:rPr>
        <w:t xml:space="preserve"> às </w:t>
      </w:r>
      <w:r w:rsidR="001070EC" w:rsidRPr="001070EC">
        <w:rPr>
          <w:rFonts w:ascii="Garamond" w:hAnsi="Garamond"/>
          <w:sz w:val="24"/>
          <w:szCs w:val="24"/>
        </w:rPr>
        <w:t>06</w:t>
      </w:r>
      <w:r w:rsidRPr="001070EC">
        <w:rPr>
          <w:rFonts w:ascii="Garamond" w:hAnsi="Garamond"/>
          <w:sz w:val="24"/>
          <w:szCs w:val="24"/>
        </w:rPr>
        <w:t xml:space="preserve"> horas</w:t>
      </w:r>
      <w:r w:rsidR="00672587">
        <w:rPr>
          <w:rFonts w:ascii="Garamond" w:hAnsi="Garamond"/>
          <w:sz w:val="24"/>
          <w:szCs w:val="24"/>
        </w:rPr>
        <w:t>, e final de semana e feriado 24h</w:t>
      </w:r>
      <w:r w:rsidRPr="00462DCF">
        <w:rPr>
          <w:rFonts w:ascii="Garamond" w:hAnsi="Garamond"/>
          <w:sz w:val="24"/>
          <w:szCs w:val="24"/>
        </w:rPr>
        <w:t xml:space="preserve">, podendo estes horários </w:t>
      </w:r>
      <w:proofErr w:type="gramStart"/>
      <w:r w:rsidRPr="00462DCF">
        <w:rPr>
          <w:rFonts w:ascii="Garamond" w:hAnsi="Garamond"/>
          <w:sz w:val="24"/>
          <w:szCs w:val="24"/>
        </w:rPr>
        <w:t>serem</w:t>
      </w:r>
      <w:proofErr w:type="gramEnd"/>
      <w:r w:rsidRPr="00462DCF">
        <w:rPr>
          <w:rFonts w:ascii="Garamond" w:hAnsi="Garamond"/>
          <w:sz w:val="24"/>
          <w:szCs w:val="24"/>
        </w:rPr>
        <w:t xml:space="preserve"> alterados por conveniência da Administração, desde que não exceda das </w:t>
      </w:r>
      <w:r>
        <w:rPr>
          <w:rFonts w:ascii="Garamond" w:hAnsi="Garamond"/>
          <w:sz w:val="24"/>
          <w:szCs w:val="24"/>
        </w:rPr>
        <w:t>8h e 48min diárias</w:t>
      </w:r>
      <w:r w:rsidRPr="00462DCF">
        <w:rPr>
          <w:rFonts w:ascii="Garamond" w:hAnsi="Garamond"/>
          <w:sz w:val="24"/>
          <w:szCs w:val="24"/>
        </w:rPr>
        <w:t xml:space="preserve"> e seja cumprido no intervalo entre às 07 e 19 horas.</w:t>
      </w:r>
    </w:p>
    <w:p w:rsidR="003527DC" w:rsidRDefault="003527DC" w:rsidP="004D67F5">
      <w:pPr>
        <w:pStyle w:val="PargrafodaLista"/>
        <w:tabs>
          <w:tab w:val="left" w:pos="2595"/>
        </w:tabs>
        <w:spacing w:line="240" w:lineRule="atLeast"/>
        <w:ind w:left="0"/>
        <w:jc w:val="both"/>
        <w:rPr>
          <w:rFonts w:ascii="Garamond" w:hAnsi="Garamond" w:cs="Arial"/>
          <w:b/>
          <w:sz w:val="24"/>
          <w:szCs w:val="24"/>
        </w:rPr>
      </w:pPr>
    </w:p>
    <w:p w:rsidR="004D67F5" w:rsidRDefault="004F40D4" w:rsidP="004D67F5">
      <w:pPr>
        <w:pStyle w:val="PargrafodaLista"/>
        <w:tabs>
          <w:tab w:val="left" w:pos="2595"/>
        </w:tabs>
        <w:spacing w:line="240" w:lineRule="atLeast"/>
        <w:ind w:left="0"/>
        <w:jc w:val="both"/>
        <w:rPr>
          <w:rFonts w:ascii="Garamond" w:hAnsi="Garamond" w:cs="Arial"/>
          <w:b/>
          <w:sz w:val="24"/>
          <w:szCs w:val="24"/>
        </w:rPr>
      </w:pPr>
      <w:proofErr w:type="gramStart"/>
      <w:r>
        <w:rPr>
          <w:rFonts w:ascii="Garamond" w:hAnsi="Garamond" w:cs="Arial"/>
          <w:b/>
          <w:sz w:val="24"/>
          <w:szCs w:val="24"/>
        </w:rPr>
        <w:t>7.</w:t>
      </w:r>
      <w:proofErr w:type="gramEnd"/>
      <w:r w:rsidR="004D67F5">
        <w:rPr>
          <w:rFonts w:ascii="Garamond" w:hAnsi="Garamond" w:cs="Arial"/>
          <w:b/>
          <w:sz w:val="24"/>
          <w:szCs w:val="24"/>
        </w:rPr>
        <w:t>QUALIFICAÇÃO PROFISSIONAL</w:t>
      </w:r>
    </w:p>
    <w:p w:rsidR="008D41D5" w:rsidRPr="0031031E" w:rsidRDefault="008D41D5" w:rsidP="00D575CF">
      <w:pPr>
        <w:pStyle w:val="Default"/>
        <w:rPr>
          <w:rFonts w:ascii="Garamond" w:hAnsi="Garamond" w:cs="Arial"/>
          <w:b/>
          <w:sz w:val="16"/>
          <w:szCs w:val="16"/>
        </w:rPr>
      </w:pPr>
    </w:p>
    <w:p w:rsidR="00D66AEE" w:rsidRPr="00CD023D" w:rsidRDefault="00D66AEE" w:rsidP="00D66AEE">
      <w:pPr>
        <w:autoSpaceDE w:val="0"/>
        <w:autoSpaceDN w:val="0"/>
        <w:adjustRightInd w:val="0"/>
        <w:spacing w:line="240" w:lineRule="atLeast"/>
        <w:jc w:val="both"/>
        <w:rPr>
          <w:rFonts w:ascii="Garamond" w:hAnsi="Garamond"/>
          <w:b/>
          <w:sz w:val="24"/>
          <w:szCs w:val="24"/>
        </w:rPr>
      </w:pPr>
      <w:r w:rsidRPr="00CD023D">
        <w:rPr>
          <w:rFonts w:ascii="Garamond" w:hAnsi="Garamond"/>
          <w:b/>
          <w:sz w:val="24"/>
          <w:szCs w:val="24"/>
        </w:rPr>
        <w:t>7.1.</w:t>
      </w:r>
      <w:r w:rsidRPr="00CD023D">
        <w:rPr>
          <w:rFonts w:ascii="Garamond" w:hAnsi="Garamond"/>
          <w:sz w:val="24"/>
          <w:szCs w:val="24"/>
        </w:rPr>
        <w:t xml:space="preserve"> Qualificação mínima exigida para </w:t>
      </w:r>
      <w:r w:rsidRPr="00CD023D">
        <w:rPr>
          <w:rFonts w:ascii="Garamond" w:hAnsi="Garamond"/>
          <w:b/>
          <w:sz w:val="24"/>
          <w:szCs w:val="24"/>
        </w:rPr>
        <w:t>Auxiliar de preparação de Alimentos (merenda):</w:t>
      </w:r>
    </w:p>
    <w:p w:rsidR="00D66AEE" w:rsidRDefault="00D66AEE" w:rsidP="00CD023D">
      <w:pPr>
        <w:pStyle w:val="Default"/>
        <w:jc w:val="both"/>
        <w:rPr>
          <w:rFonts w:ascii="Garamond" w:hAnsi="Garamond"/>
        </w:rPr>
      </w:pPr>
      <w:r w:rsidRPr="00CD023D">
        <w:rPr>
          <w:rFonts w:ascii="Garamond" w:hAnsi="Garamond"/>
        </w:rPr>
        <w:t>Ensino fundamental incompleto, polidez no trato com o público e colegas de trabalho; experiência comprovada de prestação de serviço de auxiliar de cozinha, mediante registro em carteira profissional</w:t>
      </w:r>
    </w:p>
    <w:p w:rsidR="00AF6A50" w:rsidRPr="0031031E" w:rsidRDefault="00AF6A50" w:rsidP="00D66AEE">
      <w:pPr>
        <w:pStyle w:val="Default"/>
        <w:rPr>
          <w:rFonts w:ascii="Garamond" w:hAnsi="Garamond"/>
          <w:sz w:val="16"/>
          <w:szCs w:val="16"/>
        </w:rPr>
      </w:pPr>
    </w:p>
    <w:p w:rsidR="00AF6A50" w:rsidRPr="005536E2" w:rsidRDefault="00AF6A50" w:rsidP="00AF6A50">
      <w:pPr>
        <w:autoSpaceDE w:val="0"/>
        <w:autoSpaceDN w:val="0"/>
        <w:adjustRightInd w:val="0"/>
        <w:spacing w:line="240" w:lineRule="atLeast"/>
        <w:jc w:val="both"/>
        <w:rPr>
          <w:rFonts w:ascii="Garamond" w:hAnsi="Garamond"/>
          <w:b/>
          <w:sz w:val="24"/>
          <w:szCs w:val="24"/>
        </w:rPr>
      </w:pPr>
      <w:r w:rsidRPr="005536E2">
        <w:rPr>
          <w:rFonts w:ascii="Garamond" w:hAnsi="Garamond"/>
          <w:b/>
          <w:sz w:val="24"/>
          <w:szCs w:val="24"/>
        </w:rPr>
        <w:t>7.2.</w:t>
      </w:r>
      <w:r w:rsidRPr="005536E2">
        <w:rPr>
          <w:rFonts w:ascii="Garamond" w:hAnsi="Garamond"/>
          <w:sz w:val="24"/>
          <w:szCs w:val="24"/>
        </w:rPr>
        <w:t xml:space="preserve"> Qualificação mínima exigida para </w:t>
      </w:r>
      <w:r w:rsidRPr="005536E2">
        <w:rPr>
          <w:rFonts w:ascii="Garamond" w:hAnsi="Garamond"/>
          <w:b/>
          <w:sz w:val="24"/>
          <w:szCs w:val="24"/>
        </w:rPr>
        <w:t>Auxiliar de Creche:</w:t>
      </w:r>
    </w:p>
    <w:p w:rsidR="00AF6A50" w:rsidRDefault="00AF6A50" w:rsidP="00AF6A50">
      <w:pPr>
        <w:pStyle w:val="Default"/>
        <w:rPr>
          <w:rFonts w:ascii="Garamond" w:hAnsi="Garamond"/>
        </w:rPr>
      </w:pPr>
      <w:r w:rsidRPr="005536E2">
        <w:rPr>
          <w:rFonts w:ascii="Garamond" w:hAnsi="Garamond"/>
        </w:rPr>
        <w:t xml:space="preserve">Ensino </w:t>
      </w:r>
      <w:r w:rsidR="0031031E">
        <w:rPr>
          <w:rFonts w:ascii="Garamond" w:hAnsi="Garamond"/>
        </w:rPr>
        <w:t>médio</w:t>
      </w:r>
      <w:r w:rsidRPr="005536E2">
        <w:rPr>
          <w:rFonts w:ascii="Garamond" w:hAnsi="Garamond"/>
        </w:rPr>
        <w:t xml:space="preserve"> completo, polidez no trato com o público e colegas de trabalho; experiência comprovada de prestação de serviço de auxiliar de creche ou cargo similar, mediante registro em carteira profissional</w:t>
      </w:r>
    </w:p>
    <w:p w:rsidR="00D66AEE" w:rsidRPr="0031031E" w:rsidRDefault="00D66AEE" w:rsidP="00D66AEE">
      <w:pPr>
        <w:pStyle w:val="Default"/>
        <w:rPr>
          <w:rFonts w:ascii="Garamond" w:hAnsi="Garamond" w:cs="Arial"/>
          <w:sz w:val="16"/>
          <w:szCs w:val="16"/>
        </w:rPr>
      </w:pPr>
    </w:p>
    <w:p w:rsidR="00D575CF" w:rsidRPr="0016133D" w:rsidRDefault="00D575CF" w:rsidP="00D575CF">
      <w:pPr>
        <w:pStyle w:val="Default"/>
        <w:rPr>
          <w:rFonts w:ascii="Garamond" w:hAnsi="Garamond"/>
        </w:rPr>
      </w:pPr>
      <w:r w:rsidRPr="0016133D">
        <w:rPr>
          <w:rFonts w:ascii="Garamond" w:hAnsi="Garamond" w:cs="Arial"/>
          <w:b/>
        </w:rPr>
        <w:t>7.</w:t>
      </w:r>
      <w:r w:rsidR="0016133D">
        <w:rPr>
          <w:rFonts w:ascii="Garamond" w:hAnsi="Garamond" w:cs="Arial"/>
          <w:b/>
        </w:rPr>
        <w:t>3</w:t>
      </w:r>
      <w:r w:rsidRPr="0016133D">
        <w:rPr>
          <w:rFonts w:ascii="Garamond" w:hAnsi="Garamond" w:cs="Arial"/>
          <w:b/>
        </w:rPr>
        <w:t xml:space="preserve">. </w:t>
      </w:r>
      <w:r w:rsidRPr="0016133D">
        <w:rPr>
          <w:rFonts w:ascii="Garamond" w:hAnsi="Garamond"/>
        </w:rPr>
        <w:t xml:space="preserve">Qualificação mínima exigida para </w:t>
      </w:r>
      <w:r w:rsidRPr="0016133D">
        <w:rPr>
          <w:rFonts w:ascii="Garamond" w:hAnsi="Garamond"/>
          <w:b/>
          <w:bCs/>
        </w:rPr>
        <w:t xml:space="preserve">porteiro: </w:t>
      </w:r>
    </w:p>
    <w:p w:rsidR="00D575CF" w:rsidRDefault="00D575CF" w:rsidP="0016133D">
      <w:pPr>
        <w:pStyle w:val="PargrafodaLista"/>
        <w:tabs>
          <w:tab w:val="left" w:pos="2595"/>
        </w:tabs>
        <w:ind w:left="0"/>
        <w:jc w:val="both"/>
        <w:rPr>
          <w:rFonts w:ascii="Garamond" w:hAnsi="Garamond"/>
          <w:sz w:val="24"/>
          <w:szCs w:val="24"/>
        </w:rPr>
      </w:pPr>
      <w:r w:rsidRPr="0016133D">
        <w:rPr>
          <w:rFonts w:ascii="Garamond" w:hAnsi="Garamond"/>
          <w:sz w:val="24"/>
          <w:szCs w:val="24"/>
        </w:rPr>
        <w:t>Ensino fundamental completo, boa dicção e polidez no trato com o público e colegas de trabalho; experiência comprovada de prestação de serviço de porteiro, mediante registro em carteira profissional.</w:t>
      </w:r>
    </w:p>
    <w:p w:rsidR="002951FE" w:rsidRPr="0016133D" w:rsidRDefault="002951FE" w:rsidP="0016133D">
      <w:pPr>
        <w:pStyle w:val="PargrafodaLista"/>
        <w:tabs>
          <w:tab w:val="left" w:pos="2595"/>
        </w:tabs>
        <w:ind w:left="0"/>
        <w:jc w:val="both"/>
        <w:rPr>
          <w:rFonts w:ascii="Garamond" w:hAnsi="Garamond"/>
          <w:sz w:val="16"/>
          <w:szCs w:val="16"/>
        </w:rPr>
      </w:pPr>
    </w:p>
    <w:p w:rsidR="002951FE" w:rsidRPr="0016133D" w:rsidRDefault="0016133D" w:rsidP="002951FE">
      <w:pPr>
        <w:pStyle w:val="Default"/>
        <w:jc w:val="both"/>
        <w:rPr>
          <w:rFonts w:ascii="Garamond" w:hAnsi="Garamond"/>
        </w:rPr>
      </w:pPr>
      <w:r w:rsidRPr="0016133D">
        <w:rPr>
          <w:rFonts w:ascii="Garamond" w:hAnsi="Garamond"/>
          <w:b/>
        </w:rPr>
        <w:t>7.4</w:t>
      </w:r>
      <w:r w:rsidR="002951FE" w:rsidRPr="0016133D">
        <w:rPr>
          <w:rFonts w:ascii="Garamond" w:hAnsi="Garamond"/>
          <w:b/>
        </w:rPr>
        <w:t>.</w:t>
      </w:r>
      <w:r w:rsidR="002951FE" w:rsidRPr="0016133D">
        <w:rPr>
          <w:rFonts w:ascii="Garamond" w:hAnsi="Garamond"/>
        </w:rPr>
        <w:t xml:space="preserve"> Qualificação mínima exigida para </w:t>
      </w:r>
      <w:r w:rsidR="00AF6A50" w:rsidRPr="0016133D">
        <w:rPr>
          <w:rFonts w:ascii="Garamond" w:hAnsi="Garamond"/>
          <w:b/>
          <w:bCs/>
        </w:rPr>
        <w:t>Vigia Noturno</w:t>
      </w:r>
      <w:r w:rsidR="002951FE" w:rsidRPr="0016133D">
        <w:rPr>
          <w:rFonts w:ascii="Garamond" w:hAnsi="Garamond"/>
          <w:b/>
          <w:bCs/>
        </w:rPr>
        <w:t xml:space="preserve">: </w:t>
      </w:r>
    </w:p>
    <w:p w:rsidR="002951FE" w:rsidRPr="002951FE" w:rsidRDefault="00AF6A50" w:rsidP="00C83A6D">
      <w:pPr>
        <w:pStyle w:val="PargrafodaLista"/>
        <w:tabs>
          <w:tab w:val="left" w:pos="2595"/>
        </w:tabs>
        <w:ind w:left="0"/>
        <w:jc w:val="both"/>
        <w:rPr>
          <w:rFonts w:ascii="Garamond" w:hAnsi="Garamond"/>
          <w:sz w:val="24"/>
          <w:szCs w:val="24"/>
        </w:rPr>
      </w:pPr>
      <w:r w:rsidRPr="0016133D">
        <w:rPr>
          <w:rFonts w:ascii="Garamond" w:hAnsi="Garamond"/>
          <w:sz w:val="24"/>
          <w:szCs w:val="24"/>
        </w:rPr>
        <w:t>Ensino fundamental incompleto</w:t>
      </w:r>
      <w:r w:rsidR="002951FE" w:rsidRPr="0016133D">
        <w:rPr>
          <w:rFonts w:ascii="Garamond" w:hAnsi="Garamond"/>
          <w:sz w:val="24"/>
          <w:szCs w:val="24"/>
        </w:rPr>
        <w:t xml:space="preserve">, polidez no trato com o público e colegas de trabalho; experiência comprovada de prestação de serviço de </w:t>
      </w:r>
      <w:r w:rsidRPr="0016133D">
        <w:rPr>
          <w:rFonts w:ascii="Garamond" w:hAnsi="Garamond"/>
          <w:sz w:val="24"/>
          <w:szCs w:val="24"/>
        </w:rPr>
        <w:t>vigia noturno</w:t>
      </w:r>
      <w:r w:rsidR="002951FE" w:rsidRPr="0016133D">
        <w:rPr>
          <w:rFonts w:ascii="Garamond" w:hAnsi="Garamond"/>
          <w:sz w:val="24"/>
          <w:szCs w:val="24"/>
        </w:rPr>
        <w:t>, mediante registro em carteira profissional.</w:t>
      </w:r>
    </w:p>
    <w:p w:rsidR="00453E06" w:rsidRPr="00C83A6D" w:rsidRDefault="00453E06" w:rsidP="00C83A6D">
      <w:pPr>
        <w:autoSpaceDE w:val="0"/>
        <w:autoSpaceDN w:val="0"/>
        <w:adjustRightInd w:val="0"/>
        <w:jc w:val="both"/>
        <w:rPr>
          <w:rFonts w:ascii="Garamond" w:hAnsi="Garamond" w:cs="Arial"/>
          <w:sz w:val="16"/>
          <w:szCs w:val="16"/>
        </w:rPr>
      </w:pPr>
    </w:p>
    <w:p w:rsidR="00453E06" w:rsidRPr="002F5DF0" w:rsidRDefault="002F5DF0" w:rsidP="00C83A6D">
      <w:pPr>
        <w:autoSpaceDE w:val="0"/>
        <w:autoSpaceDN w:val="0"/>
        <w:adjustRightInd w:val="0"/>
        <w:jc w:val="both"/>
        <w:rPr>
          <w:rFonts w:ascii="Garamond" w:hAnsi="Garamond" w:cs="Arial"/>
          <w:sz w:val="24"/>
          <w:szCs w:val="24"/>
        </w:rPr>
      </w:pPr>
      <w:r>
        <w:rPr>
          <w:rFonts w:ascii="Garamond" w:hAnsi="Garamond"/>
          <w:b/>
          <w:bCs/>
          <w:sz w:val="24"/>
          <w:szCs w:val="24"/>
        </w:rPr>
        <w:t>8</w:t>
      </w:r>
      <w:r w:rsidR="004F40D4">
        <w:rPr>
          <w:rFonts w:ascii="Garamond" w:hAnsi="Garamond"/>
          <w:b/>
          <w:bCs/>
          <w:sz w:val="24"/>
          <w:szCs w:val="24"/>
        </w:rPr>
        <w:t>.</w:t>
      </w:r>
      <w:r w:rsidR="008D2743">
        <w:rPr>
          <w:rFonts w:ascii="Garamond" w:hAnsi="Garamond"/>
          <w:b/>
          <w:bCs/>
          <w:sz w:val="24"/>
          <w:szCs w:val="24"/>
        </w:rPr>
        <w:t xml:space="preserve"> </w:t>
      </w:r>
      <w:r w:rsidRPr="002F5DF0">
        <w:rPr>
          <w:rFonts w:ascii="Garamond" w:hAnsi="Garamond"/>
          <w:b/>
          <w:bCs/>
          <w:sz w:val="24"/>
          <w:szCs w:val="24"/>
        </w:rPr>
        <w:t>INFORMAÇÕES RELEVANTES PARA O DIMENSIONAMENTO DA PROPOSTA</w:t>
      </w:r>
    </w:p>
    <w:p w:rsidR="002F5DF0" w:rsidRPr="002F5DF0" w:rsidRDefault="002F5DF0" w:rsidP="007F6995">
      <w:pPr>
        <w:pStyle w:val="Default"/>
        <w:jc w:val="both"/>
        <w:rPr>
          <w:rFonts w:ascii="Garamond" w:hAnsi="Garamond"/>
        </w:rPr>
      </w:pPr>
      <w:r w:rsidRPr="00211F4B">
        <w:rPr>
          <w:rFonts w:ascii="Garamond" w:hAnsi="Garamond"/>
          <w:b/>
        </w:rPr>
        <w:t>8.1.</w:t>
      </w:r>
      <w:r w:rsidRPr="002F5DF0">
        <w:rPr>
          <w:rFonts w:ascii="Garamond" w:hAnsi="Garamond"/>
        </w:rPr>
        <w:t xml:space="preserve"> A demanda d</w:t>
      </w:r>
      <w:r w:rsidR="00A01D1D">
        <w:rPr>
          <w:rFonts w:ascii="Garamond" w:hAnsi="Garamond"/>
        </w:rPr>
        <w:t>a Secretaria</w:t>
      </w:r>
      <w:r w:rsidRPr="002F5DF0">
        <w:rPr>
          <w:rFonts w:ascii="Garamond" w:hAnsi="Garamond"/>
        </w:rPr>
        <w:t xml:space="preserve"> tem como base as seguintes características: </w:t>
      </w:r>
    </w:p>
    <w:p w:rsidR="002F5DF0" w:rsidRPr="002F5DF0" w:rsidRDefault="002F5DF0" w:rsidP="007F6995">
      <w:pPr>
        <w:pStyle w:val="Default"/>
        <w:jc w:val="both"/>
        <w:rPr>
          <w:rFonts w:ascii="Garamond" w:hAnsi="Garamond"/>
        </w:rPr>
      </w:pPr>
      <w:r w:rsidRPr="00211F4B">
        <w:rPr>
          <w:rFonts w:ascii="Garamond" w:hAnsi="Garamond"/>
          <w:b/>
        </w:rPr>
        <w:t>8.1.1.</w:t>
      </w:r>
      <w:r w:rsidRPr="002F5DF0">
        <w:rPr>
          <w:rFonts w:ascii="Garamond" w:hAnsi="Garamond"/>
        </w:rPr>
        <w:t xml:space="preserve"> A contratação do presente termo de referência visa ao atendimento por profissionais qualificados à alunos da educação básica, nos dias letivos e nos horários de 07h 30m à 18h 30m; </w:t>
      </w:r>
    </w:p>
    <w:p w:rsidR="002F5DF0" w:rsidRPr="002F5DF0" w:rsidRDefault="002F5DF0" w:rsidP="007F6995">
      <w:pPr>
        <w:pStyle w:val="Default"/>
        <w:jc w:val="both"/>
        <w:rPr>
          <w:rFonts w:ascii="Garamond" w:hAnsi="Garamond"/>
        </w:rPr>
      </w:pPr>
      <w:r w:rsidRPr="00211F4B">
        <w:rPr>
          <w:rFonts w:ascii="Garamond" w:hAnsi="Garamond"/>
          <w:b/>
        </w:rPr>
        <w:t>8.1.2.</w:t>
      </w:r>
      <w:r w:rsidRPr="002F5DF0">
        <w:rPr>
          <w:rFonts w:ascii="Garamond" w:hAnsi="Garamond"/>
        </w:rPr>
        <w:t xml:space="preserve"> O serviç</w:t>
      </w:r>
      <w:r w:rsidR="00CC3424">
        <w:rPr>
          <w:rFonts w:ascii="Garamond" w:hAnsi="Garamond"/>
        </w:rPr>
        <w:t>o será executado no período de 06</w:t>
      </w:r>
      <w:r w:rsidRPr="002F5DF0">
        <w:rPr>
          <w:rFonts w:ascii="Garamond" w:hAnsi="Garamond"/>
        </w:rPr>
        <w:t xml:space="preserve"> meses, a contar da data da assinatura do contrato, devendo ser acompanhado e avaliado mensalmente com relatórios aprontando a execução do serviço para posterior atesto da nota fiscal para o devido pagamento; </w:t>
      </w:r>
    </w:p>
    <w:p w:rsidR="002F5DF0" w:rsidRPr="002F5DF0" w:rsidRDefault="008233ED" w:rsidP="00C83A6D">
      <w:pPr>
        <w:pStyle w:val="Default"/>
        <w:jc w:val="both"/>
        <w:rPr>
          <w:rFonts w:ascii="Garamond" w:hAnsi="Garamond"/>
        </w:rPr>
      </w:pPr>
      <w:r w:rsidRPr="00211F4B">
        <w:rPr>
          <w:rFonts w:ascii="Garamond" w:hAnsi="Garamond"/>
          <w:b/>
        </w:rPr>
        <w:t>8</w:t>
      </w:r>
      <w:r w:rsidR="002F5DF0" w:rsidRPr="00211F4B">
        <w:rPr>
          <w:rFonts w:ascii="Garamond" w:hAnsi="Garamond"/>
          <w:b/>
        </w:rPr>
        <w:t>.1.</w:t>
      </w:r>
      <w:r w:rsidRPr="00211F4B">
        <w:rPr>
          <w:rFonts w:ascii="Garamond" w:hAnsi="Garamond"/>
          <w:b/>
        </w:rPr>
        <w:t>3</w:t>
      </w:r>
      <w:r w:rsidR="002F5DF0" w:rsidRPr="00211F4B">
        <w:rPr>
          <w:rFonts w:ascii="Garamond" w:hAnsi="Garamond"/>
          <w:b/>
        </w:rPr>
        <w:t>.</w:t>
      </w:r>
      <w:r w:rsidR="002F5DF0" w:rsidRPr="002F5DF0">
        <w:rPr>
          <w:rFonts w:ascii="Garamond" w:hAnsi="Garamond"/>
        </w:rPr>
        <w:t xml:space="preserve"> A Contratada deverá garantir, durante toda a vigência do contrato, a disponibilização e o fornecimento de materiais. </w:t>
      </w:r>
    </w:p>
    <w:p w:rsidR="00453E06" w:rsidRPr="00C83A6D" w:rsidRDefault="00453E06" w:rsidP="00C83A6D">
      <w:pPr>
        <w:autoSpaceDE w:val="0"/>
        <w:autoSpaceDN w:val="0"/>
        <w:adjustRightInd w:val="0"/>
        <w:jc w:val="both"/>
        <w:rPr>
          <w:rFonts w:ascii="Garamond" w:hAnsi="Garamond" w:cs="Arial"/>
          <w:sz w:val="16"/>
          <w:szCs w:val="16"/>
        </w:rPr>
      </w:pPr>
    </w:p>
    <w:p w:rsidR="006274DC" w:rsidRPr="006274DC" w:rsidRDefault="006274DC" w:rsidP="006274DC">
      <w:pPr>
        <w:pStyle w:val="Default"/>
        <w:jc w:val="both"/>
        <w:rPr>
          <w:rFonts w:ascii="Garamond" w:hAnsi="Garamond"/>
        </w:rPr>
      </w:pPr>
      <w:r>
        <w:rPr>
          <w:rFonts w:ascii="Garamond" w:hAnsi="Garamond"/>
          <w:b/>
          <w:bCs/>
        </w:rPr>
        <w:t>9</w:t>
      </w:r>
      <w:r w:rsidRPr="006274DC">
        <w:rPr>
          <w:rFonts w:ascii="Garamond" w:hAnsi="Garamond"/>
          <w:b/>
          <w:bCs/>
        </w:rPr>
        <w:t xml:space="preserve">. METODOLOGIA DE AVALIAÇÃO DA EXECUÇÃO DOS SERVIÇOS </w:t>
      </w:r>
    </w:p>
    <w:p w:rsidR="006274DC" w:rsidRPr="006274DC" w:rsidRDefault="006274DC" w:rsidP="006274DC">
      <w:pPr>
        <w:pStyle w:val="Default"/>
        <w:jc w:val="both"/>
        <w:rPr>
          <w:rFonts w:ascii="Garamond" w:hAnsi="Garamond"/>
        </w:rPr>
      </w:pPr>
      <w:r w:rsidRPr="006E0CCE">
        <w:rPr>
          <w:rFonts w:ascii="Garamond" w:hAnsi="Garamond"/>
          <w:b/>
        </w:rPr>
        <w:t>9.1.</w:t>
      </w:r>
      <w:r w:rsidRPr="006274DC">
        <w:rPr>
          <w:rFonts w:ascii="Garamond" w:hAnsi="Garamond"/>
          <w:b/>
          <w:bCs/>
        </w:rPr>
        <w:t xml:space="preserve">Os serviços deverão executados com base nos parâmetros mínimos a seguir estabelecidos: </w:t>
      </w:r>
    </w:p>
    <w:p w:rsidR="006274DC" w:rsidRPr="006274DC" w:rsidRDefault="006274DC" w:rsidP="006274DC">
      <w:pPr>
        <w:pStyle w:val="Default"/>
        <w:jc w:val="both"/>
        <w:rPr>
          <w:rFonts w:ascii="Garamond" w:hAnsi="Garamond"/>
        </w:rPr>
      </w:pPr>
      <w:r w:rsidRPr="006E0CCE">
        <w:rPr>
          <w:rFonts w:ascii="Garamond" w:hAnsi="Garamond"/>
          <w:b/>
        </w:rPr>
        <w:t>9.1.1.</w:t>
      </w:r>
      <w:r w:rsidRPr="006274DC">
        <w:rPr>
          <w:rFonts w:ascii="Garamond" w:hAnsi="Garamond"/>
        </w:rPr>
        <w:t xml:space="preserve"> Cumprimento dos prazos estabelecidos neste termo de referência; </w:t>
      </w:r>
    </w:p>
    <w:p w:rsidR="00563E04" w:rsidRPr="00563E04" w:rsidRDefault="00563E04" w:rsidP="00563E04">
      <w:pPr>
        <w:pStyle w:val="Default"/>
        <w:jc w:val="both"/>
        <w:rPr>
          <w:rFonts w:ascii="Garamond" w:hAnsi="Garamond"/>
        </w:rPr>
      </w:pPr>
      <w:r w:rsidRPr="006E0CCE">
        <w:rPr>
          <w:rFonts w:ascii="Garamond" w:hAnsi="Garamond"/>
          <w:b/>
        </w:rPr>
        <w:t>9.1.2</w:t>
      </w:r>
      <w:r w:rsidRPr="00563E04">
        <w:rPr>
          <w:rFonts w:ascii="Garamond" w:hAnsi="Garamond"/>
        </w:rPr>
        <w:t xml:space="preserve">. Celeridade e qualidade do atendimento; </w:t>
      </w:r>
    </w:p>
    <w:p w:rsidR="00563E04" w:rsidRPr="00563E04" w:rsidRDefault="00563E04" w:rsidP="006D46C4">
      <w:pPr>
        <w:pStyle w:val="Default"/>
        <w:jc w:val="both"/>
        <w:rPr>
          <w:rFonts w:ascii="Garamond" w:hAnsi="Garamond"/>
        </w:rPr>
      </w:pPr>
      <w:r w:rsidRPr="006E0CCE">
        <w:rPr>
          <w:rFonts w:ascii="Garamond" w:hAnsi="Garamond"/>
          <w:b/>
        </w:rPr>
        <w:t>9.1.3</w:t>
      </w:r>
      <w:r w:rsidRPr="00563E04">
        <w:rPr>
          <w:rFonts w:ascii="Garamond" w:hAnsi="Garamond"/>
        </w:rPr>
        <w:t>. Nível de satisfação dos usuários dos serviços contratados e índice de reclamações apurado</w:t>
      </w:r>
      <w:r w:rsidR="00DE110E">
        <w:rPr>
          <w:rFonts w:ascii="Garamond" w:hAnsi="Garamond"/>
        </w:rPr>
        <w:t>s pela fiscalização do contrato.</w:t>
      </w:r>
    </w:p>
    <w:p w:rsidR="00453E06" w:rsidRPr="00C83A6D" w:rsidRDefault="00453E06" w:rsidP="006D46C4">
      <w:pPr>
        <w:autoSpaceDE w:val="0"/>
        <w:autoSpaceDN w:val="0"/>
        <w:adjustRightInd w:val="0"/>
        <w:jc w:val="both"/>
        <w:rPr>
          <w:rFonts w:ascii="Garamond" w:hAnsi="Garamond"/>
          <w:sz w:val="16"/>
          <w:szCs w:val="16"/>
        </w:rPr>
      </w:pPr>
    </w:p>
    <w:p w:rsidR="000A481B" w:rsidRPr="000A481B" w:rsidRDefault="000A481B" w:rsidP="000A481B">
      <w:pPr>
        <w:pStyle w:val="Default"/>
        <w:jc w:val="both"/>
        <w:rPr>
          <w:rFonts w:ascii="Garamond" w:hAnsi="Garamond"/>
        </w:rPr>
      </w:pPr>
      <w:r>
        <w:rPr>
          <w:rFonts w:ascii="Garamond" w:hAnsi="Garamond"/>
          <w:b/>
          <w:bCs/>
        </w:rPr>
        <w:t>10</w:t>
      </w:r>
      <w:r w:rsidRPr="000A481B">
        <w:rPr>
          <w:rFonts w:ascii="Garamond" w:hAnsi="Garamond"/>
          <w:b/>
          <w:bCs/>
        </w:rPr>
        <w:t xml:space="preserve">. UNIFORMES </w:t>
      </w:r>
    </w:p>
    <w:p w:rsidR="000A481B" w:rsidRPr="000A481B" w:rsidRDefault="000A481B" w:rsidP="000A481B">
      <w:pPr>
        <w:pStyle w:val="Default"/>
        <w:jc w:val="both"/>
        <w:rPr>
          <w:rFonts w:ascii="Garamond" w:hAnsi="Garamond"/>
        </w:rPr>
      </w:pPr>
      <w:r w:rsidRPr="006E0CCE">
        <w:rPr>
          <w:rFonts w:ascii="Garamond" w:hAnsi="Garamond"/>
          <w:b/>
        </w:rPr>
        <w:t>10.1.</w:t>
      </w:r>
      <w:r w:rsidRPr="000A481B">
        <w:rPr>
          <w:rFonts w:ascii="Garamond" w:hAnsi="Garamond"/>
        </w:rPr>
        <w:t xml:space="preserve"> Os empregados da Prestadora de Serviços, deverão portar crachá funcional da empresa, com matrícula funcional, foto recente, e usar uniformes diariamente, por ela fornecidos e previamente </w:t>
      </w:r>
      <w:r w:rsidRPr="000A481B">
        <w:rPr>
          <w:rFonts w:ascii="Garamond" w:hAnsi="Garamond"/>
        </w:rPr>
        <w:lastRenderedPageBreak/>
        <w:t xml:space="preserve">convencionados com a CONTRATANTE, que deverão ser padronizados, completos e compatíveis ao tipo de serviço, contendo identificação da CONTRATADA. </w:t>
      </w:r>
    </w:p>
    <w:p w:rsidR="006E0CCE" w:rsidRPr="006E0CCE" w:rsidRDefault="006E0CCE" w:rsidP="006E0CCE">
      <w:pPr>
        <w:pStyle w:val="Default"/>
        <w:jc w:val="both"/>
        <w:rPr>
          <w:rFonts w:ascii="Garamond" w:hAnsi="Garamond"/>
          <w:b/>
        </w:rPr>
      </w:pPr>
      <w:r w:rsidRPr="006E0CCE">
        <w:rPr>
          <w:rFonts w:ascii="Garamond" w:hAnsi="Garamond"/>
          <w:b/>
        </w:rPr>
        <w:t xml:space="preserve">10.2.O uniforme deverá compreender as seguintes peças do vestuário: </w:t>
      </w:r>
    </w:p>
    <w:p w:rsidR="006E0CCE" w:rsidRPr="006E0CCE" w:rsidRDefault="006E0CCE" w:rsidP="006E0CCE">
      <w:pPr>
        <w:pStyle w:val="Default"/>
        <w:jc w:val="both"/>
        <w:rPr>
          <w:rFonts w:ascii="Garamond" w:hAnsi="Garamond"/>
        </w:rPr>
      </w:pPr>
      <w:r w:rsidRPr="006E0CCE">
        <w:rPr>
          <w:rFonts w:ascii="Garamond" w:hAnsi="Garamond"/>
          <w:b/>
        </w:rPr>
        <w:t>10.2.1.</w:t>
      </w:r>
      <w:r w:rsidRPr="006E0CCE">
        <w:rPr>
          <w:rFonts w:ascii="Garamond" w:hAnsi="Garamond"/>
        </w:rPr>
        <w:t xml:space="preserve"> 02 (duas) calças jeans e 02 (duas) blusas femininas manga curta em tecido e modelagem compatíveis com as atividades desempenhadas, com nome e logotipo de identificação da empresa; </w:t>
      </w:r>
    </w:p>
    <w:p w:rsidR="006E0CCE" w:rsidRPr="006E0CCE" w:rsidRDefault="006E0CCE" w:rsidP="006E0CCE">
      <w:pPr>
        <w:pStyle w:val="Default"/>
        <w:jc w:val="both"/>
        <w:rPr>
          <w:rFonts w:ascii="Garamond" w:hAnsi="Garamond"/>
        </w:rPr>
      </w:pPr>
      <w:r w:rsidRPr="006E0CCE">
        <w:rPr>
          <w:rFonts w:ascii="Garamond" w:hAnsi="Garamond"/>
          <w:b/>
        </w:rPr>
        <w:t>10.2.2.</w:t>
      </w:r>
      <w:r w:rsidRPr="006E0CCE">
        <w:rPr>
          <w:rFonts w:ascii="Garamond" w:hAnsi="Garamond"/>
        </w:rPr>
        <w:t xml:space="preserve"> 02 (duas) calças jeans e 02 (duas) blusas masculinas manga curta em tecido e modelagem compatíveis com as atividades desempenhadas, com nome e logotipo de identificação da empresa; </w:t>
      </w:r>
    </w:p>
    <w:p w:rsidR="006E0CCE" w:rsidRPr="006E0CCE" w:rsidRDefault="006E0CCE" w:rsidP="006E0CCE">
      <w:pPr>
        <w:pStyle w:val="Default"/>
        <w:jc w:val="both"/>
        <w:rPr>
          <w:rFonts w:ascii="Garamond" w:hAnsi="Garamond"/>
        </w:rPr>
      </w:pPr>
      <w:r w:rsidRPr="006E0CCE">
        <w:rPr>
          <w:rFonts w:ascii="Garamond" w:hAnsi="Garamond"/>
          <w:b/>
        </w:rPr>
        <w:t>10.2.3.</w:t>
      </w:r>
      <w:r w:rsidRPr="006E0CCE">
        <w:rPr>
          <w:rFonts w:ascii="Garamond" w:hAnsi="Garamond"/>
        </w:rPr>
        <w:t xml:space="preserve"> 01 (um) crachá em PVC, com foto recente e logomarca da empresa e identificação do empregado. </w:t>
      </w:r>
    </w:p>
    <w:p w:rsidR="006E0CCE" w:rsidRPr="006E0CCE" w:rsidRDefault="006E0CCE" w:rsidP="006E0CCE">
      <w:pPr>
        <w:pStyle w:val="Default"/>
        <w:jc w:val="both"/>
        <w:rPr>
          <w:rFonts w:ascii="Garamond" w:hAnsi="Garamond"/>
        </w:rPr>
      </w:pPr>
      <w:r>
        <w:rPr>
          <w:rFonts w:ascii="Garamond" w:hAnsi="Garamond"/>
          <w:b/>
        </w:rPr>
        <w:t>10</w:t>
      </w:r>
      <w:r w:rsidRPr="006E0CCE">
        <w:rPr>
          <w:rFonts w:ascii="Garamond" w:hAnsi="Garamond"/>
          <w:b/>
        </w:rPr>
        <w:t>.2.4.</w:t>
      </w:r>
      <w:r w:rsidRPr="006E0CCE">
        <w:rPr>
          <w:rFonts w:ascii="Garamond" w:hAnsi="Garamond"/>
        </w:rPr>
        <w:t xml:space="preserve"> 01 (um) par de sapatos social, na cor preta, sem salto e solado antiderrapante </w:t>
      </w:r>
    </w:p>
    <w:p w:rsidR="006E0CCE" w:rsidRPr="006E0CCE" w:rsidRDefault="006E0CCE" w:rsidP="006E0CCE">
      <w:pPr>
        <w:pStyle w:val="Default"/>
        <w:jc w:val="both"/>
        <w:rPr>
          <w:rFonts w:ascii="Garamond" w:hAnsi="Garamond"/>
          <w:b/>
        </w:rPr>
      </w:pPr>
      <w:r w:rsidRPr="006E0CCE">
        <w:rPr>
          <w:rFonts w:ascii="Garamond" w:hAnsi="Garamond"/>
          <w:b/>
        </w:rPr>
        <w:t xml:space="preserve">10.3. O fornecimento dos uniformes deverá ser efetivado da seguinte forma: </w:t>
      </w:r>
    </w:p>
    <w:p w:rsidR="006E0CCE" w:rsidRPr="006E0CCE" w:rsidRDefault="006E0CCE" w:rsidP="006E0CCE">
      <w:pPr>
        <w:pStyle w:val="Default"/>
        <w:jc w:val="both"/>
        <w:rPr>
          <w:rFonts w:ascii="Garamond" w:hAnsi="Garamond"/>
        </w:rPr>
      </w:pPr>
      <w:r w:rsidRPr="006E0CCE">
        <w:rPr>
          <w:rFonts w:ascii="Garamond" w:hAnsi="Garamond"/>
          <w:b/>
        </w:rPr>
        <w:t>10.3.1.</w:t>
      </w:r>
      <w:r w:rsidRPr="006E0CCE">
        <w:rPr>
          <w:rFonts w:ascii="Garamond" w:hAnsi="Garamond"/>
        </w:rPr>
        <w:t xml:space="preserve">dois (02) conjuntos completos ao empregado, sendo duas calças, duas blusas, um </w:t>
      </w:r>
      <w:proofErr w:type="gramStart"/>
      <w:r w:rsidRPr="006E0CCE">
        <w:rPr>
          <w:rFonts w:ascii="Garamond" w:hAnsi="Garamond"/>
        </w:rPr>
        <w:t>par de sapato</w:t>
      </w:r>
      <w:proofErr w:type="gramEnd"/>
      <w:r w:rsidRPr="006E0CCE">
        <w:rPr>
          <w:rFonts w:ascii="Garamond" w:hAnsi="Garamond"/>
        </w:rPr>
        <w:t xml:space="preserve"> e um crachá no início da execução do contrato, devendo ser substituído 02 (dois) conjunto completo de uniforme a cada 06 (seis) meses, ou a qualquer época, no prazo máximo de 48 (quarenta e oito) horas, após comunicação escrita da Contratante, sempre que não atendam as condições mínimas de apresentação; </w:t>
      </w:r>
    </w:p>
    <w:p w:rsidR="006E0CCE" w:rsidRPr="006E0CCE" w:rsidRDefault="006E0CCE" w:rsidP="006E0CCE">
      <w:pPr>
        <w:pStyle w:val="Default"/>
        <w:jc w:val="both"/>
        <w:rPr>
          <w:rFonts w:ascii="Garamond" w:hAnsi="Garamond"/>
        </w:rPr>
      </w:pPr>
      <w:r w:rsidRPr="006E0CCE">
        <w:rPr>
          <w:rFonts w:ascii="Garamond" w:hAnsi="Garamond"/>
          <w:b/>
        </w:rPr>
        <w:t>10.3.2.</w:t>
      </w:r>
      <w:r w:rsidRPr="006E0CCE">
        <w:rPr>
          <w:rFonts w:ascii="Garamond" w:hAnsi="Garamond"/>
        </w:rPr>
        <w:t xml:space="preserve">no caso de empregada gestante, os uniformes deverão ser apropriados para a situação, substituindo-os sempre que estiverem apertados; </w:t>
      </w:r>
    </w:p>
    <w:p w:rsidR="006E0CCE" w:rsidRPr="006E0CCE" w:rsidRDefault="00700FFB" w:rsidP="006E0CCE">
      <w:pPr>
        <w:pStyle w:val="Default"/>
        <w:jc w:val="both"/>
        <w:rPr>
          <w:rFonts w:ascii="Garamond" w:hAnsi="Garamond"/>
        </w:rPr>
      </w:pPr>
      <w:r w:rsidRPr="00700FFB">
        <w:rPr>
          <w:rFonts w:ascii="Garamond" w:hAnsi="Garamond"/>
          <w:b/>
        </w:rPr>
        <w:t>10</w:t>
      </w:r>
      <w:r w:rsidR="006E0CCE" w:rsidRPr="00700FFB">
        <w:rPr>
          <w:rFonts w:ascii="Garamond" w:hAnsi="Garamond"/>
          <w:b/>
        </w:rPr>
        <w:t xml:space="preserve">.3.3. </w:t>
      </w:r>
      <w:proofErr w:type="gramStart"/>
      <w:r w:rsidR="006E0CCE" w:rsidRPr="006E0CCE">
        <w:rPr>
          <w:rFonts w:ascii="Garamond" w:hAnsi="Garamond"/>
        </w:rPr>
        <w:t>os</w:t>
      </w:r>
      <w:proofErr w:type="gramEnd"/>
      <w:r w:rsidR="006E0CCE" w:rsidRPr="006E0CCE">
        <w:rPr>
          <w:rFonts w:ascii="Garamond" w:hAnsi="Garamond"/>
        </w:rPr>
        <w:t xml:space="preserve"> uniformes que contempla blusa feminina, o comprimento deve cobrir a barriga. </w:t>
      </w:r>
    </w:p>
    <w:p w:rsidR="006E0CCE" w:rsidRPr="006E0CCE" w:rsidRDefault="0012488A" w:rsidP="006E0CCE">
      <w:pPr>
        <w:pStyle w:val="Default"/>
        <w:jc w:val="both"/>
        <w:rPr>
          <w:rFonts w:ascii="Garamond" w:hAnsi="Garamond"/>
        </w:rPr>
      </w:pPr>
      <w:r>
        <w:rPr>
          <w:rFonts w:ascii="Garamond" w:hAnsi="Garamond"/>
          <w:b/>
        </w:rPr>
        <w:t>10</w:t>
      </w:r>
      <w:r w:rsidR="006E0CCE" w:rsidRPr="0012488A">
        <w:rPr>
          <w:rFonts w:ascii="Garamond" w:hAnsi="Garamond"/>
          <w:b/>
        </w:rPr>
        <w:t>.4.</w:t>
      </w:r>
      <w:r w:rsidR="006E0CCE" w:rsidRPr="006E0CCE">
        <w:rPr>
          <w:rFonts w:ascii="Garamond" w:hAnsi="Garamond"/>
        </w:rPr>
        <w:t xml:space="preserve"> Os uniformes deverão ser entregues mediante recibo no prazo máximo de 05 dias úteis, após o início da execução do contrato, cuja cópia, devidamente acompanhada do original para conferência, deverá ser enviada ao servidor responsável pela fiscalização do contrato. </w:t>
      </w:r>
    </w:p>
    <w:p w:rsidR="00453E06" w:rsidRDefault="00453E06" w:rsidP="006E0CCE">
      <w:pPr>
        <w:autoSpaceDE w:val="0"/>
        <w:autoSpaceDN w:val="0"/>
        <w:adjustRightInd w:val="0"/>
        <w:spacing w:line="240" w:lineRule="atLeast"/>
        <w:jc w:val="both"/>
        <w:rPr>
          <w:rFonts w:ascii="Garamond" w:hAnsi="Garamond"/>
          <w:b/>
          <w:sz w:val="24"/>
          <w:szCs w:val="24"/>
        </w:rPr>
      </w:pPr>
    </w:p>
    <w:p w:rsidR="00423D71" w:rsidRPr="00423D71" w:rsidRDefault="00423D71" w:rsidP="00423D71">
      <w:pPr>
        <w:pStyle w:val="Default"/>
        <w:rPr>
          <w:rFonts w:ascii="Garamond" w:hAnsi="Garamond"/>
        </w:rPr>
      </w:pPr>
      <w:r>
        <w:rPr>
          <w:rFonts w:ascii="Garamond" w:hAnsi="Garamond"/>
          <w:b/>
          <w:bCs/>
        </w:rPr>
        <w:t>11</w:t>
      </w:r>
      <w:r w:rsidRPr="00423D71">
        <w:rPr>
          <w:rFonts w:ascii="Garamond" w:hAnsi="Garamond"/>
          <w:b/>
          <w:bCs/>
        </w:rPr>
        <w:t xml:space="preserve">. INÍCIO DA EXECUÇÃO DOS SERVIÇOS </w:t>
      </w:r>
    </w:p>
    <w:p w:rsidR="00423D71" w:rsidRPr="00423D71" w:rsidRDefault="00423D71" w:rsidP="00423D71">
      <w:pPr>
        <w:pStyle w:val="Default"/>
        <w:rPr>
          <w:rFonts w:ascii="Garamond" w:hAnsi="Garamond"/>
        </w:rPr>
      </w:pPr>
      <w:r>
        <w:rPr>
          <w:rFonts w:ascii="Garamond" w:hAnsi="Garamond"/>
        </w:rPr>
        <w:t>11</w:t>
      </w:r>
      <w:r w:rsidRPr="00423D71">
        <w:rPr>
          <w:rFonts w:ascii="Garamond" w:hAnsi="Garamond"/>
        </w:rPr>
        <w:t xml:space="preserve">.1. A execução dos serviços deverá iniciar em até 10 (dez) dias úteis, após assinatura do contrato. </w:t>
      </w:r>
    </w:p>
    <w:p w:rsidR="00636E5A" w:rsidRPr="001070B6" w:rsidRDefault="007673D2" w:rsidP="00636E5A">
      <w:pPr>
        <w:pStyle w:val="PargrafodaLista"/>
        <w:autoSpaceDE w:val="0"/>
        <w:autoSpaceDN w:val="0"/>
        <w:adjustRightInd w:val="0"/>
        <w:spacing w:line="240" w:lineRule="atLeast"/>
        <w:ind w:left="0"/>
        <w:rPr>
          <w:rFonts w:ascii="Garamond" w:hAnsi="Garamond" w:cs="Arial"/>
          <w:b/>
          <w:sz w:val="24"/>
          <w:szCs w:val="24"/>
        </w:rPr>
      </w:pPr>
      <w:r>
        <w:rPr>
          <w:rFonts w:ascii="Garamond" w:hAnsi="Garamond" w:cs="Arial"/>
          <w:b/>
          <w:sz w:val="24"/>
          <w:szCs w:val="24"/>
        </w:rPr>
        <w:t>11</w:t>
      </w:r>
      <w:r w:rsidR="00636E5A" w:rsidRPr="001070B6">
        <w:rPr>
          <w:rFonts w:ascii="Garamond" w:hAnsi="Garamond" w:cs="Arial"/>
          <w:b/>
          <w:sz w:val="24"/>
          <w:szCs w:val="24"/>
        </w:rPr>
        <w:t>.1.1</w:t>
      </w:r>
      <w:r>
        <w:rPr>
          <w:rFonts w:ascii="Garamond" w:hAnsi="Garamond" w:cs="Arial"/>
          <w:b/>
          <w:sz w:val="24"/>
          <w:szCs w:val="24"/>
        </w:rPr>
        <w:t>.Unidades que serão atendidasn</w:t>
      </w:r>
      <w:r w:rsidR="00636E5A" w:rsidRPr="001070B6">
        <w:rPr>
          <w:rFonts w:ascii="Garamond" w:hAnsi="Garamond" w:cs="Arial"/>
          <w:b/>
          <w:sz w:val="24"/>
          <w:szCs w:val="24"/>
        </w:rPr>
        <w:t>a execução dos serviços</w:t>
      </w:r>
      <w:r>
        <w:rPr>
          <w:rFonts w:ascii="Garamond" w:hAnsi="Garamond" w:cs="Arial"/>
          <w:b/>
          <w:sz w:val="24"/>
          <w:szCs w:val="24"/>
        </w:rPr>
        <w:t>:</w:t>
      </w:r>
    </w:p>
    <w:p w:rsidR="00636E5A" w:rsidRPr="001070B6" w:rsidRDefault="00EF3DDA" w:rsidP="00636E5A">
      <w:pPr>
        <w:pStyle w:val="PargrafodaLista"/>
        <w:autoSpaceDE w:val="0"/>
        <w:autoSpaceDN w:val="0"/>
        <w:adjustRightInd w:val="0"/>
        <w:spacing w:line="240" w:lineRule="atLeast"/>
        <w:ind w:left="0"/>
        <w:rPr>
          <w:rFonts w:ascii="Garamond" w:hAnsi="Garamond" w:cs="Arial"/>
          <w:sz w:val="24"/>
          <w:szCs w:val="24"/>
          <w:u w:val="single"/>
        </w:rPr>
      </w:pPr>
      <w:r>
        <w:rPr>
          <w:rFonts w:ascii="Garamond" w:hAnsi="Garamond" w:cs="Arial"/>
          <w:b/>
          <w:sz w:val="24"/>
          <w:szCs w:val="24"/>
        </w:rPr>
        <w:t>11</w:t>
      </w:r>
      <w:r w:rsidR="00636E5A" w:rsidRPr="001070B6">
        <w:rPr>
          <w:rFonts w:ascii="Garamond" w:hAnsi="Garamond" w:cs="Arial"/>
          <w:b/>
          <w:sz w:val="24"/>
          <w:szCs w:val="24"/>
        </w:rPr>
        <w:t>.1.1.1 – Escolas</w:t>
      </w:r>
    </w:p>
    <w:p w:rsidR="00636E5A" w:rsidRPr="001070B6" w:rsidRDefault="00636E5A" w:rsidP="00636E5A">
      <w:pPr>
        <w:autoSpaceDE w:val="0"/>
        <w:autoSpaceDN w:val="0"/>
        <w:adjustRightInd w:val="0"/>
        <w:spacing w:line="240" w:lineRule="atLeast"/>
        <w:rPr>
          <w:rFonts w:ascii="Garamond" w:hAnsi="Garamond" w:cs="Arial"/>
          <w:sz w:val="24"/>
          <w:szCs w:val="24"/>
        </w:rPr>
      </w:pPr>
    </w:p>
    <w:tbl>
      <w:tblPr>
        <w:tblW w:w="9897" w:type="dxa"/>
        <w:jc w:val="center"/>
        <w:tblCellMar>
          <w:left w:w="70" w:type="dxa"/>
          <w:right w:w="70" w:type="dxa"/>
        </w:tblCellMar>
        <w:tblLook w:val="04A0"/>
      </w:tblPr>
      <w:tblGrid>
        <w:gridCol w:w="736"/>
        <w:gridCol w:w="4136"/>
        <w:gridCol w:w="5025"/>
      </w:tblGrid>
      <w:tr w:rsidR="007673D2" w:rsidRPr="001070B6" w:rsidTr="00672587">
        <w:trPr>
          <w:trHeight w:val="510"/>
          <w:jc w:val="center"/>
        </w:trPr>
        <w:tc>
          <w:tcPr>
            <w:tcW w:w="736" w:type="dxa"/>
            <w:vMerge w:val="restart"/>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7673D2" w:rsidRPr="001070B6" w:rsidRDefault="007673D2" w:rsidP="00A22AEB">
            <w:pPr>
              <w:jc w:val="center"/>
              <w:rPr>
                <w:rFonts w:ascii="Garamond" w:hAnsi="Garamond" w:cs="Arial"/>
                <w:b/>
                <w:bCs/>
                <w:color w:val="000000"/>
                <w:sz w:val="24"/>
                <w:szCs w:val="24"/>
              </w:rPr>
            </w:pPr>
            <w:r w:rsidRPr="001070B6">
              <w:rPr>
                <w:rFonts w:ascii="Garamond" w:hAnsi="Garamond" w:cs="Arial"/>
                <w:b/>
                <w:bCs/>
                <w:color w:val="000000"/>
                <w:sz w:val="24"/>
                <w:szCs w:val="24"/>
              </w:rPr>
              <w:t>Itens</w:t>
            </w:r>
          </w:p>
        </w:tc>
        <w:tc>
          <w:tcPr>
            <w:tcW w:w="9161" w:type="dxa"/>
            <w:gridSpan w:val="2"/>
            <w:tcBorders>
              <w:top w:val="single" w:sz="4" w:space="0" w:color="auto"/>
              <w:left w:val="nil"/>
              <w:bottom w:val="single" w:sz="4" w:space="0" w:color="auto"/>
              <w:right w:val="single" w:sz="4" w:space="0" w:color="auto"/>
            </w:tcBorders>
            <w:shd w:val="clear" w:color="000000" w:fill="C0C0C0"/>
            <w:noWrap/>
            <w:vAlign w:val="center"/>
            <w:hideMark/>
          </w:tcPr>
          <w:p w:rsidR="007673D2" w:rsidRPr="001070B6" w:rsidRDefault="007673D2" w:rsidP="00A22AEB">
            <w:pPr>
              <w:jc w:val="center"/>
              <w:rPr>
                <w:rFonts w:ascii="Garamond" w:hAnsi="Garamond" w:cs="Arial"/>
                <w:b/>
                <w:bCs/>
                <w:color w:val="000000"/>
                <w:sz w:val="24"/>
                <w:szCs w:val="24"/>
              </w:rPr>
            </w:pPr>
            <w:r w:rsidRPr="001070B6">
              <w:rPr>
                <w:rFonts w:ascii="Garamond" w:hAnsi="Garamond" w:cs="Arial"/>
                <w:b/>
                <w:bCs/>
                <w:color w:val="000000"/>
                <w:sz w:val="24"/>
                <w:szCs w:val="24"/>
              </w:rPr>
              <w:t xml:space="preserve">IMÓVEIS </w:t>
            </w:r>
          </w:p>
        </w:tc>
      </w:tr>
      <w:tr w:rsidR="007673D2" w:rsidRPr="001070B6" w:rsidTr="00672587">
        <w:trPr>
          <w:trHeight w:val="253"/>
          <w:jc w:val="center"/>
        </w:trPr>
        <w:tc>
          <w:tcPr>
            <w:tcW w:w="736" w:type="dxa"/>
            <w:vMerge/>
            <w:tcBorders>
              <w:top w:val="single" w:sz="4" w:space="0" w:color="auto"/>
              <w:left w:val="single" w:sz="4" w:space="0" w:color="auto"/>
              <w:bottom w:val="single" w:sz="4" w:space="0" w:color="auto"/>
              <w:right w:val="single" w:sz="4" w:space="0" w:color="auto"/>
            </w:tcBorders>
            <w:vAlign w:val="center"/>
            <w:hideMark/>
          </w:tcPr>
          <w:p w:rsidR="007673D2" w:rsidRPr="001070B6" w:rsidRDefault="007673D2" w:rsidP="00A22AEB">
            <w:pPr>
              <w:rPr>
                <w:rFonts w:ascii="Garamond" w:hAnsi="Garamond" w:cs="Arial"/>
                <w:b/>
                <w:bCs/>
                <w:color w:val="000000"/>
                <w:sz w:val="24"/>
                <w:szCs w:val="24"/>
              </w:rPr>
            </w:pPr>
          </w:p>
        </w:tc>
        <w:tc>
          <w:tcPr>
            <w:tcW w:w="4136" w:type="dxa"/>
            <w:tcBorders>
              <w:top w:val="nil"/>
              <w:left w:val="nil"/>
              <w:bottom w:val="single" w:sz="4" w:space="0" w:color="auto"/>
              <w:right w:val="single" w:sz="4" w:space="0" w:color="auto"/>
            </w:tcBorders>
            <w:shd w:val="clear" w:color="000000" w:fill="C0C0C0"/>
            <w:noWrap/>
            <w:vAlign w:val="center"/>
            <w:hideMark/>
          </w:tcPr>
          <w:p w:rsidR="007673D2" w:rsidRPr="001070B6" w:rsidRDefault="007673D2" w:rsidP="00A22AEB">
            <w:pPr>
              <w:jc w:val="center"/>
              <w:rPr>
                <w:rFonts w:ascii="Garamond" w:hAnsi="Garamond" w:cs="Arial"/>
                <w:b/>
                <w:bCs/>
                <w:color w:val="000000"/>
                <w:sz w:val="24"/>
                <w:szCs w:val="24"/>
              </w:rPr>
            </w:pPr>
            <w:r w:rsidRPr="001070B6">
              <w:rPr>
                <w:rFonts w:ascii="Garamond" w:hAnsi="Garamond" w:cs="Arial"/>
                <w:b/>
                <w:bCs/>
                <w:color w:val="000000"/>
                <w:sz w:val="24"/>
                <w:szCs w:val="24"/>
              </w:rPr>
              <w:t>ENDEREÇO</w:t>
            </w:r>
          </w:p>
        </w:tc>
        <w:tc>
          <w:tcPr>
            <w:tcW w:w="5025" w:type="dxa"/>
            <w:tcBorders>
              <w:top w:val="nil"/>
              <w:left w:val="nil"/>
              <w:bottom w:val="single" w:sz="4" w:space="0" w:color="auto"/>
              <w:right w:val="single" w:sz="4" w:space="0" w:color="auto"/>
            </w:tcBorders>
            <w:shd w:val="clear" w:color="000000" w:fill="C0C0C0"/>
            <w:noWrap/>
            <w:vAlign w:val="center"/>
            <w:hideMark/>
          </w:tcPr>
          <w:p w:rsidR="007673D2" w:rsidRPr="001070B6" w:rsidRDefault="007673D2" w:rsidP="00A22AEB">
            <w:pPr>
              <w:jc w:val="center"/>
              <w:rPr>
                <w:rFonts w:ascii="Garamond" w:hAnsi="Garamond" w:cs="Arial"/>
                <w:b/>
                <w:bCs/>
                <w:color w:val="000000"/>
                <w:sz w:val="24"/>
                <w:szCs w:val="24"/>
              </w:rPr>
            </w:pPr>
            <w:r w:rsidRPr="001070B6">
              <w:rPr>
                <w:rFonts w:ascii="Garamond" w:hAnsi="Garamond" w:cs="Arial"/>
                <w:b/>
                <w:bCs/>
                <w:color w:val="000000"/>
                <w:sz w:val="24"/>
                <w:szCs w:val="24"/>
              </w:rPr>
              <w:t>NOME DA UNIDADE</w:t>
            </w:r>
          </w:p>
        </w:tc>
      </w:tr>
      <w:tr w:rsidR="007673D2" w:rsidRPr="001070B6" w:rsidTr="007673D2">
        <w:trPr>
          <w:trHeight w:val="457"/>
          <w:jc w:val="center"/>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rsidR="007673D2" w:rsidRPr="001070B6" w:rsidRDefault="007673D2" w:rsidP="00A22AEB">
            <w:pPr>
              <w:jc w:val="center"/>
              <w:rPr>
                <w:rFonts w:ascii="Garamond" w:hAnsi="Garamond" w:cs="Arial"/>
                <w:color w:val="000000"/>
                <w:sz w:val="24"/>
                <w:szCs w:val="24"/>
              </w:rPr>
            </w:pPr>
            <w:r w:rsidRPr="001070B6">
              <w:rPr>
                <w:rFonts w:ascii="Garamond" w:hAnsi="Garamond" w:cs="Arial"/>
                <w:color w:val="000000"/>
                <w:sz w:val="24"/>
                <w:szCs w:val="24"/>
              </w:rPr>
              <w:t>1</w:t>
            </w:r>
          </w:p>
        </w:tc>
        <w:tc>
          <w:tcPr>
            <w:tcW w:w="4136" w:type="dxa"/>
            <w:tcBorders>
              <w:top w:val="nil"/>
              <w:left w:val="nil"/>
              <w:bottom w:val="single" w:sz="4" w:space="0" w:color="auto"/>
              <w:right w:val="single" w:sz="4" w:space="0" w:color="auto"/>
            </w:tcBorders>
            <w:shd w:val="clear" w:color="auto" w:fill="auto"/>
            <w:noWrap/>
            <w:vAlign w:val="center"/>
            <w:hideMark/>
          </w:tcPr>
          <w:p w:rsidR="007673D2" w:rsidRPr="001070B6" w:rsidRDefault="007673D2" w:rsidP="00A22AEB">
            <w:pPr>
              <w:rPr>
                <w:rFonts w:ascii="Garamond" w:hAnsi="Garamond" w:cs="Arial"/>
                <w:sz w:val="24"/>
                <w:szCs w:val="24"/>
              </w:rPr>
            </w:pPr>
            <w:r w:rsidRPr="001070B6">
              <w:rPr>
                <w:rFonts w:ascii="Garamond" w:hAnsi="Garamond" w:cs="Arial"/>
                <w:sz w:val="24"/>
                <w:szCs w:val="24"/>
              </w:rPr>
              <w:t>Distrito São Pedro</w:t>
            </w:r>
          </w:p>
        </w:tc>
        <w:tc>
          <w:tcPr>
            <w:tcW w:w="5025" w:type="dxa"/>
            <w:tcBorders>
              <w:top w:val="nil"/>
              <w:left w:val="nil"/>
              <w:bottom w:val="single" w:sz="4" w:space="0" w:color="auto"/>
              <w:right w:val="single" w:sz="4" w:space="0" w:color="auto"/>
            </w:tcBorders>
            <w:shd w:val="clear" w:color="auto" w:fill="auto"/>
            <w:noWrap/>
            <w:vAlign w:val="center"/>
            <w:hideMark/>
          </w:tcPr>
          <w:p w:rsidR="007673D2" w:rsidRPr="001070B6" w:rsidRDefault="007673D2" w:rsidP="00A22AEB">
            <w:pPr>
              <w:rPr>
                <w:rFonts w:ascii="Garamond" w:hAnsi="Garamond" w:cs="Arial"/>
                <w:sz w:val="24"/>
                <w:szCs w:val="24"/>
              </w:rPr>
            </w:pPr>
            <w:r w:rsidRPr="001070B6">
              <w:rPr>
                <w:rFonts w:ascii="Garamond" w:hAnsi="Garamond" w:cs="Arial"/>
                <w:sz w:val="24"/>
                <w:szCs w:val="24"/>
              </w:rPr>
              <w:t>Escola Municipal Antônio Teixeira Jardim</w:t>
            </w:r>
          </w:p>
        </w:tc>
      </w:tr>
      <w:tr w:rsidR="007673D2" w:rsidRPr="001070B6" w:rsidTr="007673D2">
        <w:trPr>
          <w:trHeight w:val="393"/>
          <w:jc w:val="center"/>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rsidR="007673D2" w:rsidRPr="001070B6" w:rsidRDefault="007673D2" w:rsidP="00A22AEB">
            <w:pPr>
              <w:jc w:val="center"/>
              <w:rPr>
                <w:rFonts w:ascii="Garamond" w:hAnsi="Garamond" w:cs="Arial"/>
                <w:color w:val="000000"/>
                <w:sz w:val="24"/>
                <w:szCs w:val="24"/>
              </w:rPr>
            </w:pPr>
            <w:r w:rsidRPr="001070B6">
              <w:rPr>
                <w:rFonts w:ascii="Garamond" w:hAnsi="Garamond" w:cs="Arial"/>
                <w:color w:val="000000"/>
                <w:sz w:val="24"/>
                <w:szCs w:val="24"/>
              </w:rPr>
              <w:t>2</w:t>
            </w:r>
          </w:p>
        </w:tc>
        <w:tc>
          <w:tcPr>
            <w:tcW w:w="4136" w:type="dxa"/>
            <w:tcBorders>
              <w:top w:val="nil"/>
              <w:left w:val="nil"/>
              <w:bottom w:val="single" w:sz="4" w:space="0" w:color="auto"/>
              <w:right w:val="single" w:sz="4" w:space="0" w:color="auto"/>
            </w:tcBorders>
            <w:shd w:val="clear" w:color="auto" w:fill="auto"/>
            <w:noWrap/>
            <w:vAlign w:val="center"/>
            <w:hideMark/>
          </w:tcPr>
          <w:p w:rsidR="007673D2" w:rsidRPr="001070B6" w:rsidRDefault="007673D2" w:rsidP="00A22AEB">
            <w:pPr>
              <w:rPr>
                <w:rFonts w:ascii="Garamond" w:hAnsi="Garamond" w:cs="Arial"/>
                <w:color w:val="000000"/>
                <w:sz w:val="24"/>
                <w:szCs w:val="24"/>
              </w:rPr>
            </w:pPr>
            <w:r w:rsidRPr="001070B6">
              <w:rPr>
                <w:rFonts w:ascii="Garamond" w:hAnsi="Garamond" w:cs="Arial"/>
                <w:color w:val="000000"/>
                <w:sz w:val="24"/>
                <w:szCs w:val="24"/>
              </w:rPr>
              <w:t>Av. José Homem da Costa ,242, Bairro Beira Rio</w:t>
            </w:r>
          </w:p>
        </w:tc>
        <w:tc>
          <w:tcPr>
            <w:tcW w:w="5025" w:type="dxa"/>
            <w:tcBorders>
              <w:top w:val="nil"/>
              <w:left w:val="nil"/>
              <w:bottom w:val="single" w:sz="4" w:space="0" w:color="auto"/>
              <w:right w:val="single" w:sz="4" w:space="0" w:color="auto"/>
            </w:tcBorders>
            <w:shd w:val="clear" w:color="auto" w:fill="auto"/>
            <w:noWrap/>
            <w:vAlign w:val="center"/>
            <w:hideMark/>
          </w:tcPr>
          <w:p w:rsidR="007673D2" w:rsidRPr="001070B6" w:rsidRDefault="007673D2" w:rsidP="00A22AEB">
            <w:pPr>
              <w:rPr>
                <w:rFonts w:ascii="Garamond" w:hAnsi="Garamond" w:cs="Arial"/>
                <w:color w:val="000000"/>
                <w:sz w:val="24"/>
                <w:szCs w:val="24"/>
              </w:rPr>
            </w:pPr>
            <w:r w:rsidRPr="001070B6">
              <w:rPr>
                <w:rFonts w:ascii="Garamond" w:hAnsi="Garamond" w:cs="Arial"/>
                <w:color w:val="000000"/>
                <w:sz w:val="24"/>
                <w:szCs w:val="24"/>
              </w:rPr>
              <w:t>Escola Municipal Maria Inez Ribeiro Silva Santiago</w:t>
            </w:r>
          </w:p>
        </w:tc>
      </w:tr>
      <w:tr w:rsidR="007673D2" w:rsidRPr="001070B6" w:rsidTr="007673D2">
        <w:trPr>
          <w:trHeight w:val="520"/>
          <w:jc w:val="center"/>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rsidR="007673D2" w:rsidRPr="001070B6" w:rsidRDefault="007673D2" w:rsidP="00A22AEB">
            <w:pPr>
              <w:jc w:val="center"/>
              <w:rPr>
                <w:rFonts w:ascii="Garamond" w:hAnsi="Garamond" w:cs="Arial"/>
                <w:color w:val="000000"/>
                <w:sz w:val="24"/>
                <w:szCs w:val="24"/>
              </w:rPr>
            </w:pPr>
            <w:r w:rsidRPr="001070B6">
              <w:rPr>
                <w:rFonts w:ascii="Garamond" w:hAnsi="Garamond" w:cs="Arial"/>
                <w:color w:val="000000"/>
                <w:sz w:val="24"/>
                <w:szCs w:val="24"/>
              </w:rPr>
              <w:t>3</w:t>
            </w:r>
          </w:p>
        </w:tc>
        <w:tc>
          <w:tcPr>
            <w:tcW w:w="4136" w:type="dxa"/>
            <w:tcBorders>
              <w:top w:val="nil"/>
              <w:left w:val="nil"/>
              <w:bottom w:val="single" w:sz="4" w:space="0" w:color="auto"/>
              <w:right w:val="single" w:sz="4" w:space="0" w:color="auto"/>
            </w:tcBorders>
            <w:shd w:val="clear" w:color="auto" w:fill="auto"/>
            <w:noWrap/>
            <w:vAlign w:val="center"/>
            <w:hideMark/>
          </w:tcPr>
          <w:p w:rsidR="007673D2" w:rsidRPr="001070B6" w:rsidRDefault="007673D2" w:rsidP="00A22AEB">
            <w:pPr>
              <w:rPr>
                <w:rFonts w:ascii="Garamond" w:hAnsi="Garamond" w:cs="Arial"/>
                <w:color w:val="000000"/>
                <w:sz w:val="24"/>
                <w:szCs w:val="24"/>
              </w:rPr>
            </w:pPr>
            <w:r w:rsidRPr="001070B6">
              <w:rPr>
                <w:rFonts w:ascii="Garamond" w:hAnsi="Garamond" w:cs="Arial"/>
                <w:color w:val="000000"/>
                <w:sz w:val="24"/>
                <w:szCs w:val="24"/>
              </w:rPr>
              <w:t xml:space="preserve">Av. João </w:t>
            </w:r>
            <w:proofErr w:type="spellStart"/>
            <w:r w:rsidRPr="001070B6">
              <w:rPr>
                <w:rFonts w:ascii="Garamond" w:hAnsi="Garamond" w:cs="Arial"/>
                <w:color w:val="000000"/>
                <w:sz w:val="24"/>
                <w:szCs w:val="24"/>
              </w:rPr>
              <w:t>Jazbik</w:t>
            </w:r>
            <w:proofErr w:type="spellEnd"/>
            <w:r w:rsidRPr="001070B6">
              <w:rPr>
                <w:rFonts w:ascii="Garamond" w:hAnsi="Garamond" w:cs="Arial"/>
                <w:color w:val="000000"/>
                <w:sz w:val="24"/>
                <w:szCs w:val="24"/>
              </w:rPr>
              <w:t>, s/nº - Bairro CEHAB</w:t>
            </w:r>
          </w:p>
        </w:tc>
        <w:tc>
          <w:tcPr>
            <w:tcW w:w="5025" w:type="dxa"/>
            <w:tcBorders>
              <w:top w:val="nil"/>
              <w:left w:val="nil"/>
              <w:bottom w:val="single" w:sz="4" w:space="0" w:color="auto"/>
              <w:right w:val="single" w:sz="4" w:space="0" w:color="auto"/>
            </w:tcBorders>
            <w:shd w:val="clear" w:color="auto" w:fill="auto"/>
            <w:vAlign w:val="center"/>
            <w:hideMark/>
          </w:tcPr>
          <w:p w:rsidR="007673D2" w:rsidRPr="001070B6" w:rsidRDefault="007673D2" w:rsidP="00A22AEB">
            <w:pPr>
              <w:rPr>
                <w:rFonts w:ascii="Garamond" w:hAnsi="Garamond" w:cs="Arial"/>
                <w:color w:val="000000"/>
                <w:sz w:val="24"/>
                <w:szCs w:val="24"/>
              </w:rPr>
            </w:pPr>
            <w:r w:rsidRPr="001070B6">
              <w:rPr>
                <w:rFonts w:ascii="Garamond" w:hAnsi="Garamond" w:cs="Arial"/>
                <w:color w:val="000000"/>
                <w:sz w:val="24"/>
                <w:szCs w:val="24"/>
              </w:rPr>
              <w:t>Escola Mun. Dep. Armindo M. Doutel de Andrade - CIEP 266</w:t>
            </w:r>
          </w:p>
        </w:tc>
      </w:tr>
      <w:tr w:rsidR="007673D2" w:rsidRPr="001070B6" w:rsidTr="007673D2">
        <w:trPr>
          <w:trHeight w:val="450"/>
          <w:jc w:val="center"/>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rsidR="007673D2" w:rsidRPr="001070B6" w:rsidRDefault="007673D2" w:rsidP="00A22AEB">
            <w:pPr>
              <w:jc w:val="center"/>
              <w:rPr>
                <w:rFonts w:ascii="Garamond" w:hAnsi="Garamond" w:cs="Arial"/>
                <w:color w:val="000000"/>
                <w:sz w:val="24"/>
                <w:szCs w:val="24"/>
              </w:rPr>
            </w:pPr>
            <w:r w:rsidRPr="001070B6">
              <w:rPr>
                <w:rFonts w:ascii="Garamond" w:hAnsi="Garamond" w:cs="Arial"/>
                <w:color w:val="000000"/>
                <w:sz w:val="24"/>
                <w:szCs w:val="24"/>
              </w:rPr>
              <w:t>4</w:t>
            </w:r>
          </w:p>
        </w:tc>
        <w:tc>
          <w:tcPr>
            <w:tcW w:w="4136" w:type="dxa"/>
            <w:tcBorders>
              <w:top w:val="nil"/>
              <w:left w:val="nil"/>
              <w:bottom w:val="single" w:sz="4" w:space="0" w:color="auto"/>
              <w:right w:val="single" w:sz="4" w:space="0" w:color="auto"/>
            </w:tcBorders>
            <w:shd w:val="clear" w:color="auto" w:fill="auto"/>
            <w:vAlign w:val="center"/>
            <w:hideMark/>
          </w:tcPr>
          <w:p w:rsidR="007673D2" w:rsidRPr="001070B6" w:rsidRDefault="007673D2" w:rsidP="00A22AEB">
            <w:pPr>
              <w:rPr>
                <w:rFonts w:ascii="Garamond" w:hAnsi="Garamond" w:cs="Arial"/>
                <w:color w:val="000000"/>
                <w:sz w:val="24"/>
                <w:szCs w:val="24"/>
              </w:rPr>
            </w:pPr>
            <w:r w:rsidRPr="001070B6">
              <w:rPr>
                <w:rFonts w:ascii="Garamond" w:hAnsi="Garamond" w:cs="Arial"/>
                <w:color w:val="000000"/>
                <w:sz w:val="24"/>
                <w:szCs w:val="24"/>
              </w:rPr>
              <w:t xml:space="preserve">Rua Marechal Odílio Denys, s/nº - Bairro </w:t>
            </w:r>
            <w:proofErr w:type="spellStart"/>
            <w:r w:rsidRPr="001070B6">
              <w:rPr>
                <w:rFonts w:ascii="Garamond" w:hAnsi="Garamond" w:cs="Arial"/>
                <w:color w:val="000000"/>
                <w:sz w:val="24"/>
                <w:szCs w:val="24"/>
              </w:rPr>
              <w:t>Gabry</w:t>
            </w:r>
            <w:proofErr w:type="spellEnd"/>
          </w:p>
        </w:tc>
        <w:tc>
          <w:tcPr>
            <w:tcW w:w="5025" w:type="dxa"/>
            <w:tcBorders>
              <w:top w:val="nil"/>
              <w:left w:val="nil"/>
              <w:bottom w:val="single" w:sz="4" w:space="0" w:color="auto"/>
              <w:right w:val="single" w:sz="4" w:space="0" w:color="auto"/>
            </w:tcBorders>
            <w:shd w:val="clear" w:color="auto" w:fill="auto"/>
            <w:noWrap/>
            <w:vAlign w:val="center"/>
            <w:hideMark/>
          </w:tcPr>
          <w:p w:rsidR="007673D2" w:rsidRPr="001070B6" w:rsidRDefault="007673D2" w:rsidP="00A22AEB">
            <w:pPr>
              <w:rPr>
                <w:rFonts w:ascii="Garamond" w:hAnsi="Garamond" w:cs="Arial"/>
                <w:color w:val="000000"/>
                <w:sz w:val="24"/>
                <w:szCs w:val="24"/>
              </w:rPr>
            </w:pPr>
            <w:r w:rsidRPr="001070B6">
              <w:rPr>
                <w:rFonts w:ascii="Garamond" w:hAnsi="Garamond" w:cs="Arial"/>
                <w:color w:val="000000"/>
                <w:sz w:val="24"/>
                <w:szCs w:val="24"/>
              </w:rPr>
              <w:t>Escola Municipal Salim Simão</w:t>
            </w:r>
          </w:p>
        </w:tc>
      </w:tr>
      <w:tr w:rsidR="007673D2" w:rsidRPr="001070B6" w:rsidTr="007673D2">
        <w:trPr>
          <w:trHeight w:val="450"/>
          <w:jc w:val="center"/>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rsidR="007673D2" w:rsidRPr="001070B6" w:rsidRDefault="007673D2" w:rsidP="00A22AEB">
            <w:pPr>
              <w:jc w:val="center"/>
              <w:rPr>
                <w:rFonts w:ascii="Garamond" w:hAnsi="Garamond" w:cs="Arial"/>
                <w:color w:val="000000"/>
                <w:sz w:val="24"/>
                <w:szCs w:val="24"/>
              </w:rPr>
            </w:pPr>
            <w:r w:rsidRPr="001070B6">
              <w:rPr>
                <w:rFonts w:ascii="Garamond" w:hAnsi="Garamond" w:cs="Arial"/>
                <w:color w:val="000000"/>
                <w:sz w:val="24"/>
                <w:szCs w:val="24"/>
              </w:rPr>
              <w:t>5</w:t>
            </w:r>
          </w:p>
        </w:tc>
        <w:tc>
          <w:tcPr>
            <w:tcW w:w="4136" w:type="dxa"/>
            <w:tcBorders>
              <w:top w:val="nil"/>
              <w:left w:val="nil"/>
              <w:bottom w:val="single" w:sz="4" w:space="0" w:color="auto"/>
              <w:right w:val="single" w:sz="4" w:space="0" w:color="auto"/>
            </w:tcBorders>
            <w:shd w:val="clear" w:color="auto" w:fill="auto"/>
            <w:vAlign w:val="center"/>
            <w:hideMark/>
          </w:tcPr>
          <w:p w:rsidR="007673D2" w:rsidRPr="001070B6" w:rsidRDefault="007673D2" w:rsidP="00A22AEB">
            <w:pPr>
              <w:rPr>
                <w:rFonts w:ascii="Garamond" w:hAnsi="Garamond" w:cs="Arial"/>
                <w:color w:val="000000"/>
                <w:sz w:val="24"/>
                <w:szCs w:val="24"/>
              </w:rPr>
            </w:pPr>
            <w:r w:rsidRPr="001070B6">
              <w:rPr>
                <w:rFonts w:ascii="Garamond" w:hAnsi="Garamond" w:cs="Arial"/>
                <w:color w:val="000000"/>
                <w:sz w:val="24"/>
                <w:szCs w:val="24"/>
              </w:rPr>
              <w:t>Bairro Mirante / Alphaville (a rua ainda não possui nome)</w:t>
            </w:r>
          </w:p>
        </w:tc>
        <w:tc>
          <w:tcPr>
            <w:tcW w:w="5025" w:type="dxa"/>
            <w:tcBorders>
              <w:top w:val="nil"/>
              <w:left w:val="nil"/>
              <w:bottom w:val="single" w:sz="4" w:space="0" w:color="auto"/>
              <w:right w:val="single" w:sz="4" w:space="0" w:color="auto"/>
            </w:tcBorders>
            <w:shd w:val="clear" w:color="auto" w:fill="auto"/>
            <w:noWrap/>
            <w:vAlign w:val="center"/>
            <w:hideMark/>
          </w:tcPr>
          <w:p w:rsidR="007673D2" w:rsidRPr="001070B6" w:rsidRDefault="007673D2" w:rsidP="00A22AEB">
            <w:pPr>
              <w:rPr>
                <w:rFonts w:ascii="Garamond" w:hAnsi="Garamond" w:cs="Arial"/>
                <w:color w:val="000000"/>
                <w:sz w:val="24"/>
                <w:szCs w:val="24"/>
              </w:rPr>
            </w:pPr>
            <w:r w:rsidRPr="001070B6">
              <w:rPr>
                <w:rFonts w:ascii="Garamond" w:hAnsi="Garamond" w:cs="Arial"/>
                <w:color w:val="000000"/>
                <w:sz w:val="24"/>
                <w:szCs w:val="24"/>
              </w:rPr>
              <w:t>Escola Municipal Viva</w:t>
            </w:r>
          </w:p>
        </w:tc>
      </w:tr>
      <w:tr w:rsidR="007673D2" w:rsidRPr="001070B6" w:rsidTr="007673D2">
        <w:trPr>
          <w:trHeight w:val="449"/>
          <w:jc w:val="center"/>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rsidR="007673D2" w:rsidRPr="001070B6" w:rsidRDefault="007673D2" w:rsidP="00A22AEB">
            <w:pPr>
              <w:jc w:val="center"/>
              <w:rPr>
                <w:rFonts w:ascii="Garamond" w:hAnsi="Garamond" w:cs="Arial"/>
                <w:color w:val="000000"/>
                <w:sz w:val="24"/>
                <w:szCs w:val="24"/>
              </w:rPr>
            </w:pPr>
            <w:r w:rsidRPr="001070B6">
              <w:rPr>
                <w:rFonts w:ascii="Garamond" w:hAnsi="Garamond" w:cs="Arial"/>
                <w:color w:val="000000"/>
                <w:sz w:val="24"/>
                <w:szCs w:val="24"/>
              </w:rPr>
              <w:t>6</w:t>
            </w:r>
          </w:p>
        </w:tc>
        <w:tc>
          <w:tcPr>
            <w:tcW w:w="4136" w:type="dxa"/>
            <w:tcBorders>
              <w:top w:val="nil"/>
              <w:left w:val="nil"/>
              <w:bottom w:val="single" w:sz="4" w:space="0" w:color="auto"/>
              <w:right w:val="single" w:sz="4" w:space="0" w:color="auto"/>
            </w:tcBorders>
            <w:shd w:val="clear" w:color="auto" w:fill="auto"/>
            <w:noWrap/>
            <w:vAlign w:val="center"/>
            <w:hideMark/>
          </w:tcPr>
          <w:p w:rsidR="007673D2" w:rsidRPr="001070B6" w:rsidRDefault="007673D2" w:rsidP="00A22AEB">
            <w:pPr>
              <w:rPr>
                <w:rFonts w:ascii="Garamond" w:hAnsi="Garamond" w:cs="Arial"/>
                <w:color w:val="000000"/>
                <w:sz w:val="24"/>
                <w:szCs w:val="24"/>
              </w:rPr>
            </w:pPr>
            <w:r w:rsidRPr="001070B6">
              <w:rPr>
                <w:rFonts w:ascii="Garamond" w:hAnsi="Garamond" w:cs="Arial"/>
                <w:color w:val="000000"/>
                <w:sz w:val="24"/>
                <w:szCs w:val="24"/>
              </w:rPr>
              <w:t xml:space="preserve">Rua </w:t>
            </w:r>
            <w:proofErr w:type="spellStart"/>
            <w:r w:rsidRPr="001070B6">
              <w:rPr>
                <w:rFonts w:ascii="Garamond" w:hAnsi="Garamond" w:cs="Arial"/>
                <w:color w:val="000000"/>
                <w:sz w:val="24"/>
                <w:szCs w:val="24"/>
              </w:rPr>
              <w:t>Idalino</w:t>
            </w:r>
            <w:proofErr w:type="spellEnd"/>
            <w:r w:rsidRPr="001070B6">
              <w:rPr>
                <w:rFonts w:ascii="Garamond" w:hAnsi="Garamond" w:cs="Arial"/>
                <w:color w:val="000000"/>
                <w:sz w:val="24"/>
                <w:szCs w:val="24"/>
              </w:rPr>
              <w:t xml:space="preserve"> Souza Maia, 140 - Boa Nova</w:t>
            </w:r>
          </w:p>
        </w:tc>
        <w:tc>
          <w:tcPr>
            <w:tcW w:w="5025" w:type="dxa"/>
            <w:tcBorders>
              <w:top w:val="nil"/>
              <w:left w:val="nil"/>
              <w:bottom w:val="single" w:sz="4" w:space="0" w:color="auto"/>
              <w:right w:val="single" w:sz="4" w:space="0" w:color="auto"/>
            </w:tcBorders>
            <w:shd w:val="clear" w:color="auto" w:fill="auto"/>
            <w:noWrap/>
            <w:vAlign w:val="center"/>
            <w:hideMark/>
          </w:tcPr>
          <w:p w:rsidR="007673D2" w:rsidRPr="001070B6" w:rsidRDefault="007673D2" w:rsidP="00A22AEB">
            <w:pPr>
              <w:rPr>
                <w:rFonts w:ascii="Garamond" w:hAnsi="Garamond" w:cs="Arial"/>
                <w:color w:val="000000"/>
                <w:sz w:val="24"/>
                <w:szCs w:val="24"/>
              </w:rPr>
            </w:pPr>
            <w:r w:rsidRPr="001070B6">
              <w:rPr>
                <w:rFonts w:ascii="Garamond" w:hAnsi="Garamond" w:cs="Arial"/>
                <w:color w:val="000000"/>
                <w:sz w:val="24"/>
                <w:szCs w:val="24"/>
              </w:rPr>
              <w:t>Escola Municipal João Maurício Brum</w:t>
            </w:r>
          </w:p>
        </w:tc>
      </w:tr>
      <w:tr w:rsidR="007673D2" w:rsidRPr="001070B6" w:rsidTr="007673D2">
        <w:trPr>
          <w:trHeight w:val="435"/>
          <w:jc w:val="center"/>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rsidR="007673D2" w:rsidRPr="001070B6" w:rsidRDefault="007673D2" w:rsidP="00A22AEB">
            <w:pPr>
              <w:jc w:val="center"/>
              <w:rPr>
                <w:rFonts w:ascii="Garamond" w:hAnsi="Garamond" w:cs="Arial"/>
                <w:color w:val="000000"/>
                <w:sz w:val="24"/>
                <w:szCs w:val="24"/>
              </w:rPr>
            </w:pPr>
            <w:r w:rsidRPr="001070B6">
              <w:rPr>
                <w:rFonts w:ascii="Garamond" w:hAnsi="Garamond" w:cs="Arial"/>
                <w:color w:val="000000"/>
                <w:sz w:val="24"/>
                <w:szCs w:val="24"/>
              </w:rPr>
              <w:t>15</w:t>
            </w:r>
          </w:p>
        </w:tc>
        <w:tc>
          <w:tcPr>
            <w:tcW w:w="4136" w:type="dxa"/>
            <w:tcBorders>
              <w:top w:val="nil"/>
              <w:left w:val="nil"/>
              <w:bottom w:val="single" w:sz="4" w:space="0" w:color="auto"/>
              <w:right w:val="single" w:sz="4" w:space="0" w:color="auto"/>
            </w:tcBorders>
            <w:shd w:val="clear" w:color="auto" w:fill="auto"/>
            <w:noWrap/>
            <w:vAlign w:val="center"/>
            <w:hideMark/>
          </w:tcPr>
          <w:p w:rsidR="007673D2" w:rsidRPr="001070B6" w:rsidRDefault="007673D2" w:rsidP="00A22AEB">
            <w:pPr>
              <w:rPr>
                <w:rFonts w:ascii="Garamond" w:hAnsi="Garamond" w:cs="Arial"/>
                <w:color w:val="000000"/>
                <w:sz w:val="24"/>
                <w:szCs w:val="24"/>
              </w:rPr>
            </w:pPr>
            <w:r w:rsidRPr="001070B6">
              <w:rPr>
                <w:rFonts w:ascii="Garamond" w:hAnsi="Garamond" w:cs="Arial"/>
                <w:color w:val="000000"/>
                <w:sz w:val="24"/>
                <w:szCs w:val="24"/>
              </w:rPr>
              <w:t xml:space="preserve">Rodovia Lúcio Meira – Bairro Santa Luzia – 5° Distrito – </w:t>
            </w:r>
          </w:p>
        </w:tc>
        <w:tc>
          <w:tcPr>
            <w:tcW w:w="5025" w:type="dxa"/>
            <w:tcBorders>
              <w:top w:val="nil"/>
              <w:left w:val="nil"/>
              <w:bottom w:val="single" w:sz="4" w:space="0" w:color="auto"/>
              <w:right w:val="single" w:sz="4" w:space="0" w:color="auto"/>
            </w:tcBorders>
            <w:shd w:val="clear" w:color="auto" w:fill="auto"/>
            <w:noWrap/>
            <w:vAlign w:val="center"/>
            <w:hideMark/>
          </w:tcPr>
          <w:p w:rsidR="007673D2" w:rsidRPr="001070B6" w:rsidRDefault="007673D2" w:rsidP="00A22AEB">
            <w:pPr>
              <w:rPr>
                <w:rFonts w:ascii="Garamond" w:hAnsi="Garamond" w:cs="Arial"/>
                <w:sz w:val="24"/>
                <w:szCs w:val="24"/>
              </w:rPr>
            </w:pPr>
            <w:r w:rsidRPr="001070B6">
              <w:rPr>
                <w:rFonts w:ascii="Garamond" w:hAnsi="Garamond" w:cs="Arial"/>
                <w:sz w:val="24"/>
                <w:szCs w:val="24"/>
              </w:rPr>
              <w:t>Escola Municipal Pedro Baptista de Souza</w:t>
            </w:r>
          </w:p>
        </w:tc>
      </w:tr>
      <w:tr w:rsidR="007673D2" w:rsidRPr="001070B6" w:rsidTr="007673D2">
        <w:trPr>
          <w:trHeight w:val="391"/>
          <w:jc w:val="center"/>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rsidR="007673D2" w:rsidRPr="001070B6" w:rsidRDefault="007673D2" w:rsidP="00A22AEB">
            <w:pPr>
              <w:jc w:val="center"/>
              <w:rPr>
                <w:rFonts w:ascii="Garamond" w:hAnsi="Garamond" w:cs="Arial"/>
                <w:sz w:val="24"/>
                <w:szCs w:val="24"/>
              </w:rPr>
            </w:pPr>
            <w:r w:rsidRPr="001070B6">
              <w:rPr>
                <w:rFonts w:ascii="Garamond" w:hAnsi="Garamond" w:cs="Arial"/>
                <w:sz w:val="24"/>
                <w:szCs w:val="24"/>
              </w:rPr>
              <w:t>8</w:t>
            </w:r>
          </w:p>
        </w:tc>
        <w:tc>
          <w:tcPr>
            <w:tcW w:w="4136" w:type="dxa"/>
            <w:tcBorders>
              <w:top w:val="nil"/>
              <w:left w:val="nil"/>
              <w:bottom w:val="single" w:sz="4" w:space="0" w:color="auto"/>
              <w:right w:val="single" w:sz="4" w:space="0" w:color="auto"/>
            </w:tcBorders>
            <w:shd w:val="clear" w:color="auto" w:fill="auto"/>
            <w:noWrap/>
            <w:vAlign w:val="center"/>
            <w:hideMark/>
          </w:tcPr>
          <w:p w:rsidR="007673D2" w:rsidRPr="001070B6" w:rsidRDefault="007673D2" w:rsidP="00A22AEB">
            <w:pPr>
              <w:rPr>
                <w:rFonts w:ascii="Garamond" w:hAnsi="Garamond" w:cs="Arial"/>
                <w:sz w:val="24"/>
                <w:szCs w:val="24"/>
              </w:rPr>
            </w:pPr>
            <w:r w:rsidRPr="001070B6">
              <w:rPr>
                <w:rFonts w:ascii="Garamond" w:hAnsi="Garamond" w:cs="Arial"/>
                <w:sz w:val="24"/>
                <w:szCs w:val="24"/>
              </w:rPr>
              <w:t>Distrito Santa Cruz</w:t>
            </w:r>
          </w:p>
        </w:tc>
        <w:tc>
          <w:tcPr>
            <w:tcW w:w="5025" w:type="dxa"/>
            <w:tcBorders>
              <w:top w:val="nil"/>
              <w:left w:val="nil"/>
              <w:bottom w:val="single" w:sz="4" w:space="0" w:color="auto"/>
              <w:right w:val="single" w:sz="4" w:space="0" w:color="auto"/>
            </w:tcBorders>
            <w:shd w:val="clear" w:color="auto" w:fill="auto"/>
            <w:noWrap/>
            <w:vAlign w:val="center"/>
            <w:hideMark/>
          </w:tcPr>
          <w:p w:rsidR="007673D2" w:rsidRPr="001070B6" w:rsidRDefault="007673D2" w:rsidP="00A22AEB">
            <w:pPr>
              <w:rPr>
                <w:rFonts w:ascii="Garamond" w:hAnsi="Garamond" w:cs="Arial"/>
                <w:sz w:val="24"/>
                <w:szCs w:val="24"/>
              </w:rPr>
            </w:pPr>
            <w:r w:rsidRPr="001070B6">
              <w:rPr>
                <w:rFonts w:ascii="Garamond" w:hAnsi="Garamond" w:cs="Arial"/>
                <w:sz w:val="24"/>
                <w:szCs w:val="24"/>
              </w:rPr>
              <w:t>Escola Municipal Lélia Leite de Faria</w:t>
            </w:r>
          </w:p>
        </w:tc>
      </w:tr>
      <w:tr w:rsidR="007673D2" w:rsidRPr="001070B6" w:rsidTr="007673D2">
        <w:trPr>
          <w:trHeight w:val="450"/>
          <w:jc w:val="center"/>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rsidR="007673D2" w:rsidRPr="001070B6" w:rsidRDefault="007673D2" w:rsidP="00A22AEB">
            <w:pPr>
              <w:jc w:val="center"/>
              <w:rPr>
                <w:rFonts w:ascii="Garamond" w:hAnsi="Garamond" w:cs="Arial"/>
                <w:color w:val="000000"/>
                <w:sz w:val="24"/>
                <w:szCs w:val="24"/>
              </w:rPr>
            </w:pPr>
            <w:r w:rsidRPr="001070B6">
              <w:rPr>
                <w:rFonts w:ascii="Garamond" w:hAnsi="Garamond" w:cs="Arial"/>
                <w:color w:val="000000"/>
                <w:sz w:val="24"/>
                <w:szCs w:val="24"/>
              </w:rPr>
              <w:t>9</w:t>
            </w:r>
          </w:p>
        </w:tc>
        <w:tc>
          <w:tcPr>
            <w:tcW w:w="4136" w:type="dxa"/>
            <w:tcBorders>
              <w:top w:val="nil"/>
              <w:left w:val="nil"/>
              <w:bottom w:val="single" w:sz="4" w:space="0" w:color="auto"/>
              <w:right w:val="single" w:sz="4" w:space="0" w:color="auto"/>
            </w:tcBorders>
            <w:shd w:val="clear" w:color="auto" w:fill="auto"/>
            <w:vAlign w:val="center"/>
            <w:hideMark/>
          </w:tcPr>
          <w:p w:rsidR="007673D2" w:rsidRPr="001070B6" w:rsidRDefault="007673D2" w:rsidP="00A22AEB">
            <w:pPr>
              <w:rPr>
                <w:rFonts w:ascii="Garamond" w:hAnsi="Garamond" w:cs="Arial"/>
                <w:color w:val="000000"/>
                <w:sz w:val="24"/>
                <w:szCs w:val="24"/>
              </w:rPr>
            </w:pPr>
            <w:r w:rsidRPr="001070B6">
              <w:rPr>
                <w:rFonts w:ascii="Garamond" w:hAnsi="Garamond" w:cs="Arial"/>
                <w:color w:val="000000"/>
                <w:sz w:val="24"/>
                <w:szCs w:val="24"/>
              </w:rPr>
              <w:t xml:space="preserve">Rua </w:t>
            </w:r>
            <w:proofErr w:type="spellStart"/>
            <w:r w:rsidRPr="001070B6">
              <w:rPr>
                <w:rFonts w:ascii="Garamond" w:hAnsi="Garamond" w:cs="Arial"/>
                <w:color w:val="000000"/>
                <w:sz w:val="24"/>
                <w:szCs w:val="24"/>
              </w:rPr>
              <w:t>Rosalina</w:t>
            </w:r>
            <w:proofErr w:type="spellEnd"/>
            <w:r w:rsidRPr="001070B6">
              <w:rPr>
                <w:rFonts w:ascii="Garamond" w:hAnsi="Garamond" w:cs="Arial"/>
                <w:color w:val="000000"/>
                <w:sz w:val="24"/>
                <w:szCs w:val="24"/>
              </w:rPr>
              <w:t xml:space="preserve"> Barcelos Moreno, s/nº - Distrito Campelo</w:t>
            </w:r>
          </w:p>
        </w:tc>
        <w:tc>
          <w:tcPr>
            <w:tcW w:w="5025" w:type="dxa"/>
            <w:tcBorders>
              <w:top w:val="nil"/>
              <w:left w:val="nil"/>
              <w:bottom w:val="single" w:sz="4" w:space="0" w:color="auto"/>
              <w:right w:val="single" w:sz="4" w:space="0" w:color="auto"/>
            </w:tcBorders>
            <w:shd w:val="clear" w:color="auto" w:fill="auto"/>
            <w:noWrap/>
            <w:vAlign w:val="center"/>
            <w:hideMark/>
          </w:tcPr>
          <w:p w:rsidR="007673D2" w:rsidRPr="001070B6" w:rsidRDefault="007673D2" w:rsidP="00A22AEB">
            <w:pPr>
              <w:rPr>
                <w:rFonts w:ascii="Garamond" w:hAnsi="Garamond" w:cs="Arial"/>
                <w:color w:val="000000"/>
                <w:sz w:val="24"/>
                <w:szCs w:val="24"/>
              </w:rPr>
            </w:pPr>
            <w:r w:rsidRPr="001070B6">
              <w:rPr>
                <w:rFonts w:ascii="Garamond" w:hAnsi="Garamond" w:cs="Arial"/>
                <w:color w:val="000000"/>
                <w:sz w:val="24"/>
                <w:szCs w:val="24"/>
              </w:rPr>
              <w:t>Escola Municipal Manoel Miguel Souto</w:t>
            </w:r>
          </w:p>
        </w:tc>
      </w:tr>
      <w:tr w:rsidR="007673D2" w:rsidRPr="001070B6" w:rsidTr="007673D2">
        <w:trPr>
          <w:trHeight w:val="450"/>
          <w:jc w:val="center"/>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rsidR="007673D2" w:rsidRPr="001070B6" w:rsidRDefault="007673D2" w:rsidP="00A22AEB">
            <w:pPr>
              <w:jc w:val="center"/>
              <w:rPr>
                <w:rFonts w:ascii="Garamond" w:hAnsi="Garamond" w:cs="Arial"/>
                <w:color w:val="000000"/>
                <w:sz w:val="24"/>
                <w:szCs w:val="24"/>
              </w:rPr>
            </w:pPr>
            <w:r w:rsidRPr="001070B6">
              <w:rPr>
                <w:rFonts w:ascii="Garamond" w:hAnsi="Garamond" w:cs="Arial"/>
                <w:color w:val="000000"/>
                <w:sz w:val="24"/>
                <w:szCs w:val="24"/>
              </w:rPr>
              <w:t>10</w:t>
            </w:r>
          </w:p>
        </w:tc>
        <w:tc>
          <w:tcPr>
            <w:tcW w:w="4136" w:type="dxa"/>
            <w:tcBorders>
              <w:top w:val="nil"/>
              <w:left w:val="nil"/>
              <w:bottom w:val="single" w:sz="4" w:space="0" w:color="auto"/>
              <w:right w:val="single" w:sz="4" w:space="0" w:color="auto"/>
            </w:tcBorders>
            <w:shd w:val="clear" w:color="auto" w:fill="auto"/>
            <w:vAlign w:val="center"/>
            <w:hideMark/>
          </w:tcPr>
          <w:p w:rsidR="007673D2" w:rsidRPr="001070B6" w:rsidRDefault="007673D2" w:rsidP="00A22AEB">
            <w:pPr>
              <w:rPr>
                <w:rFonts w:ascii="Garamond" w:hAnsi="Garamond" w:cs="Arial"/>
                <w:sz w:val="24"/>
                <w:szCs w:val="24"/>
              </w:rPr>
            </w:pPr>
            <w:r w:rsidRPr="001070B6">
              <w:rPr>
                <w:rFonts w:ascii="Garamond" w:hAnsi="Garamond" w:cs="Arial"/>
                <w:sz w:val="24"/>
                <w:szCs w:val="24"/>
              </w:rPr>
              <w:t>Rua Capitão Manoel de Melo, s/nº - Bairro São Luís</w:t>
            </w:r>
          </w:p>
        </w:tc>
        <w:tc>
          <w:tcPr>
            <w:tcW w:w="5025" w:type="dxa"/>
            <w:tcBorders>
              <w:top w:val="nil"/>
              <w:left w:val="nil"/>
              <w:bottom w:val="single" w:sz="4" w:space="0" w:color="auto"/>
              <w:right w:val="single" w:sz="4" w:space="0" w:color="auto"/>
            </w:tcBorders>
            <w:shd w:val="clear" w:color="auto" w:fill="auto"/>
            <w:noWrap/>
            <w:vAlign w:val="center"/>
            <w:hideMark/>
          </w:tcPr>
          <w:p w:rsidR="007673D2" w:rsidRPr="001070B6" w:rsidRDefault="007673D2" w:rsidP="00A22AEB">
            <w:pPr>
              <w:rPr>
                <w:rFonts w:ascii="Garamond" w:hAnsi="Garamond" w:cs="Arial"/>
                <w:sz w:val="24"/>
                <w:szCs w:val="24"/>
              </w:rPr>
            </w:pPr>
            <w:r w:rsidRPr="001070B6">
              <w:rPr>
                <w:rFonts w:ascii="Garamond" w:hAnsi="Garamond" w:cs="Arial"/>
                <w:sz w:val="24"/>
                <w:szCs w:val="24"/>
              </w:rPr>
              <w:t>Escola Municipal Sarah Faria Braz</w:t>
            </w:r>
          </w:p>
        </w:tc>
      </w:tr>
      <w:tr w:rsidR="007673D2" w:rsidRPr="001070B6" w:rsidTr="007673D2">
        <w:trPr>
          <w:trHeight w:val="450"/>
          <w:jc w:val="center"/>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rsidR="007673D2" w:rsidRPr="001070B6" w:rsidRDefault="007673D2" w:rsidP="00A22AEB">
            <w:pPr>
              <w:jc w:val="center"/>
              <w:rPr>
                <w:rFonts w:ascii="Garamond" w:hAnsi="Garamond" w:cs="Arial"/>
                <w:color w:val="000000"/>
                <w:sz w:val="24"/>
                <w:szCs w:val="24"/>
              </w:rPr>
            </w:pPr>
            <w:r w:rsidRPr="001070B6">
              <w:rPr>
                <w:rFonts w:ascii="Garamond" w:hAnsi="Garamond" w:cs="Arial"/>
                <w:color w:val="000000"/>
                <w:sz w:val="24"/>
                <w:szCs w:val="24"/>
              </w:rPr>
              <w:t>11</w:t>
            </w:r>
          </w:p>
        </w:tc>
        <w:tc>
          <w:tcPr>
            <w:tcW w:w="4136" w:type="dxa"/>
            <w:tcBorders>
              <w:top w:val="nil"/>
              <w:left w:val="nil"/>
              <w:bottom w:val="single" w:sz="4" w:space="0" w:color="auto"/>
              <w:right w:val="single" w:sz="4" w:space="0" w:color="auto"/>
            </w:tcBorders>
            <w:shd w:val="clear" w:color="auto" w:fill="auto"/>
            <w:vAlign w:val="center"/>
            <w:hideMark/>
          </w:tcPr>
          <w:p w:rsidR="007673D2" w:rsidRPr="001070B6" w:rsidRDefault="007673D2" w:rsidP="00A22AEB">
            <w:pPr>
              <w:rPr>
                <w:rFonts w:ascii="Garamond" w:hAnsi="Garamond" w:cs="Arial"/>
                <w:sz w:val="24"/>
                <w:szCs w:val="24"/>
              </w:rPr>
            </w:pPr>
            <w:r w:rsidRPr="001070B6">
              <w:rPr>
                <w:rFonts w:ascii="Garamond" w:hAnsi="Garamond" w:cs="Arial"/>
                <w:sz w:val="24"/>
                <w:szCs w:val="24"/>
              </w:rPr>
              <w:t xml:space="preserve">Rua Sebastião </w:t>
            </w:r>
            <w:proofErr w:type="spellStart"/>
            <w:r w:rsidRPr="001070B6">
              <w:rPr>
                <w:rFonts w:ascii="Garamond" w:hAnsi="Garamond" w:cs="Arial"/>
                <w:sz w:val="24"/>
                <w:szCs w:val="24"/>
              </w:rPr>
              <w:t>Malafaia</w:t>
            </w:r>
            <w:proofErr w:type="spellEnd"/>
            <w:r w:rsidRPr="001070B6">
              <w:rPr>
                <w:rFonts w:ascii="Garamond" w:hAnsi="Garamond" w:cs="Arial"/>
                <w:sz w:val="24"/>
                <w:szCs w:val="24"/>
              </w:rPr>
              <w:t>, S/N – Bairro dezessete</w:t>
            </w:r>
          </w:p>
        </w:tc>
        <w:tc>
          <w:tcPr>
            <w:tcW w:w="5025" w:type="dxa"/>
            <w:tcBorders>
              <w:top w:val="nil"/>
              <w:left w:val="nil"/>
              <w:bottom w:val="single" w:sz="4" w:space="0" w:color="auto"/>
              <w:right w:val="single" w:sz="4" w:space="0" w:color="auto"/>
            </w:tcBorders>
            <w:shd w:val="clear" w:color="auto" w:fill="auto"/>
            <w:noWrap/>
            <w:vAlign w:val="center"/>
            <w:hideMark/>
          </w:tcPr>
          <w:p w:rsidR="007673D2" w:rsidRPr="001070B6" w:rsidRDefault="007673D2" w:rsidP="00A22AEB">
            <w:pPr>
              <w:rPr>
                <w:rFonts w:ascii="Garamond" w:hAnsi="Garamond" w:cs="Arial"/>
                <w:sz w:val="24"/>
                <w:szCs w:val="24"/>
              </w:rPr>
            </w:pPr>
            <w:r w:rsidRPr="001070B6">
              <w:rPr>
                <w:rFonts w:ascii="Garamond" w:hAnsi="Garamond" w:cs="Arial"/>
                <w:sz w:val="24"/>
                <w:szCs w:val="24"/>
              </w:rPr>
              <w:t>Escola Municipal Judith Machado  Bustamante</w:t>
            </w:r>
          </w:p>
        </w:tc>
      </w:tr>
      <w:tr w:rsidR="007673D2" w:rsidRPr="001070B6" w:rsidTr="007673D2">
        <w:trPr>
          <w:trHeight w:val="450"/>
          <w:jc w:val="center"/>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rsidR="007673D2" w:rsidRPr="001070B6" w:rsidRDefault="007673D2" w:rsidP="00A22AEB">
            <w:pPr>
              <w:jc w:val="center"/>
              <w:rPr>
                <w:rFonts w:ascii="Garamond" w:hAnsi="Garamond" w:cs="Arial"/>
                <w:color w:val="000000"/>
                <w:sz w:val="24"/>
                <w:szCs w:val="24"/>
              </w:rPr>
            </w:pPr>
            <w:r w:rsidRPr="001070B6">
              <w:rPr>
                <w:rFonts w:ascii="Garamond" w:hAnsi="Garamond" w:cs="Arial"/>
                <w:color w:val="000000"/>
                <w:sz w:val="24"/>
                <w:szCs w:val="24"/>
              </w:rPr>
              <w:t>12</w:t>
            </w:r>
          </w:p>
        </w:tc>
        <w:tc>
          <w:tcPr>
            <w:tcW w:w="4136" w:type="dxa"/>
            <w:tcBorders>
              <w:top w:val="nil"/>
              <w:left w:val="nil"/>
              <w:bottom w:val="single" w:sz="4" w:space="0" w:color="auto"/>
              <w:right w:val="single" w:sz="4" w:space="0" w:color="auto"/>
            </w:tcBorders>
            <w:shd w:val="clear" w:color="auto" w:fill="auto"/>
            <w:vAlign w:val="center"/>
            <w:hideMark/>
          </w:tcPr>
          <w:p w:rsidR="007673D2" w:rsidRPr="001070B6" w:rsidRDefault="007673D2" w:rsidP="00A22AEB">
            <w:pPr>
              <w:rPr>
                <w:rFonts w:ascii="Garamond" w:hAnsi="Garamond" w:cs="Arial"/>
                <w:color w:val="000000"/>
                <w:sz w:val="24"/>
                <w:szCs w:val="24"/>
              </w:rPr>
            </w:pPr>
            <w:r w:rsidRPr="001070B6">
              <w:rPr>
                <w:rFonts w:ascii="Garamond" w:hAnsi="Garamond" w:cs="Arial"/>
                <w:color w:val="000000"/>
                <w:sz w:val="24"/>
                <w:szCs w:val="24"/>
              </w:rPr>
              <w:t>Rua Nilo Peçanha, n° 40 - Centro</w:t>
            </w:r>
          </w:p>
        </w:tc>
        <w:tc>
          <w:tcPr>
            <w:tcW w:w="5025" w:type="dxa"/>
            <w:tcBorders>
              <w:top w:val="nil"/>
              <w:left w:val="nil"/>
              <w:bottom w:val="single" w:sz="4" w:space="0" w:color="auto"/>
              <w:right w:val="single" w:sz="4" w:space="0" w:color="auto"/>
            </w:tcBorders>
            <w:shd w:val="clear" w:color="auto" w:fill="auto"/>
            <w:noWrap/>
            <w:vAlign w:val="center"/>
            <w:hideMark/>
          </w:tcPr>
          <w:p w:rsidR="007673D2" w:rsidRPr="001070B6" w:rsidRDefault="007673D2" w:rsidP="00A22AEB">
            <w:pPr>
              <w:rPr>
                <w:rFonts w:ascii="Garamond" w:hAnsi="Garamond" w:cs="Arial"/>
                <w:sz w:val="24"/>
                <w:szCs w:val="24"/>
              </w:rPr>
            </w:pPr>
            <w:r w:rsidRPr="001070B6">
              <w:rPr>
                <w:rFonts w:ascii="Garamond" w:hAnsi="Garamond" w:cs="Arial"/>
                <w:sz w:val="24"/>
                <w:szCs w:val="24"/>
              </w:rPr>
              <w:t xml:space="preserve">Escola Municipal Dr. João </w:t>
            </w:r>
            <w:proofErr w:type="spellStart"/>
            <w:r w:rsidRPr="001070B6">
              <w:rPr>
                <w:rFonts w:ascii="Garamond" w:hAnsi="Garamond" w:cs="Arial"/>
                <w:sz w:val="24"/>
                <w:szCs w:val="24"/>
              </w:rPr>
              <w:t>Gambeta</w:t>
            </w:r>
            <w:proofErr w:type="spellEnd"/>
            <w:r w:rsidRPr="001070B6">
              <w:rPr>
                <w:rFonts w:ascii="Garamond" w:hAnsi="Garamond" w:cs="Arial"/>
                <w:sz w:val="24"/>
                <w:szCs w:val="24"/>
              </w:rPr>
              <w:t xml:space="preserve"> </w:t>
            </w:r>
            <w:proofErr w:type="spellStart"/>
            <w:r w:rsidRPr="001070B6">
              <w:rPr>
                <w:rFonts w:ascii="Garamond" w:hAnsi="Garamond" w:cs="Arial"/>
                <w:sz w:val="24"/>
                <w:szCs w:val="24"/>
              </w:rPr>
              <w:t>Perissê</w:t>
            </w:r>
            <w:proofErr w:type="spellEnd"/>
          </w:p>
        </w:tc>
      </w:tr>
      <w:tr w:rsidR="007673D2" w:rsidRPr="001070B6" w:rsidTr="007673D2">
        <w:trPr>
          <w:trHeight w:val="450"/>
          <w:jc w:val="center"/>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rsidR="007673D2" w:rsidRPr="001070B6" w:rsidRDefault="007673D2" w:rsidP="00A22AEB">
            <w:pPr>
              <w:jc w:val="center"/>
              <w:rPr>
                <w:rFonts w:ascii="Garamond" w:hAnsi="Garamond" w:cs="Arial"/>
                <w:color w:val="000000"/>
                <w:sz w:val="24"/>
                <w:szCs w:val="24"/>
              </w:rPr>
            </w:pPr>
            <w:r w:rsidRPr="001070B6">
              <w:rPr>
                <w:rFonts w:ascii="Garamond" w:hAnsi="Garamond" w:cs="Arial"/>
                <w:color w:val="000000"/>
                <w:sz w:val="24"/>
                <w:szCs w:val="24"/>
              </w:rPr>
              <w:t>13</w:t>
            </w:r>
          </w:p>
        </w:tc>
        <w:tc>
          <w:tcPr>
            <w:tcW w:w="4136" w:type="dxa"/>
            <w:tcBorders>
              <w:top w:val="nil"/>
              <w:left w:val="nil"/>
              <w:bottom w:val="single" w:sz="4" w:space="0" w:color="auto"/>
              <w:right w:val="single" w:sz="4" w:space="0" w:color="auto"/>
            </w:tcBorders>
            <w:shd w:val="clear" w:color="auto" w:fill="auto"/>
            <w:vAlign w:val="center"/>
            <w:hideMark/>
          </w:tcPr>
          <w:p w:rsidR="007673D2" w:rsidRPr="001070B6" w:rsidRDefault="007673D2" w:rsidP="00A22AEB">
            <w:pPr>
              <w:rPr>
                <w:rFonts w:ascii="Garamond" w:hAnsi="Garamond" w:cs="Arial"/>
                <w:sz w:val="24"/>
                <w:szCs w:val="24"/>
              </w:rPr>
            </w:pPr>
            <w:r w:rsidRPr="001070B6">
              <w:rPr>
                <w:rFonts w:ascii="Garamond" w:hAnsi="Garamond" w:cs="Arial"/>
                <w:sz w:val="24"/>
                <w:szCs w:val="24"/>
              </w:rPr>
              <w:t xml:space="preserve">Rua Antonio Carlos Pinheiro de Medeiros </w:t>
            </w:r>
            <w:r w:rsidRPr="001070B6">
              <w:rPr>
                <w:rFonts w:ascii="Garamond" w:hAnsi="Garamond" w:cs="Arial"/>
                <w:sz w:val="24"/>
                <w:szCs w:val="24"/>
              </w:rPr>
              <w:lastRenderedPageBreak/>
              <w:t xml:space="preserve">S/n° - Bairro Glória </w:t>
            </w:r>
          </w:p>
        </w:tc>
        <w:tc>
          <w:tcPr>
            <w:tcW w:w="5025" w:type="dxa"/>
            <w:tcBorders>
              <w:top w:val="nil"/>
              <w:left w:val="nil"/>
              <w:bottom w:val="single" w:sz="4" w:space="0" w:color="auto"/>
              <w:right w:val="single" w:sz="4" w:space="0" w:color="auto"/>
            </w:tcBorders>
            <w:shd w:val="clear" w:color="auto" w:fill="auto"/>
            <w:noWrap/>
            <w:vAlign w:val="center"/>
            <w:hideMark/>
          </w:tcPr>
          <w:p w:rsidR="007673D2" w:rsidRPr="001070B6" w:rsidRDefault="007673D2" w:rsidP="00A22AEB">
            <w:pPr>
              <w:rPr>
                <w:rFonts w:ascii="Garamond" w:hAnsi="Garamond" w:cs="Arial"/>
                <w:sz w:val="24"/>
                <w:szCs w:val="24"/>
              </w:rPr>
            </w:pPr>
            <w:r w:rsidRPr="001070B6">
              <w:rPr>
                <w:rFonts w:ascii="Garamond" w:hAnsi="Garamond" w:cs="Arial"/>
                <w:sz w:val="24"/>
                <w:szCs w:val="24"/>
              </w:rPr>
              <w:lastRenderedPageBreak/>
              <w:t xml:space="preserve">Escola Municipal </w:t>
            </w:r>
            <w:proofErr w:type="spellStart"/>
            <w:r w:rsidRPr="001070B6">
              <w:rPr>
                <w:rFonts w:ascii="Garamond" w:hAnsi="Garamond" w:cs="Arial"/>
                <w:sz w:val="24"/>
                <w:szCs w:val="24"/>
              </w:rPr>
              <w:t>Prof</w:t>
            </w:r>
            <w:proofErr w:type="spellEnd"/>
            <w:r w:rsidRPr="001070B6">
              <w:rPr>
                <w:rFonts w:ascii="Garamond" w:hAnsi="Garamond" w:cs="Arial"/>
                <w:sz w:val="24"/>
                <w:szCs w:val="24"/>
              </w:rPr>
              <w:t xml:space="preserve"> Maria </w:t>
            </w:r>
            <w:proofErr w:type="spellStart"/>
            <w:r w:rsidRPr="001070B6">
              <w:rPr>
                <w:rFonts w:ascii="Garamond" w:hAnsi="Garamond" w:cs="Arial"/>
                <w:sz w:val="24"/>
                <w:szCs w:val="24"/>
              </w:rPr>
              <w:t>PerlingeiroLavaquial</w:t>
            </w:r>
            <w:proofErr w:type="spellEnd"/>
          </w:p>
        </w:tc>
      </w:tr>
      <w:tr w:rsidR="007673D2" w:rsidRPr="001070B6" w:rsidTr="007673D2">
        <w:trPr>
          <w:trHeight w:val="450"/>
          <w:jc w:val="center"/>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rsidR="007673D2" w:rsidRPr="001070B6" w:rsidRDefault="007673D2" w:rsidP="00A22AEB">
            <w:pPr>
              <w:jc w:val="center"/>
              <w:rPr>
                <w:rFonts w:ascii="Garamond" w:hAnsi="Garamond" w:cs="Arial"/>
                <w:color w:val="000000"/>
                <w:sz w:val="24"/>
                <w:szCs w:val="24"/>
              </w:rPr>
            </w:pPr>
            <w:r w:rsidRPr="001070B6">
              <w:rPr>
                <w:rFonts w:ascii="Garamond" w:hAnsi="Garamond" w:cs="Arial"/>
                <w:color w:val="000000"/>
                <w:sz w:val="24"/>
                <w:szCs w:val="24"/>
              </w:rPr>
              <w:lastRenderedPageBreak/>
              <w:t>14</w:t>
            </w:r>
          </w:p>
        </w:tc>
        <w:tc>
          <w:tcPr>
            <w:tcW w:w="4136" w:type="dxa"/>
            <w:tcBorders>
              <w:top w:val="nil"/>
              <w:left w:val="nil"/>
              <w:bottom w:val="single" w:sz="4" w:space="0" w:color="auto"/>
              <w:right w:val="single" w:sz="4" w:space="0" w:color="auto"/>
            </w:tcBorders>
            <w:shd w:val="clear" w:color="auto" w:fill="auto"/>
            <w:vAlign w:val="center"/>
            <w:hideMark/>
          </w:tcPr>
          <w:p w:rsidR="007673D2" w:rsidRPr="001070B6" w:rsidRDefault="007673D2" w:rsidP="00A22AEB">
            <w:pPr>
              <w:rPr>
                <w:rFonts w:ascii="Garamond" w:hAnsi="Garamond" w:cs="Arial"/>
                <w:sz w:val="24"/>
                <w:szCs w:val="24"/>
              </w:rPr>
            </w:pPr>
            <w:proofErr w:type="spellStart"/>
            <w:r w:rsidRPr="001070B6">
              <w:rPr>
                <w:rFonts w:ascii="Garamond" w:hAnsi="Garamond" w:cs="Arial"/>
                <w:sz w:val="24"/>
                <w:szCs w:val="24"/>
              </w:rPr>
              <w:t>AvChaim</w:t>
            </w:r>
            <w:proofErr w:type="spellEnd"/>
            <w:r w:rsidRPr="001070B6">
              <w:rPr>
                <w:rFonts w:ascii="Garamond" w:hAnsi="Garamond" w:cs="Arial"/>
                <w:sz w:val="24"/>
                <w:szCs w:val="24"/>
              </w:rPr>
              <w:t xml:space="preserve"> Elias S/n° - Bairro </w:t>
            </w:r>
            <w:proofErr w:type="spellStart"/>
            <w:r w:rsidRPr="001070B6">
              <w:rPr>
                <w:rFonts w:ascii="Garamond" w:hAnsi="Garamond" w:cs="Arial"/>
                <w:sz w:val="24"/>
                <w:szCs w:val="24"/>
              </w:rPr>
              <w:t>Alequicis</w:t>
            </w:r>
            <w:proofErr w:type="spellEnd"/>
          </w:p>
        </w:tc>
        <w:tc>
          <w:tcPr>
            <w:tcW w:w="5025" w:type="dxa"/>
            <w:tcBorders>
              <w:top w:val="nil"/>
              <w:left w:val="nil"/>
              <w:bottom w:val="single" w:sz="4" w:space="0" w:color="auto"/>
              <w:right w:val="single" w:sz="4" w:space="0" w:color="auto"/>
            </w:tcBorders>
            <w:shd w:val="clear" w:color="auto" w:fill="auto"/>
            <w:noWrap/>
            <w:vAlign w:val="center"/>
            <w:hideMark/>
          </w:tcPr>
          <w:p w:rsidR="007673D2" w:rsidRPr="001070B6" w:rsidRDefault="007673D2" w:rsidP="00A22AEB">
            <w:pPr>
              <w:rPr>
                <w:rFonts w:ascii="Garamond" w:hAnsi="Garamond" w:cs="Arial"/>
                <w:sz w:val="24"/>
                <w:szCs w:val="24"/>
              </w:rPr>
            </w:pPr>
            <w:proofErr w:type="spellStart"/>
            <w:r w:rsidRPr="001070B6">
              <w:rPr>
                <w:rFonts w:ascii="Garamond" w:hAnsi="Garamond" w:cs="Arial"/>
                <w:sz w:val="24"/>
                <w:szCs w:val="24"/>
              </w:rPr>
              <w:t>CiepBrizolão</w:t>
            </w:r>
            <w:proofErr w:type="spellEnd"/>
            <w:r w:rsidRPr="001070B6">
              <w:rPr>
                <w:rFonts w:ascii="Garamond" w:hAnsi="Garamond" w:cs="Arial"/>
                <w:sz w:val="24"/>
                <w:szCs w:val="24"/>
              </w:rPr>
              <w:t xml:space="preserve"> 469 Escola Municipal </w:t>
            </w:r>
            <w:proofErr w:type="spellStart"/>
            <w:r w:rsidRPr="001070B6">
              <w:rPr>
                <w:rFonts w:ascii="Garamond" w:hAnsi="Garamond" w:cs="Arial"/>
                <w:sz w:val="24"/>
                <w:szCs w:val="24"/>
              </w:rPr>
              <w:t>Prof°AnaídePanaro</w:t>
            </w:r>
            <w:proofErr w:type="spellEnd"/>
            <w:r w:rsidRPr="001070B6">
              <w:rPr>
                <w:rFonts w:ascii="Garamond" w:hAnsi="Garamond" w:cs="Arial"/>
                <w:sz w:val="24"/>
                <w:szCs w:val="24"/>
              </w:rPr>
              <w:t xml:space="preserve"> Caldas</w:t>
            </w:r>
          </w:p>
        </w:tc>
      </w:tr>
      <w:tr w:rsidR="007673D2" w:rsidRPr="001070B6" w:rsidTr="007673D2">
        <w:trPr>
          <w:trHeight w:val="450"/>
          <w:jc w:val="center"/>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rsidR="007673D2" w:rsidRPr="001070B6" w:rsidRDefault="007673D2" w:rsidP="00A22AEB">
            <w:pPr>
              <w:jc w:val="center"/>
              <w:rPr>
                <w:rFonts w:ascii="Garamond" w:hAnsi="Garamond" w:cs="Arial"/>
                <w:color w:val="000000"/>
                <w:sz w:val="24"/>
                <w:szCs w:val="24"/>
              </w:rPr>
            </w:pPr>
            <w:r w:rsidRPr="001070B6">
              <w:rPr>
                <w:rFonts w:ascii="Garamond" w:hAnsi="Garamond" w:cs="Arial"/>
                <w:color w:val="000000"/>
                <w:sz w:val="24"/>
                <w:szCs w:val="24"/>
              </w:rPr>
              <w:t>15</w:t>
            </w:r>
          </w:p>
        </w:tc>
        <w:tc>
          <w:tcPr>
            <w:tcW w:w="4136" w:type="dxa"/>
            <w:tcBorders>
              <w:top w:val="nil"/>
              <w:left w:val="nil"/>
              <w:bottom w:val="single" w:sz="4" w:space="0" w:color="auto"/>
              <w:right w:val="single" w:sz="4" w:space="0" w:color="auto"/>
            </w:tcBorders>
            <w:shd w:val="clear" w:color="auto" w:fill="auto"/>
            <w:vAlign w:val="center"/>
            <w:hideMark/>
          </w:tcPr>
          <w:p w:rsidR="007673D2" w:rsidRPr="001070B6" w:rsidRDefault="007673D2" w:rsidP="00A22AEB">
            <w:pPr>
              <w:rPr>
                <w:rFonts w:ascii="Garamond" w:hAnsi="Garamond" w:cs="Arial"/>
                <w:sz w:val="24"/>
                <w:szCs w:val="24"/>
              </w:rPr>
            </w:pPr>
            <w:r w:rsidRPr="001070B6">
              <w:rPr>
                <w:rFonts w:ascii="Garamond" w:hAnsi="Garamond" w:cs="Arial"/>
                <w:sz w:val="24"/>
                <w:szCs w:val="24"/>
              </w:rPr>
              <w:t>Estrada RJ, 186, KM 08</w:t>
            </w:r>
          </w:p>
        </w:tc>
        <w:tc>
          <w:tcPr>
            <w:tcW w:w="5025" w:type="dxa"/>
            <w:tcBorders>
              <w:top w:val="nil"/>
              <w:left w:val="nil"/>
              <w:bottom w:val="single" w:sz="4" w:space="0" w:color="auto"/>
              <w:right w:val="single" w:sz="4" w:space="0" w:color="auto"/>
            </w:tcBorders>
            <w:shd w:val="clear" w:color="auto" w:fill="auto"/>
            <w:noWrap/>
            <w:vAlign w:val="center"/>
            <w:hideMark/>
          </w:tcPr>
          <w:p w:rsidR="007673D2" w:rsidRPr="001070B6" w:rsidRDefault="007673D2" w:rsidP="00A22AEB">
            <w:pPr>
              <w:rPr>
                <w:rFonts w:ascii="Garamond" w:hAnsi="Garamond" w:cs="Arial"/>
                <w:sz w:val="24"/>
                <w:szCs w:val="24"/>
              </w:rPr>
            </w:pPr>
            <w:r w:rsidRPr="001070B6">
              <w:rPr>
                <w:rFonts w:ascii="Garamond" w:hAnsi="Garamond" w:cs="Arial"/>
                <w:sz w:val="24"/>
                <w:szCs w:val="24"/>
              </w:rPr>
              <w:t>Escola José Pinto de Souza</w:t>
            </w:r>
          </w:p>
        </w:tc>
      </w:tr>
    </w:tbl>
    <w:p w:rsidR="00636E5A" w:rsidRPr="001070B6" w:rsidRDefault="00636E5A" w:rsidP="00636E5A">
      <w:pPr>
        <w:spacing w:line="240" w:lineRule="atLeast"/>
        <w:jc w:val="both"/>
        <w:rPr>
          <w:rFonts w:ascii="Garamond" w:hAnsi="Garamond" w:cs="Arial"/>
          <w:sz w:val="24"/>
          <w:szCs w:val="24"/>
        </w:rPr>
      </w:pPr>
    </w:p>
    <w:p w:rsidR="00636E5A" w:rsidRPr="001070B6" w:rsidRDefault="00EF3DDA" w:rsidP="00B47A19">
      <w:pPr>
        <w:pStyle w:val="PargrafodaLista"/>
        <w:autoSpaceDE w:val="0"/>
        <w:autoSpaceDN w:val="0"/>
        <w:adjustRightInd w:val="0"/>
        <w:spacing w:line="240" w:lineRule="atLeast"/>
        <w:ind w:left="0"/>
        <w:rPr>
          <w:rFonts w:ascii="Garamond" w:hAnsi="Garamond" w:cs="Arial"/>
          <w:sz w:val="24"/>
          <w:szCs w:val="24"/>
        </w:rPr>
      </w:pPr>
      <w:r>
        <w:rPr>
          <w:rFonts w:ascii="Garamond" w:hAnsi="Garamond" w:cs="Arial"/>
          <w:b/>
          <w:sz w:val="24"/>
          <w:szCs w:val="24"/>
        </w:rPr>
        <w:t>11</w:t>
      </w:r>
      <w:r w:rsidR="00636E5A" w:rsidRPr="001070B6">
        <w:rPr>
          <w:rFonts w:ascii="Garamond" w:hAnsi="Garamond" w:cs="Arial"/>
          <w:b/>
          <w:sz w:val="24"/>
          <w:szCs w:val="24"/>
        </w:rPr>
        <w:t>.1.1.2 – Creches</w:t>
      </w:r>
    </w:p>
    <w:tbl>
      <w:tblPr>
        <w:tblpPr w:leftFromText="141" w:rightFromText="141" w:vertAnchor="text" w:horzAnchor="margin" w:tblpXSpec="center" w:tblpY="68"/>
        <w:tblW w:w="9851" w:type="dxa"/>
        <w:tblLayout w:type="fixed"/>
        <w:tblCellMar>
          <w:left w:w="70" w:type="dxa"/>
          <w:right w:w="70" w:type="dxa"/>
        </w:tblCellMar>
        <w:tblLook w:val="04A0"/>
      </w:tblPr>
      <w:tblGrid>
        <w:gridCol w:w="851"/>
        <w:gridCol w:w="5315"/>
        <w:gridCol w:w="3685"/>
      </w:tblGrid>
      <w:tr w:rsidR="007673D2" w:rsidRPr="001070B6" w:rsidTr="007673D2">
        <w:trPr>
          <w:trHeight w:val="510"/>
        </w:trPr>
        <w:tc>
          <w:tcPr>
            <w:tcW w:w="851" w:type="dxa"/>
            <w:vMerge w:val="restart"/>
            <w:tcBorders>
              <w:top w:val="nil"/>
              <w:left w:val="single" w:sz="4" w:space="0" w:color="auto"/>
              <w:bottom w:val="single" w:sz="4" w:space="0" w:color="auto"/>
              <w:right w:val="single" w:sz="4" w:space="0" w:color="auto"/>
            </w:tcBorders>
            <w:shd w:val="clear" w:color="000000" w:fill="D9D9D9"/>
            <w:noWrap/>
            <w:vAlign w:val="center"/>
            <w:hideMark/>
          </w:tcPr>
          <w:p w:rsidR="007673D2" w:rsidRPr="001070B6" w:rsidRDefault="007673D2" w:rsidP="00EB6291">
            <w:pPr>
              <w:jc w:val="center"/>
              <w:rPr>
                <w:rFonts w:ascii="Garamond" w:hAnsi="Garamond" w:cs="Arial"/>
                <w:b/>
                <w:bCs/>
                <w:color w:val="000000"/>
                <w:sz w:val="24"/>
                <w:szCs w:val="24"/>
              </w:rPr>
            </w:pPr>
            <w:r w:rsidRPr="001070B6">
              <w:rPr>
                <w:rFonts w:ascii="Garamond" w:hAnsi="Garamond" w:cs="Arial"/>
                <w:b/>
                <w:bCs/>
                <w:color w:val="000000"/>
                <w:sz w:val="24"/>
                <w:szCs w:val="24"/>
              </w:rPr>
              <w:t>Itens</w:t>
            </w:r>
          </w:p>
        </w:tc>
        <w:tc>
          <w:tcPr>
            <w:tcW w:w="9000" w:type="dxa"/>
            <w:gridSpan w:val="2"/>
            <w:tcBorders>
              <w:top w:val="single" w:sz="4" w:space="0" w:color="auto"/>
              <w:left w:val="nil"/>
              <w:bottom w:val="single" w:sz="4" w:space="0" w:color="auto"/>
              <w:right w:val="single" w:sz="4" w:space="0" w:color="auto"/>
            </w:tcBorders>
            <w:shd w:val="clear" w:color="000000" w:fill="C0C0C0"/>
            <w:noWrap/>
            <w:vAlign w:val="center"/>
            <w:hideMark/>
          </w:tcPr>
          <w:p w:rsidR="007673D2" w:rsidRPr="001070B6" w:rsidRDefault="007673D2" w:rsidP="00EB6291">
            <w:pPr>
              <w:jc w:val="center"/>
              <w:rPr>
                <w:rFonts w:ascii="Garamond" w:hAnsi="Garamond" w:cs="Arial"/>
                <w:b/>
                <w:bCs/>
                <w:color w:val="000000"/>
                <w:sz w:val="24"/>
                <w:szCs w:val="24"/>
              </w:rPr>
            </w:pPr>
            <w:r w:rsidRPr="001070B6">
              <w:rPr>
                <w:rFonts w:ascii="Garamond" w:hAnsi="Garamond" w:cs="Arial"/>
                <w:b/>
                <w:bCs/>
                <w:color w:val="000000"/>
                <w:sz w:val="24"/>
                <w:szCs w:val="24"/>
              </w:rPr>
              <w:t>IMÓVEIS</w:t>
            </w:r>
          </w:p>
        </w:tc>
      </w:tr>
      <w:tr w:rsidR="007673D2" w:rsidRPr="001070B6" w:rsidTr="007673D2">
        <w:trPr>
          <w:trHeight w:val="263"/>
        </w:trPr>
        <w:tc>
          <w:tcPr>
            <w:tcW w:w="851" w:type="dxa"/>
            <w:vMerge/>
            <w:tcBorders>
              <w:top w:val="nil"/>
              <w:left w:val="single" w:sz="4" w:space="0" w:color="auto"/>
              <w:bottom w:val="single" w:sz="4" w:space="0" w:color="auto"/>
              <w:right w:val="single" w:sz="4" w:space="0" w:color="auto"/>
            </w:tcBorders>
            <w:vAlign w:val="center"/>
            <w:hideMark/>
          </w:tcPr>
          <w:p w:rsidR="007673D2" w:rsidRPr="001070B6" w:rsidRDefault="007673D2" w:rsidP="00EB6291">
            <w:pPr>
              <w:jc w:val="center"/>
              <w:rPr>
                <w:rFonts w:ascii="Garamond" w:hAnsi="Garamond" w:cs="Arial"/>
                <w:b/>
                <w:bCs/>
                <w:color w:val="000000"/>
                <w:sz w:val="24"/>
                <w:szCs w:val="24"/>
              </w:rPr>
            </w:pPr>
          </w:p>
        </w:tc>
        <w:tc>
          <w:tcPr>
            <w:tcW w:w="5315" w:type="dxa"/>
            <w:tcBorders>
              <w:top w:val="nil"/>
              <w:left w:val="nil"/>
              <w:bottom w:val="single" w:sz="4" w:space="0" w:color="auto"/>
              <w:right w:val="single" w:sz="4" w:space="0" w:color="auto"/>
            </w:tcBorders>
            <w:shd w:val="clear" w:color="000000" w:fill="C0C0C0"/>
            <w:noWrap/>
            <w:vAlign w:val="center"/>
            <w:hideMark/>
          </w:tcPr>
          <w:p w:rsidR="007673D2" w:rsidRPr="001070B6" w:rsidRDefault="007673D2" w:rsidP="00EB6291">
            <w:pPr>
              <w:jc w:val="center"/>
              <w:rPr>
                <w:rFonts w:ascii="Garamond" w:hAnsi="Garamond" w:cs="Arial"/>
                <w:b/>
                <w:bCs/>
                <w:color w:val="000000"/>
                <w:sz w:val="24"/>
                <w:szCs w:val="24"/>
              </w:rPr>
            </w:pPr>
            <w:r w:rsidRPr="001070B6">
              <w:rPr>
                <w:rFonts w:ascii="Garamond" w:hAnsi="Garamond" w:cs="Arial"/>
                <w:b/>
                <w:bCs/>
                <w:color w:val="000000"/>
                <w:sz w:val="24"/>
                <w:szCs w:val="24"/>
              </w:rPr>
              <w:t>ENDEREÇO</w:t>
            </w:r>
          </w:p>
        </w:tc>
        <w:tc>
          <w:tcPr>
            <w:tcW w:w="3685" w:type="dxa"/>
            <w:tcBorders>
              <w:top w:val="nil"/>
              <w:left w:val="nil"/>
              <w:bottom w:val="single" w:sz="4" w:space="0" w:color="auto"/>
              <w:right w:val="single" w:sz="4" w:space="0" w:color="auto"/>
            </w:tcBorders>
            <w:shd w:val="clear" w:color="000000" w:fill="C0C0C0"/>
            <w:noWrap/>
            <w:vAlign w:val="center"/>
            <w:hideMark/>
          </w:tcPr>
          <w:p w:rsidR="007673D2" w:rsidRPr="001070B6" w:rsidRDefault="007673D2" w:rsidP="00EB6291">
            <w:pPr>
              <w:jc w:val="center"/>
              <w:rPr>
                <w:rFonts w:ascii="Garamond" w:hAnsi="Garamond" w:cs="Arial"/>
                <w:b/>
                <w:bCs/>
                <w:color w:val="000000"/>
                <w:sz w:val="24"/>
                <w:szCs w:val="24"/>
              </w:rPr>
            </w:pPr>
            <w:r w:rsidRPr="001070B6">
              <w:rPr>
                <w:rFonts w:ascii="Garamond" w:hAnsi="Garamond" w:cs="Arial"/>
                <w:b/>
                <w:bCs/>
                <w:color w:val="000000"/>
                <w:sz w:val="24"/>
                <w:szCs w:val="24"/>
              </w:rPr>
              <w:t>NOME DA UNIDADE</w:t>
            </w:r>
          </w:p>
        </w:tc>
      </w:tr>
      <w:tr w:rsidR="007673D2" w:rsidRPr="001070B6" w:rsidTr="007673D2">
        <w:trPr>
          <w:trHeight w:val="551"/>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673D2" w:rsidRPr="001070B6" w:rsidRDefault="007673D2" w:rsidP="00EB6291">
            <w:pPr>
              <w:jc w:val="center"/>
              <w:rPr>
                <w:rFonts w:ascii="Garamond" w:hAnsi="Garamond" w:cs="Arial"/>
                <w:color w:val="000000"/>
                <w:sz w:val="24"/>
                <w:szCs w:val="24"/>
              </w:rPr>
            </w:pPr>
            <w:r w:rsidRPr="001070B6">
              <w:rPr>
                <w:rFonts w:ascii="Garamond" w:hAnsi="Garamond" w:cs="Arial"/>
                <w:color w:val="000000"/>
                <w:sz w:val="24"/>
                <w:szCs w:val="24"/>
              </w:rPr>
              <w:t>1</w:t>
            </w:r>
          </w:p>
        </w:tc>
        <w:tc>
          <w:tcPr>
            <w:tcW w:w="5315" w:type="dxa"/>
            <w:tcBorders>
              <w:top w:val="nil"/>
              <w:left w:val="nil"/>
              <w:bottom w:val="single" w:sz="4" w:space="0" w:color="auto"/>
              <w:right w:val="single" w:sz="4" w:space="0" w:color="auto"/>
            </w:tcBorders>
            <w:shd w:val="clear" w:color="auto" w:fill="auto"/>
            <w:vAlign w:val="center"/>
            <w:hideMark/>
          </w:tcPr>
          <w:p w:rsidR="007673D2" w:rsidRPr="001070B6" w:rsidRDefault="007673D2" w:rsidP="00EB6291">
            <w:pPr>
              <w:rPr>
                <w:rFonts w:ascii="Garamond" w:hAnsi="Garamond" w:cs="Arial"/>
                <w:color w:val="000000"/>
                <w:sz w:val="24"/>
                <w:szCs w:val="24"/>
              </w:rPr>
            </w:pPr>
            <w:r w:rsidRPr="001070B6">
              <w:rPr>
                <w:rFonts w:ascii="Garamond" w:hAnsi="Garamond" w:cs="Arial"/>
                <w:color w:val="000000"/>
                <w:sz w:val="24"/>
                <w:szCs w:val="24"/>
              </w:rPr>
              <w:t xml:space="preserve">Rua Sebastião S. </w:t>
            </w:r>
            <w:proofErr w:type="spellStart"/>
            <w:r w:rsidRPr="001070B6">
              <w:rPr>
                <w:rFonts w:ascii="Garamond" w:hAnsi="Garamond" w:cs="Arial"/>
                <w:color w:val="000000"/>
                <w:sz w:val="24"/>
                <w:szCs w:val="24"/>
              </w:rPr>
              <w:t>Malafaia</w:t>
            </w:r>
            <w:proofErr w:type="spellEnd"/>
            <w:r w:rsidRPr="001070B6">
              <w:rPr>
                <w:rFonts w:ascii="Garamond" w:hAnsi="Garamond" w:cs="Arial"/>
                <w:color w:val="000000"/>
                <w:sz w:val="24"/>
                <w:szCs w:val="24"/>
              </w:rPr>
              <w:t>, s/nº - Bairro Dezessete</w:t>
            </w:r>
          </w:p>
        </w:tc>
        <w:tc>
          <w:tcPr>
            <w:tcW w:w="3685" w:type="dxa"/>
            <w:tcBorders>
              <w:top w:val="nil"/>
              <w:left w:val="nil"/>
              <w:bottom w:val="single" w:sz="4" w:space="0" w:color="auto"/>
              <w:right w:val="single" w:sz="4" w:space="0" w:color="auto"/>
            </w:tcBorders>
            <w:shd w:val="clear" w:color="auto" w:fill="auto"/>
            <w:noWrap/>
            <w:vAlign w:val="center"/>
            <w:hideMark/>
          </w:tcPr>
          <w:p w:rsidR="007673D2" w:rsidRPr="001070B6" w:rsidRDefault="007673D2" w:rsidP="00EB6291">
            <w:pPr>
              <w:jc w:val="center"/>
              <w:rPr>
                <w:rFonts w:ascii="Garamond" w:hAnsi="Garamond" w:cs="Arial"/>
                <w:color w:val="000000"/>
                <w:sz w:val="24"/>
                <w:szCs w:val="24"/>
              </w:rPr>
            </w:pPr>
            <w:r w:rsidRPr="001070B6">
              <w:rPr>
                <w:rFonts w:ascii="Garamond" w:hAnsi="Garamond" w:cs="Arial"/>
                <w:color w:val="000000"/>
                <w:sz w:val="24"/>
                <w:szCs w:val="24"/>
              </w:rPr>
              <w:t>Creche Municipal Arco Íris</w:t>
            </w:r>
          </w:p>
        </w:tc>
      </w:tr>
      <w:tr w:rsidR="007673D2" w:rsidRPr="001070B6" w:rsidTr="007673D2">
        <w:trPr>
          <w:trHeight w:val="45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673D2" w:rsidRPr="001070B6" w:rsidRDefault="007673D2" w:rsidP="00EB6291">
            <w:pPr>
              <w:jc w:val="center"/>
              <w:rPr>
                <w:rFonts w:ascii="Garamond" w:hAnsi="Garamond" w:cs="Arial"/>
                <w:color w:val="000000"/>
                <w:sz w:val="24"/>
                <w:szCs w:val="24"/>
              </w:rPr>
            </w:pPr>
            <w:r w:rsidRPr="001070B6">
              <w:rPr>
                <w:rFonts w:ascii="Garamond" w:hAnsi="Garamond" w:cs="Arial"/>
                <w:color w:val="000000"/>
                <w:sz w:val="24"/>
                <w:szCs w:val="24"/>
              </w:rPr>
              <w:t>2</w:t>
            </w:r>
          </w:p>
        </w:tc>
        <w:tc>
          <w:tcPr>
            <w:tcW w:w="5315" w:type="dxa"/>
            <w:tcBorders>
              <w:top w:val="nil"/>
              <w:left w:val="nil"/>
              <w:bottom w:val="single" w:sz="4" w:space="0" w:color="auto"/>
              <w:right w:val="single" w:sz="4" w:space="0" w:color="auto"/>
            </w:tcBorders>
            <w:shd w:val="clear" w:color="auto" w:fill="auto"/>
            <w:vAlign w:val="center"/>
            <w:hideMark/>
          </w:tcPr>
          <w:p w:rsidR="007673D2" w:rsidRPr="001070B6" w:rsidRDefault="007673D2" w:rsidP="00EB6291">
            <w:pPr>
              <w:rPr>
                <w:rFonts w:ascii="Garamond" w:hAnsi="Garamond" w:cs="Arial"/>
                <w:color w:val="000000"/>
                <w:sz w:val="24"/>
                <w:szCs w:val="24"/>
              </w:rPr>
            </w:pPr>
            <w:r w:rsidRPr="001070B6">
              <w:rPr>
                <w:rFonts w:ascii="Garamond" w:hAnsi="Garamond" w:cs="Arial"/>
                <w:color w:val="000000"/>
                <w:sz w:val="24"/>
                <w:szCs w:val="24"/>
              </w:rPr>
              <w:t>Rua Heitor Bustamante, 15 - Bairro Cidade Nova</w:t>
            </w:r>
          </w:p>
        </w:tc>
        <w:tc>
          <w:tcPr>
            <w:tcW w:w="3685" w:type="dxa"/>
            <w:tcBorders>
              <w:top w:val="nil"/>
              <w:left w:val="nil"/>
              <w:bottom w:val="single" w:sz="4" w:space="0" w:color="auto"/>
              <w:right w:val="single" w:sz="4" w:space="0" w:color="auto"/>
            </w:tcBorders>
            <w:shd w:val="clear" w:color="auto" w:fill="auto"/>
            <w:noWrap/>
            <w:vAlign w:val="center"/>
            <w:hideMark/>
          </w:tcPr>
          <w:p w:rsidR="007673D2" w:rsidRPr="001070B6" w:rsidRDefault="007673D2" w:rsidP="00EB6291">
            <w:pPr>
              <w:jc w:val="center"/>
              <w:rPr>
                <w:rFonts w:ascii="Garamond" w:hAnsi="Garamond" w:cs="Arial"/>
                <w:color w:val="000000"/>
                <w:sz w:val="24"/>
                <w:szCs w:val="24"/>
              </w:rPr>
            </w:pPr>
            <w:r w:rsidRPr="001070B6">
              <w:rPr>
                <w:rFonts w:ascii="Garamond" w:hAnsi="Garamond" w:cs="Arial"/>
                <w:color w:val="000000"/>
                <w:sz w:val="24"/>
                <w:szCs w:val="24"/>
              </w:rPr>
              <w:t xml:space="preserve">Creche Municipal </w:t>
            </w:r>
            <w:proofErr w:type="spellStart"/>
            <w:r w:rsidRPr="001070B6">
              <w:rPr>
                <w:rFonts w:ascii="Garamond" w:hAnsi="Garamond" w:cs="Arial"/>
                <w:color w:val="000000"/>
                <w:sz w:val="24"/>
                <w:szCs w:val="24"/>
              </w:rPr>
              <w:t>Djanira</w:t>
            </w:r>
            <w:proofErr w:type="spellEnd"/>
            <w:r w:rsidRPr="001070B6">
              <w:rPr>
                <w:rFonts w:ascii="Garamond" w:hAnsi="Garamond" w:cs="Arial"/>
                <w:color w:val="000000"/>
                <w:sz w:val="24"/>
                <w:szCs w:val="24"/>
              </w:rPr>
              <w:t xml:space="preserve"> Quintal</w:t>
            </w:r>
          </w:p>
        </w:tc>
      </w:tr>
      <w:tr w:rsidR="007673D2" w:rsidRPr="001070B6" w:rsidTr="007673D2">
        <w:trPr>
          <w:trHeight w:val="45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673D2" w:rsidRPr="001070B6" w:rsidRDefault="007673D2" w:rsidP="00EB6291">
            <w:pPr>
              <w:jc w:val="center"/>
              <w:rPr>
                <w:rFonts w:ascii="Garamond" w:hAnsi="Garamond" w:cs="Arial"/>
                <w:color w:val="000000"/>
                <w:sz w:val="24"/>
                <w:szCs w:val="24"/>
              </w:rPr>
            </w:pPr>
            <w:r w:rsidRPr="001070B6">
              <w:rPr>
                <w:rFonts w:ascii="Garamond" w:hAnsi="Garamond" w:cs="Arial"/>
                <w:color w:val="000000"/>
                <w:sz w:val="24"/>
                <w:szCs w:val="24"/>
              </w:rPr>
              <w:t>3</w:t>
            </w:r>
          </w:p>
        </w:tc>
        <w:tc>
          <w:tcPr>
            <w:tcW w:w="5315" w:type="dxa"/>
            <w:tcBorders>
              <w:top w:val="nil"/>
              <w:left w:val="nil"/>
              <w:bottom w:val="single" w:sz="4" w:space="0" w:color="auto"/>
              <w:right w:val="single" w:sz="4" w:space="0" w:color="auto"/>
            </w:tcBorders>
            <w:shd w:val="clear" w:color="auto" w:fill="auto"/>
            <w:vAlign w:val="center"/>
            <w:hideMark/>
          </w:tcPr>
          <w:p w:rsidR="007673D2" w:rsidRPr="001070B6" w:rsidRDefault="007673D2" w:rsidP="00EB6291">
            <w:pPr>
              <w:rPr>
                <w:rFonts w:ascii="Garamond" w:hAnsi="Garamond" w:cs="Arial"/>
                <w:color w:val="000000"/>
                <w:sz w:val="24"/>
                <w:szCs w:val="24"/>
              </w:rPr>
            </w:pPr>
            <w:r w:rsidRPr="001070B6">
              <w:rPr>
                <w:rFonts w:ascii="Garamond" w:hAnsi="Garamond" w:cs="Arial"/>
                <w:color w:val="000000"/>
                <w:sz w:val="24"/>
                <w:szCs w:val="24"/>
              </w:rPr>
              <w:t xml:space="preserve">Rua </w:t>
            </w:r>
            <w:proofErr w:type="spellStart"/>
            <w:r w:rsidRPr="001070B6">
              <w:rPr>
                <w:rFonts w:ascii="Garamond" w:hAnsi="Garamond" w:cs="Arial"/>
                <w:color w:val="000000"/>
                <w:sz w:val="24"/>
                <w:szCs w:val="24"/>
              </w:rPr>
              <w:t>Djanira</w:t>
            </w:r>
            <w:proofErr w:type="spellEnd"/>
            <w:r w:rsidRPr="001070B6">
              <w:rPr>
                <w:rFonts w:ascii="Garamond" w:hAnsi="Garamond" w:cs="Arial"/>
                <w:color w:val="000000"/>
                <w:sz w:val="24"/>
                <w:szCs w:val="24"/>
              </w:rPr>
              <w:t xml:space="preserve"> Andrade Barros - Bairro Mirante</w:t>
            </w:r>
          </w:p>
        </w:tc>
        <w:tc>
          <w:tcPr>
            <w:tcW w:w="3685" w:type="dxa"/>
            <w:tcBorders>
              <w:top w:val="nil"/>
              <w:left w:val="nil"/>
              <w:bottom w:val="single" w:sz="4" w:space="0" w:color="auto"/>
              <w:right w:val="single" w:sz="4" w:space="0" w:color="auto"/>
            </w:tcBorders>
            <w:shd w:val="clear" w:color="auto" w:fill="auto"/>
            <w:noWrap/>
            <w:vAlign w:val="center"/>
            <w:hideMark/>
          </w:tcPr>
          <w:p w:rsidR="007673D2" w:rsidRPr="001070B6" w:rsidRDefault="007673D2" w:rsidP="00EB6291">
            <w:pPr>
              <w:jc w:val="center"/>
              <w:rPr>
                <w:rFonts w:ascii="Garamond" w:hAnsi="Garamond" w:cs="Arial"/>
                <w:color w:val="000000"/>
                <w:sz w:val="24"/>
                <w:szCs w:val="24"/>
              </w:rPr>
            </w:pPr>
            <w:r w:rsidRPr="001070B6">
              <w:rPr>
                <w:rFonts w:ascii="Garamond" w:hAnsi="Garamond" w:cs="Arial"/>
                <w:color w:val="000000"/>
                <w:sz w:val="24"/>
                <w:szCs w:val="24"/>
              </w:rPr>
              <w:t>Creche Municipal Esther Fonseca</w:t>
            </w:r>
          </w:p>
        </w:tc>
      </w:tr>
      <w:tr w:rsidR="007673D2" w:rsidRPr="001070B6" w:rsidTr="007673D2">
        <w:trPr>
          <w:trHeight w:val="443"/>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673D2" w:rsidRPr="001070B6" w:rsidRDefault="007673D2" w:rsidP="00EB6291">
            <w:pPr>
              <w:jc w:val="center"/>
              <w:rPr>
                <w:rFonts w:ascii="Garamond" w:hAnsi="Garamond" w:cs="Arial"/>
                <w:color w:val="000000"/>
                <w:sz w:val="24"/>
                <w:szCs w:val="24"/>
              </w:rPr>
            </w:pPr>
            <w:r w:rsidRPr="001070B6">
              <w:rPr>
                <w:rFonts w:ascii="Garamond" w:hAnsi="Garamond" w:cs="Arial"/>
                <w:color w:val="000000"/>
                <w:sz w:val="24"/>
                <w:szCs w:val="24"/>
              </w:rPr>
              <w:t>4</w:t>
            </w:r>
          </w:p>
        </w:tc>
        <w:tc>
          <w:tcPr>
            <w:tcW w:w="5315" w:type="dxa"/>
            <w:tcBorders>
              <w:top w:val="nil"/>
              <w:left w:val="nil"/>
              <w:bottom w:val="single" w:sz="4" w:space="0" w:color="auto"/>
              <w:right w:val="single" w:sz="4" w:space="0" w:color="auto"/>
            </w:tcBorders>
            <w:shd w:val="clear" w:color="auto" w:fill="auto"/>
            <w:noWrap/>
            <w:vAlign w:val="center"/>
            <w:hideMark/>
          </w:tcPr>
          <w:p w:rsidR="007673D2" w:rsidRPr="001070B6" w:rsidRDefault="007673D2" w:rsidP="00EB6291">
            <w:pPr>
              <w:rPr>
                <w:rFonts w:ascii="Garamond" w:hAnsi="Garamond" w:cs="Arial"/>
                <w:color w:val="000000"/>
                <w:sz w:val="24"/>
                <w:szCs w:val="24"/>
              </w:rPr>
            </w:pPr>
            <w:r w:rsidRPr="001070B6">
              <w:rPr>
                <w:rFonts w:ascii="Garamond" w:hAnsi="Garamond" w:cs="Arial"/>
                <w:color w:val="000000"/>
                <w:sz w:val="24"/>
                <w:szCs w:val="24"/>
              </w:rPr>
              <w:t xml:space="preserve">Av. </w:t>
            </w:r>
            <w:proofErr w:type="spellStart"/>
            <w:r w:rsidRPr="001070B6">
              <w:rPr>
                <w:rFonts w:ascii="Garamond" w:hAnsi="Garamond" w:cs="Arial"/>
                <w:color w:val="000000"/>
                <w:sz w:val="24"/>
                <w:szCs w:val="24"/>
              </w:rPr>
              <w:t>Chaim</w:t>
            </w:r>
            <w:proofErr w:type="spellEnd"/>
            <w:r w:rsidRPr="001070B6">
              <w:rPr>
                <w:rFonts w:ascii="Garamond" w:hAnsi="Garamond" w:cs="Arial"/>
                <w:color w:val="000000"/>
                <w:sz w:val="24"/>
                <w:szCs w:val="24"/>
              </w:rPr>
              <w:t xml:space="preserve"> Elias, s/nº - Bairro Tavares</w:t>
            </w:r>
          </w:p>
        </w:tc>
        <w:tc>
          <w:tcPr>
            <w:tcW w:w="3685" w:type="dxa"/>
            <w:tcBorders>
              <w:top w:val="nil"/>
              <w:left w:val="nil"/>
              <w:bottom w:val="single" w:sz="4" w:space="0" w:color="auto"/>
              <w:right w:val="single" w:sz="4" w:space="0" w:color="auto"/>
            </w:tcBorders>
            <w:shd w:val="clear" w:color="auto" w:fill="auto"/>
            <w:noWrap/>
            <w:vAlign w:val="center"/>
            <w:hideMark/>
          </w:tcPr>
          <w:p w:rsidR="007673D2" w:rsidRPr="001070B6" w:rsidRDefault="007673D2" w:rsidP="00EB6291">
            <w:pPr>
              <w:jc w:val="center"/>
              <w:rPr>
                <w:rFonts w:ascii="Garamond" w:hAnsi="Garamond" w:cs="Arial"/>
                <w:color w:val="000000"/>
                <w:sz w:val="24"/>
                <w:szCs w:val="24"/>
              </w:rPr>
            </w:pPr>
            <w:r w:rsidRPr="001070B6">
              <w:rPr>
                <w:rFonts w:ascii="Garamond" w:hAnsi="Garamond" w:cs="Arial"/>
                <w:color w:val="000000"/>
                <w:sz w:val="24"/>
                <w:szCs w:val="24"/>
              </w:rPr>
              <w:t>Creche Municipal Vovô Mariano</w:t>
            </w:r>
          </w:p>
        </w:tc>
      </w:tr>
      <w:tr w:rsidR="007673D2" w:rsidRPr="001070B6" w:rsidTr="007673D2">
        <w:trPr>
          <w:trHeight w:val="45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673D2" w:rsidRPr="001070B6" w:rsidRDefault="007673D2" w:rsidP="00EB6291">
            <w:pPr>
              <w:jc w:val="center"/>
              <w:rPr>
                <w:rFonts w:ascii="Garamond" w:hAnsi="Garamond" w:cs="Arial"/>
                <w:color w:val="000000"/>
                <w:sz w:val="24"/>
                <w:szCs w:val="24"/>
              </w:rPr>
            </w:pPr>
            <w:r w:rsidRPr="001070B6">
              <w:rPr>
                <w:rFonts w:ascii="Garamond" w:hAnsi="Garamond" w:cs="Arial"/>
                <w:color w:val="000000"/>
                <w:sz w:val="24"/>
                <w:szCs w:val="24"/>
              </w:rPr>
              <w:t>5</w:t>
            </w:r>
          </w:p>
        </w:tc>
        <w:tc>
          <w:tcPr>
            <w:tcW w:w="5315" w:type="dxa"/>
            <w:tcBorders>
              <w:top w:val="nil"/>
              <w:left w:val="nil"/>
              <w:bottom w:val="single" w:sz="4" w:space="0" w:color="auto"/>
              <w:right w:val="single" w:sz="4" w:space="0" w:color="auto"/>
            </w:tcBorders>
            <w:shd w:val="clear" w:color="auto" w:fill="auto"/>
            <w:vAlign w:val="center"/>
            <w:hideMark/>
          </w:tcPr>
          <w:p w:rsidR="007673D2" w:rsidRPr="001070B6" w:rsidRDefault="007673D2" w:rsidP="00EB6291">
            <w:pPr>
              <w:rPr>
                <w:rFonts w:ascii="Garamond" w:hAnsi="Garamond" w:cs="Arial"/>
                <w:color w:val="000000"/>
                <w:sz w:val="24"/>
                <w:szCs w:val="24"/>
              </w:rPr>
            </w:pPr>
            <w:r w:rsidRPr="001070B6">
              <w:rPr>
                <w:rFonts w:ascii="Garamond" w:hAnsi="Garamond" w:cs="Arial"/>
                <w:color w:val="000000"/>
                <w:sz w:val="24"/>
                <w:szCs w:val="24"/>
              </w:rPr>
              <w:t>Rua Procópio da Costa Jr., 43 - Distrito Monte Alegre</w:t>
            </w:r>
          </w:p>
        </w:tc>
        <w:tc>
          <w:tcPr>
            <w:tcW w:w="3685" w:type="dxa"/>
            <w:tcBorders>
              <w:top w:val="nil"/>
              <w:left w:val="nil"/>
              <w:bottom w:val="single" w:sz="4" w:space="0" w:color="auto"/>
              <w:right w:val="single" w:sz="4" w:space="0" w:color="auto"/>
            </w:tcBorders>
            <w:shd w:val="clear" w:color="auto" w:fill="auto"/>
            <w:noWrap/>
            <w:vAlign w:val="center"/>
            <w:hideMark/>
          </w:tcPr>
          <w:p w:rsidR="007673D2" w:rsidRPr="001070B6" w:rsidRDefault="007673D2" w:rsidP="00EB6291">
            <w:pPr>
              <w:jc w:val="center"/>
              <w:rPr>
                <w:rFonts w:ascii="Garamond" w:hAnsi="Garamond" w:cs="Arial"/>
                <w:color w:val="000000"/>
                <w:sz w:val="24"/>
                <w:szCs w:val="24"/>
              </w:rPr>
            </w:pPr>
            <w:r w:rsidRPr="001070B6">
              <w:rPr>
                <w:rFonts w:ascii="Garamond" w:hAnsi="Garamond" w:cs="Arial"/>
                <w:color w:val="000000"/>
                <w:sz w:val="24"/>
                <w:szCs w:val="24"/>
              </w:rPr>
              <w:t>Creche Municipal Vovô Nilo</w:t>
            </w:r>
          </w:p>
        </w:tc>
      </w:tr>
      <w:tr w:rsidR="007673D2" w:rsidRPr="001070B6" w:rsidTr="007673D2">
        <w:trPr>
          <w:trHeight w:val="45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7673D2" w:rsidRPr="001070B6" w:rsidRDefault="007673D2" w:rsidP="00EB6291">
            <w:pPr>
              <w:jc w:val="center"/>
              <w:rPr>
                <w:rFonts w:ascii="Garamond" w:hAnsi="Garamond" w:cs="Arial"/>
                <w:color w:val="000000"/>
                <w:sz w:val="24"/>
                <w:szCs w:val="24"/>
              </w:rPr>
            </w:pPr>
            <w:r w:rsidRPr="001070B6">
              <w:rPr>
                <w:rFonts w:ascii="Garamond" w:hAnsi="Garamond" w:cs="Arial"/>
                <w:color w:val="000000"/>
                <w:sz w:val="24"/>
                <w:szCs w:val="24"/>
              </w:rPr>
              <w:t>6</w:t>
            </w:r>
          </w:p>
        </w:tc>
        <w:tc>
          <w:tcPr>
            <w:tcW w:w="5315" w:type="dxa"/>
            <w:tcBorders>
              <w:top w:val="nil"/>
              <w:left w:val="nil"/>
              <w:bottom w:val="single" w:sz="4" w:space="0" w:color="auto"/>
              <w:right w:val="single" w:sz="4" w:space="0" w:color="auto"/>
            </w:tcBorders>
            <w:shd w:val="clear" w:color="auto" w:fill="auto"/>
            <w:vAlign w:val="center"/>
            <w:hideMark/>
          </w:tcPr>
          <w:p w:rsidR="007673D2" w:rsidRPr="001070B6" w:rsidRDefault="007673D2" w:rsidP="00EB6291">
            <w:pPr>
              <w:rPr>
                <w:rFonts w:ascii="Garamond" w:hAnsi="Garamond" w:cs="Arial"/>
                <w:color w:val="000000"/>
                <w:sz w:val="24"/>
                <w:szCs w:val="24"/>
              </w:rPr>
            </w:pPr>
            <w:r w:rsidRPr="001070B6">
              <w:rPr>
                <w:rFonts w:ascii="Garamond" w:hAnsi="Garamond" w:cs="Arial"/>
                <w:color w:val="000000"/>
                <w:sz w:val="24"/>
                <w:szCs w:val="24"/>
              </w:rPr>
              <w:t xml:space="preserve">Rua Antônio Francisco </w:t>
            </w:r>
            <w:proofErr w:type="spellStart"/>
            <w:r w:rsidRPr="001070B6">
              <w:rPr>
                <w:rFonts w:ascii="Garamond" w:hAnsi="Garamond" w:cs="Arial"/>
                <w:color w:val="000000"/>
                <w:sz w:val="24"/>
                <w:szCs w:val="24"/>
              </w:rPr>
              <w:t>Eccard</w:t>
            </w:r>
            <w:proofErr w:type="spellEnd"/>
            <w:r w:rsidRPr="001070B6">
              <w:rPr>
                <w:rFonts w:ascii="Garamond" w:hAnsi="Garamond" w:cs="Arial"/>
                <w:color w:val="000000"/>
                <w:sz w:val="24"/>
                <w:szCs w:val="24"/>
              </w:rPr>
              <w:t xml:space="preserve"> Jr, 25 – Bairro Glória</w:t>
            </w:r>
          </w:p>
        </w:tc>
        <w:tc>
          <w:tcPr>
            <w:tcW w:w="3685" w:type="dxa"/>
            <w:tcBorders>
              <w:top w:val="nil"/>
              <w:left w:val="nil"/>
              <w:bottom w:val="single" w:sz="4" w:space="0" w:color="auto"/>
              <w:right w:val="single" w:sz="4" w:space="0" w:color="auto"/>
            </w:tcBorders>
            <w:shd w:val="clear" w:color="auto" w:fill="auto"/>
            <w:noWrap/>
            <w:vAlign w:val="center"/>
            <w:hideMark/>
          </w:tcPr>
          <w:p w:rsidR="007673D2" w:rsidRPr="001070B6" w:rsidRDefault="007673D2" w:rsidP="00EB6291">
            <w:pPr>
              <w:jc w:val="center"/>
              <w:rPr>
                <w:rFonts w:ascii="Garamond" w:hAnsi="Garamond" w:cs="Arial"/>
                <w:color w:val="000000"/>
                <w:sz w:val="24"/>
                <w:szCs w:val="24"/>
              </w:rPr>
            </w:pPr>
            <w:r w:rsidRPr="001070B6">
              <w:rPr>
                <w:rFonts w:ascii="Garamond" w:hAnsi="Garamond" w:cs="Arial"/>
                <w:color w:val="000000"/>
                <w:sz w:val="24"/>
                <w:szCs w:val="24"/>
              </w:rPr>
              <w:t>Creche Municipal Mariah Diniz</w:t>
            </w:r>
          </w:p>
        </w:tc>
      </w:tr>
    </w:tbl>
    <w:p w:rsidR="00636E5A" w:rsidRPr="001070B6" w:rsidRDefault="00636E5A" w:rsidP="00636E5A">
      <w:pPr>
        <w:spacing w:line="240" w:lineRule="atLeast"/>
        <w:jc w:val="both"/>
        <w:rPr>
          <w:rFonts w:ascii="Garamond" w:hAnsi="Garamond" w:cs="Arial"/>
          <w:vanish/>
          <w:sz w:val="24"/>
          <w:szCs w:val="24"/>
        </w:rPr>
      </w:pPr>
    </w:p>
    <w:p w:rsidR="00636E5A" w:rsidRPr="001070B6" w:rsidRDefault="00636E5A" w:rsidP="00636E5A">
      <w:pPr>
        <w:autoSpaceDE w:val="0"/>
        <w:autoSpaceDN w:val="0"/>
        <w:adjustRightInd w:val="0"/>
        <w:spacing w:line="240" w:lineRule="atLeast"/>
        <w:jc w:val="both"/>
        <w:rPr>
          <w:rFonts w:ascii="Garamond" w:hAnsi="Garamond" w:cs="Arial"/>
          <w:b/>
          <w:sz w:val="24"/>
          <w:szCs w:val="24"/>
        </w:rPr>
      </w:pPr>
    </w:p>
    <w:p w:rsidR="00636E5A" w:rsidRPr="001070B6" w:rsidRDefault="00EF3DDA" w:rsidP="00636E5A">
      <w:pPr>
        <w:pStyle w:val="PargrafodaLista"/>
        <w:autoSpaceDE w:val="0"/>
        <w:autoSpaceDN w:val="0"/>
        <w:adjustRightInd w:val="0"/>
        <w:spacing w:line="240" w:lineRule="atLeast"/>
        <w:ind w:left="0"/>
        <w:rPr>
          <w:rFonts w:ascii="Garamond" w:hAnsi="Garamond" w:cs="Arial"/>
          <w:b/>
          <w:sz w:val="24"/>
          <w:szCs w:val="24"/>
        </w:rPr>
      </w:pPr>
      <w:r>
        <w:rPr>
          <w:rFonts w:ascii="Garamond" w:hAnsi="Garamond" w:cs="Arial"/>
          <w:b/>
          <w:sz w:val="24"/>
          <w:szCs w:val="24"/>
        </w:rPr>
        <w:t>11</w:t>
      </w:r>
      <w:r w:rsidR="00636E5A" w:rsidRPr="001070B6">
        <w:rPr>
          <w:rFonts w:ascii="Garamond" w:hAnsi="Garamond" w:cs="Arial"/>
          <w:b/>
          <w:sz w:val="24"/>
          <w:szCs w:val="24"/>
        </w:rPr>
        <w:t>.2 – Produtividade para força mínima de trabalho</w:t>
      </w:r>
    </w:p>
    <w:p w:rsidR="00636E5A" w:rsidRPr="001070B6" w:rsidRDefault="00636E5A" w:rsidP="004769D8">
      <w:pPr>
        <w:jc w:val="both"/>
        <w:rPr>
          <w:rFonts w:ascii="Garamond" w:hAnsi="Garamond" w:cs="Arial"/>
          <w:sz w:val="24"/>
          <w:szCs w:val="24"/>
        </w:rPr>
      </w:pPr>
      <w:r w:rsidRPr="001070B6">
        <w:rPr>
          <w:rFonts w:ascii="Garamond" w:hAnsi="Garamond" w:cs="Arial"/>
          <w:sz w:val="24"/>
          <w:szCs w:val="24"/>
        </w:rPr>
        <w:t xml:space="preserve">Os índices de produtividade adotados não poderão ser inferiores aos estabelecidos pela experiência anterior, calculados para uma jornada de trabalho de </w:t>
      </w:r>
      <w:proofErr w:type="gramStart"/>
      <w:r w:rsidRPr="001070B6">
        <w:rPr>
          <w:rFonts w:ascii="Garamond" w:hAnsi="Garamond" w:cs="Arial"/>
          <w:sz w:val="24"/>
          <w:szCs w:val="24"/>
        </w:rPr>
        <w:t>8</w:t>
      </w:r>
      <w:proofErr w:type="gramEnd"/>
      <w:r w:rsidRPr="001070B6">
        <w:rPr>
          <w:rFonts w:ascii="Garamond" w:hAnsi="Garamond" w:cs="Arial"/>
          <w:sz w:val="24"/>
          <w:szCs w:val="24"/>
        </w:rPr>
        <w:t xml:space="preserve"> (oito) horas </w:t>
      </w:r>
      <w:r w:rsidR="00927687">
        <w:rPr>
          <w:rFonts w:ascii="Garamond" w:hAnsi="Garamond" w:cs="Arial"/>
          <w:sz w:val="24"/>
          <w:szCs w:val="24"/>
        </w:rPr>
        <w:t xml:space="preserve">e 48 minutos </w:t>
      </w:r>
      <w:r w:rsidRPr="001070B6">
        <w:rPr>
          <w:rFonts w:ascii="Garamond" w:hAnsi="Garamond" w:cs="Arial"/>
          <w:sz w:val="24"/>
          <w:szCs w:val="24"/>
        </w:rPr>
        <w:t>diári</w:t>
      </w:r>
      <w:r w:rsidR="00927687">
        <w:rPr>
          <w:rFonts w:ascii="Garamond" w:hAnsi="Garamond" w:cs="Arial"/>
          <w:sz w:val="24"/>
          <w:szCs w:val="24"/>
        </w:rPr>
        <w:t>o</w:t>
      </w:r>
      <w:r w:rsidRPr="001070B6">
        <w:rPr>
          <w:rFonts w:ascii="Garamond" w:hAnsi="Garamond" w:cs="Arial"/>
          <w:sz w:val="24"/>
          <w:szCs w:val="24"/>
        </w:rPr>
        <w:t>s, de segunda a sexta</w:t>
      </w:r>
      <w:r w:rsidR="00927687">
        <w:rPr>
          <w:rFonts w:ascii="Garamond" w:hAnsi="Garamond" w:cs="Arial"/>
          <w:sz w:val="24"/>
          <w:szCs w:val="24"/>
        </w:rPr>
        <w:t>-feira.</w:t>
      </w:r>
    </w:p>
    <w:p w:rsidR="00636E5A" w:rsidRPr="005D49D9" w:rsidRDefault="00636E5A" w:rsidP="004769D8">
      <w:pPr>
        <w:jc w:val="both"/>
        <w:rPr>
          <w:rFonts w:ascii="Garamond" w:hAnsi="Garamond" w:cs="Arial"/>
          <w:vanish/>
          <w:sz w:val="16"/>
          <w:szCs w:val="16"/>
        </w:rPr>
      </w:pPr>
    </w:p>
    <w:p w:rsidR="00636E5A" w:rsidRPr="001070B6" w:rsidRDefault="00636E5A" w:rsidP="00636E5A">
      <w:pPr>
        <w:autoSpaceDE w:val="0"/>
        <w:autoSpaceDN w:val="0"/>
        <w:adjustRightInd w:val="0"/>
        <w:jc w:val="both"/>
        <w:rPr>
          <w:rFonts w:ascii="Garamond" w:hAnsi="Garamond" w:cs="Arial"/>
          <w:sz w:val="24"/>
          <w:szCs w:val="24"/>
        </w:rPr>
      </w:pPr>
    </w:p>
    <w:p w:rsidR="00EB1A74" w:rsidRPr="00556A4A" w:rsidRDefault="00EF3DDA" w:rsidP="00EB1A74">
      <w:pPr>
        <w:autoSpaceDE w:val="0"/>
        <w:autoSpaceDN w:val="0"/>
        <w:adjustRightInd w:val="0"/>
        <w:spacing w:line="240" w:lineRule="atLeast"/>
        <w:jc w:val="both"/>
        <w:rPr>
          <w:rFonts w:ascii="Garamond" w:hAnsi="Garamond" w:cs="Arial"/>
          <w:b/>
          <w:bCs/>
          <w:sz w:val="24"/>
          <w:szCs w:val="24"/>
        </w:rPr>
      </w:pPr>
      <w:r>
        <w:rPr>
          <w:rFonts w:ascii="Garamond" w:hAnsi="Garamond" w:cs="Arial"/>
          <w:b/>
          <w:bCs/>
          <w:sz w:val="24"/>
          <w:szCs w:val="24"/>
        </w:rPr>
        <w:t>12</w:t>
      </w:r>
      <w:r w:rsidR="00EB1A74" w:rsidRPr="00556A4A">
        <w:rPr>
          <w:rFonts w:ascii="Garamond" w:hAnsi="Garamond" w:cs="Arial"/>
          <w:b/>
          <w:bCs/>
          <w:sz w:val="24"/>
          <w:szCs w:val="24"/>
        </w:rPr>
        <w:t>. DA VISITA TÉCNICA:</w:t>
      </w:r>
    </w:p>
    <w:p w:rsidR="00EB1A74" w:rsidRPr="00556A4A" w:rsidRDefault="00EF3DDA" w:rsidP="00EB1A74">
      <w:pPr>
        <w:autoSpaceDE w:val="0"/>
        <w:autoSpaceDN w:val="0"/>
        <w:adjustRightInd w:val="0"/>
        <w:spacing w:line="240" w:lineRule="atLeast"/>
        <w:jc w:val="both"/>
        <w:rPr>
          <w:rFonts w:ascii="Garamond" w:hAnsi="Garamond" w:cs="Arial"/>
          <w:bCs/>
          <w:sz w:val="24"/>
          <w:szCs w:val="24"/>
        </w:rPr>
      </w:pPr>
      <w:proofErr w:type="gramStart"/>
      <w:r>
        <w:rPr>
          <w:rFonts w:ascii="Garamond" w:hAnsi="Garamond" w:cs="Arial"/>
          <w:b/>
          <w:bCs/>
          <w:sz w:val="24"/>
          <w:szCs w:val="24"/>
        </w:rPr>
        <w:t>12</w:t>
      </w:r>
      <w:r w:rsidR="00EB1A74" w:rsidRPr="00556A4A">
        <w:rPr>
          <w:rFonts w:ascii="Garamond" w:hAnsi="Garamond" w:cs="Arial"/>
          <w:b/>
          <w:bCs/>
          <w:sz w:val="24"/>
          <w:szCs w:val="24"/>
        </w:rPr>
        <w:t>.1.</w:t>
      </w:r>
      <w:proofErr w:type="gramEnd"/>
      <w:r w:rsidR="00EB1A74" w:rsidRPr="00556A4A">
        <w:rPr>
          <w:rFonts w:ascii="Garamond" w:hAnsi="Garamond" w:cs="Arial"/>
          <w:bCs/>
          <w:sz w:val="24"/>
          <w:szCs w:val="24"/>
        </w:rPr>
        <w:t>Visita técnica aos locais objeto dos serviços, de modo a dar mais subsídios p</w:t>
      </w:r>
      <w:r w:rsidR="005171D6" w:rsidRPr="00556A4A">
        <w:rPr>
          <w:rFonts w:ascii="Garamond" w:hAnsi="Garamond" w:cs="Arial"/>
          <w:bCs/>
          <w:sz w:val="24"/>
          <w:szCs w:val="24"/>
        </w:rPr>
        <w:t>ara a elaboração das propostas,</w:t>
      </w:r>
      <w:r w:rsidR="00EB1A74" w:rsidRPr="00556A4A">
        <w:rPr>
          <w:rFonts w:ascii="Garamond" w:hAnsi="Garamond" w:cs="Arial"/>
          <w:bCs/>
          <w:sz w:val="24"/>
          <w:szCs w:val="24"/>
        </w:rPr>
        <w:t xml:space="preserve"> ocorrerá no período das 08:00h às 16:00h</w:t>
      </w:r>
      <w:r w:rsidR="000C46FC" w:rsidRPr="00556A4A">
        <w:rPr>
          <w:rFonts w:ascii="Garamond" w:hAnsi="Garamond" w:cs="Arial"/>
          <w:bCs/>
          <w:sz w:val="24"/>
          <w:szCs w:val="24"/>
        </w:rPr>
        <w:t>s</w:t>
      </w:r>
      <w:r w:rsidR="000C46FC" w:rsidRPr="00556A4A">
        <w:rPr>
          <w:rFonts w:ascii="Garamond" w:hAnsi="Garamond" w:cs="Arial"/>
          <w:b/>
          <w:bCs/>
          <w:sz w:val="24"/>
          <w:szCs w:val="24"/>
        </w:rPr>
        <w:t xml:space="preserve">, </w:t>
      </w:r>
      <w:r w:rsidR="000C46FC" w:rsidRPr="00556A4A">
        <w:rPr>
          <w:rFonts w:ascii="Garamond" w:hAnsi="Garamond" w:cs="Arial"/>
          <w:bCs/>
          <w:sz w:val="24"/>
          <w:szCs w:val="24"/>
        </w:rPr>
        <w:t xml:space="preserve">sendo o telefone para agendamento o nº </w:t>
      </w:r>
      <w:r w:rsidR="008641D2" w:rsidRPr="00556A4A">
        <w:rPr>
          <w:rFonts w:ascii="Garamond" w:hAnsi="Garamond" w:cs="Arial"/>
          <w:bCs/>
          <w:sz w:val="24"/>
          <w:szCs w:val="24"/>
        </w:rPr>
        <w:t xml:space="preserve">(22) </w:t>
      </w:r>
      <w:r w:rsidR="000C46FC" w:rsidRPr="00556A4A">
        <w:rPr>
          <w:rFonts w:ascii="Garamond" w:hAnsi="Garamond" w:cs="Arial"/>
          <w:bCs/>
          <w:sz w:val="24"/>
          <w:szCs w:val="24"/>
        </w:rPr>
        <w:t>3</w:t>
      </w:r>
      <w:r w:rsidR="008641D2" w:rsidRPr="00556A4A">
        <w:rPr>
          <w:rFonts w:ascii="Garamond" w:hAnsi="Garamond" w:cs="Arial"/>
          <w:bCs/>
          <w:sz w:val="24"/>
          <w:szCs w:val="24"/>
        </w:rPr>
        <w:t>8532425 sendo até a véspera.</w:t>
      </w:r>
    </w:p>
    <w:p w:rsidR="00EB1A74" w:rsidRPr="00556A4A" w:rsidRDefault="00EF3DDA" w:rsidP="00EB1A74">
      <w:pPr>
        <w:autoSpaceDE w:val="0"/>
        <w:autoSpaceDN w:val="0"/>
        <w:adjustRightInd w:val="0"/>
        <w:spacing w:line="240" w:lineRule="atLeast"/>
        <w:jc w:val="both"/>
        <w:rPr>
          <w:rFonts w:ascii="Garamond" w:hAnsi="Garamond" w:cs="Arial"/>
          <w:bCs/>
          <w:sz w:val="24"/>
          <w:szCs w:val="24"/>
        </w:rPr>
      </w:pPr>
      <w:r>
        <w:rPr>
          <w:rFonts w:ascii="Garamond" w:hAnsi="Garamond" w:cs="Arial"/>
          <w:b/>
          <w:bCs/>
          <w:sz w:val="24"/>
          <w:szCs w:val="24"/>
        </w:rPr>
        <w:t>12</w:t>
      </w:r>
      <w:r w:rsidR="00EB1A74" w:rsidRPr="00556A4A">
        <w:rPr>
          <w:rFonts w:ascii="Garamond" w:hAnsi="Garamond" w:cs="Arial"/>
          <w:b/>
          <w:bCs/>
          <w:sz w:val="24"/>
          <w:szCs w:val="24"/>
        </w:rPr>
        <w:t xml:space="preserve">.2. </w:t>
      </w:r>
      <w:r w:rsidR="00EB1A74" w:rsidRPr="00556A4A">
        <w:rPr>
          <w:rFonts w:ascii="Garamond" w:hAnsi="Garamond" w:cs="Arial"/>
          <w:bCs/>
          <w:sz w:val="24"/>
          <w:szCs w:val="24"/>
        </w:rPr>
        <w:t xml:space="preserve">Os representantes das empresas licitantes </w:t>
      </w:r>
      <w:r w:rsidR="008E5F3D" w:rsidRPr="00556A4A">
        <w:rPr>
          <w:rFonts w:ascii="Garamond" w:hAnsi="Garamond" w:cs="Arial"/>
          <w:bCs/>
          <w:sz w:val="24"/>
          <w:szCs w:val="24"/>
        </w:rPr>
        <w:t xml:space="preserve">poderão </w:t>
      </w:r>
      <w:r w:rsidR="00EB1A74" w:rsidRPr="00556A4A">
        <w:rPr>
          <w:rFonts w:ascii="Garamond" w:hAnsi="Garamond" w:cs="Arial"/>
          <w:bCs/>
          <w:sz w:val="24"/>
          <w:szCs w:val="24"/>
        </w:rPr>
        <w:t>comparecer a Secretaria Municipal de Educação, localizada na Rua Nilo Peçanha –nº 40 -  Centro – Santo Antônio de Pádua/ RJ, às 8:00h das datas definidas no item 18.1, para em seguida dirigir-se aos locais do objeto da licitação.</w:t>
      </w:r>
    </w:p>
    <w:p w:rsidR="00EB1A74" w:rsidRPr="00556A4A" w:rsidRDefault="00EF3DDA" w:rsidP="00EB1A74">
      <w:pPr>
        <w:autoSpaceDE w:val="0"/>
        <w:autoSpaceDN w:val="0"/>
        <w:adjustRightInd w:val="0"/>
        <w:spacing w:line="240" w:lineRule="atLeast"/>
        <w:jc w:val="both"/>
        <w:rPr>
          <w:rFonts w:ascii="Garamond" w:hAnsi="Garamond" w:cs="Arial"/>
          <w:bCs/>
          <w:sz w:val="24"/>
          <w:szCs w:val="24"/>
        </w:rPr>
      </w:pPr>
      <w:r>
        <w:rPr>
          <w:rFonts w:ascii="Garamond" w:hAnsi="Garamond" w:cs="Arial"/>
          <w:b/>
          <w:bCs/>
          <w:sz w:val="24"/>
          <w:szCs w:val="24"/>
        </w:rPr>
        <w:t>12</w:t>
      </w:r>
      <w:r w:rsidR="00EB1A74" w:rsidRPr="00556A4A">
        <w:rPr>
          <w:rFonts w:ascii="Garamond" w:hAnsi="Garamond" w:cs="Arial"/>
          <w:b/>
          <w:bCs/>
          <w:sz w:val="24"/>
          <w:szCs w:val="24"/>
        </w:rPr>
        <w:t xml:space="preserve">.3. </w:t>
      </w:r>
      <w:r w:rsidRPr="00EF3DDA">
        <w:rPr>
          <w:rFonts w:ascii="Garamond" w:hAnsi="Garamond" w:cs="Arial"/>
          <w:bCs/>
          <w:sz w:val="24"/>
          <w:szCs w:val="24"/>
        </w:rPr>
        <w:t>A</w:t>
      </w:r>
      <w:r>
        <w:rPr>
          <w:rFonts w:ascii="Garamond" w:hAnsi="Garamond" w:cs="Arial"/>
          <w:bCs/>
          <w:sz w:val="24"/>
          <w:szCs w:val="24"/>
        </w:rPr>
        <w:t>Secretaria Municipal de Educa</w:t>
      </w:r>
      <w:r w:rsidR="00130D30">
        <w:rPr>
          <w:rFonts w:ascii="Garamond" w:hAnsi="Garamond" w:cs="Arial"/>
          <w:bCs/>
          <w:sz w:val="24"/>
          <w:szCs w:val="24"/>
        </w:rPr>
        <w:t>ç</w:t>
      </w:r>
      <w:r>
        <w:rPr>
          <w:rFonts w:ascii="Garamond" w:hAnsi="Garamond" w:cs="Arial"/>
          <w:bCs/>
          <w:sz w:val="24"/>
          <w:szCs w:val="24"/>
        </w:rPr>
        <w:t>ão</w:t>
      </w:r>
      <w:r w:rsidR="00EB1A74" w:rsidRPr="00556A4A">
        <w:rPr>
          <w:rFonts w:ascii="Garamond" w:hAnsi="Garamond" w:cs="Arial"/>
          <w:bCs/>
          <w:sz w:val="24"/>
          <w:szCs w:val="24"/>
        </w:rPr>
        <w:t xml:space="preserve"> emitirá “Atestado de Visita Técnica“, que será um dos documentos que obrigatoriamente constará da proposta da licitante, ou, poderá o licitante apresentar declaração de que possuí pleno conhecimento de área e técnico a formar sua proposta bem como cumprir com as exigências inerentes ao regular desempenho dos serviços.</w:t>
      </w:r>
    </w:p>
    <w:p w:rsidR="00D17D42" w:rsidRPr="00556A4A" w:rsidRDefault="00EF3DDA" w:rsidP="00D17D42">
      <w:pPr>
        <w:autoSpaceDE w:val="0"/>
        <w:autoSpaceDN w:val="0"/>
        <w:adjustRightInd w:val="0"/>
        <w:jc w:val="both"/>
        <w:rPr>
          <w:rFonts w:ascii="Garamond" w:hAnsi="Garamond" w:cs="Arial"/>
          <w:sz w:val="24"/>
          <w:szCs w:val="24"/>
        </w:rPr>
      </w:pPr>
      <w:r>
        <w:rPr>
          <w:rFonts w:ascii="Garamond" w:hAnsi="Garamond" w:cs="Arial"/>
          <w:b/>
          <w:sz w:val="24"/>
          <w:szCs w:val="24"/>
        </w:rPr>
        <w:t xml:space="preserve">12.4. </w:t>
      </w:r>
      <w:r w:rsidR="00D17D42" w:rsidRPr="00556A4A">
        <w:rPr>
          <w:rFonts w:ascii="Garamond" w:hAnsi="Garamond" w:cs="Arial"/>
          <w:sz w:val="24"/>
          <w:szCs w:val="24"/>
        </w:rPr>
        <w:t xml:space="preserve">A vistoria prévia a que se refere este Termo de Referência impossibilitará, sob qualquer hipótese, reclamações posteriores do Licitante, quanto às particularidades, os detalhes e as características que permitirá a obtenção de informações necessárias para a elaboração de proposta; </w:t>
      </w:r>
    </w:p>
    <w:p w:rsidR="00D17D42" w:rsidRPr="00556A4A" w:rsidRDefault="00EF3DDA" w:rsidP="00D17D42">
      <w:pPr>
        <w:autoSpaceDE w:val="0"/>
        <w:autoSpaceDN w:val="0"/>
        <w:adjustRightInd w:val="0"/>
        <w:spacing w:line="240" w:lineRule="atLeast"/>
        <w:jc w:val="both"/>
        <w:rPr>
          <w:rFonts w:ascii="Garamond" w:hAnsi="Garamond" w:cs="Arial"/>
          <w:bCs/>
          <w:sz w:val="24"/>
          <w:szCs w:val="24"/>
        </w:rPr>
      </w:pPr>
      <w:r>
        <w:rPr>
          <w:rFonts w:ascii="Garamond" w:hAnsi="Garamond" w:cs="Arial"/>
          <w:b/>
          <w:sz w:val="24"/>
          <w:szCs w:val="24"/>
        </w:rPr>
        <w:t xml:space="preserve">12.5. </w:t>
      </w:r>
      <w:r w:rsidR="00D17D42" w:rsidRPr="00556A4A">
        <w:rPr>
          <w:rFonts w:ascii="Garamond" w:hAnsi="Garamond" w:cs="Arial"/>
          <w:sz w:val="24"/>
          <w:szCs w:val="24"/>
        </w:rPr>
        <w:t>O Licitante, a seu critério, poderá abster-se de realizar a vistoria prevista no item anterior, devendo, porém, apresentar declaração assumindo, incondicionalmente, a responsabilidade de executar os serviços em plena conformidade com todas as condições e exigências estabelecidas no Termo de Referência, inclusive sem qualquer alteração da sua proposta de preços</w:t>
      </w:r>
      <w:r w:rsidR="008E5F3D" w:rsidRPr="00556A4A">
        <w:rPr>
          <w:rFonts w:ascii="Garamond" w:hAnsi="Garamond" w:cs="Arial"/>
          <w:sz w:val="24"/>
          <w:szCs w:val="24"/>
        </w:rPr>
        <w:t>.</w:t>
      </w:r>
    </w:p>
    <w:p w:rsidR="00D17D42" w:rsidRPr="00995BDF" w:rsidRDefault="00D17D42" w:rsidP="00636E5A">
      <w:pPr>
        <w:autoSpaceDE w:val="0"/>
        <w:autoSpaceDN w:val="0"/>
        <w:adjustRightInd w:val="0"/>
        <w:spacing w:line="240" w:lineRule="atLeast"/>
        <w:jc w:val="both"/>
        <w:rPr>
          <w:rFonts w:ascii="Garamond" w:hAnsi="Garamond" w:cs="Arial"/>
          <w:bCs/>
          <w:sz w:val="16"/>
          <w:szCs w:val="16"/>
        </w:rPr>
      </w:pPr>
    </w:p>
    <w:p w:rsidR="00EB1A74" w:rsidRPr="00556A4A" w:rsidRDefault="00995BDF" w:rsidP="00EB1A74">
      <w:pPr>
        <w:autoSpaceDE w:val="0"/>
        <w:autoSpaceDN w:val="0"/>
        <w:adjustRightInd w:val="0"/>
        <w:spacing w:line="240" w:lineRule="atLeast"/>
        <w:jc w:val="both"/>
        <w:rPr>
          <w:rFonts w:ascii="Garamond" w:hAnsi="Garamond" w:cs="Arial"/>
          <w:b/>
          <w:bCs/>
          <w:sz w:val="24"/>
          <w:szCs w:val="24"/>
        </w:rPr>
      </w:pPr>
      <w:r>
        <w:rPr>
          <w:rFonts w:ascii="Garamond" w:hAnsi="Garamond" w:cs="Arial"/>
          <w:b/>
          <w:bCs/>
          <w:sz w:val="24"/>
          <w:szCs w:val="24"/>
        </w:rPr>
        <w:t>13</w:t>
      </w:r>
      <w:r w:rsidR="00EB1A74" w:rsidRPr="00556A4A">
        <w:rPr>
          <w:rFonts w:ascii="Garamond" w:hAnsi="Garamond" w:cs="Arial"/>
          <w:b/>
          <w:bCs/>
          <w:sz w:val="24"/>
          <w:szCs w:val="24"/>
        </w:rPr>
        <w:t xml:space="preserve">. </w:t>
      </w:r>
      <w:r w:rsidR="00CF2579" w:rsidRPr="00556A4A">
        <w:rPr>
          <w:rFonts w:ascii="Garamond" w:hAnsi="Garamond" w:cs="Arial"/>
          <w:b/>
          <w:bCs/>
          <w:sz w:val="24"/>
          <w:szCs w:val="24"/>
        </w:rPr>
        <w:t xml:space="preserve">DO VALOR ESTIMADO E </w:t>
      </w:r>
      <w:r w:rsidR="00EB1A74" w:rsidRPr="00556A4A">
        <w:rPr>
          <w:rFonts w:ascii="Garamond" w:hAnsi="Garamond" w:cs="Arial"/>
          <w:b/>
          <w:bCs/>
          <w:sz w:val="24"/>
          <w:szCs w:val="24"/>
        </w:rPr>
        <w:t>CRITÉRIO DE ACEITABILIDADE DE PREÇO</w:t>
      </w:r>
    </w:p>
    <w:p w:rsidR="00166925" w:rsidRPr="00556A4A" w:rsidRDefault="00995BDF" w:rsidP="00EB1A74">
      <w:pPr>
        <w:autoSpaceDE w:val="0"/>
        <w:autoSpaceDN w:val="0"/>
        <w:adjustRightInd w:val="0"/>
        <w:spacing w:line="240" w:lineRule="atLeast"/>
        <w:jc w:val="both"/>
        <w:rPr>
          <w:rFonts w:ascii="Garamond" w:hAnsi="Garamond" w:cs="Arial"/>
          <w:b/>
          <w:bCs/>
          <w:sz w:val="24"/>
          <w:szCs w:val="24"/>
        </w:rPr>
      </w:pPr>
      <w:r>
        <w:rPr>
          <w:rFonts w:ascii="Garamond" w:hAnsi="Garamond" w:cs="Arial"/>
          <w:b/>
          <w:bCs/>
          <w:sz w:val="24"/>
          <w:szCs w:val="24"/>
        </w:rPr>
        <w:t>13</w:t>
      </w:r>
      <w:r w:rsidR="00166925" w:rsidRPr="00556A4A">
        <w:rPr>
          <w:rFonts w:ascii="Garamond" w:hAnsi="Garamond" w:cs="Arial"/>
          <w:b/>
          <w:bCs/>
          <w:sz w:val="24"/>
          <w:szCs w:val="24"/>
        </w:rPr>
        <w:t>.1. Do Valor Estimado:</w:t>
      </w:r>
    </w:p>
    <w:p w:rsidR="00166925" w:rsidRPr="00556A4A" w:rsidRDefault="00166925" w:rsidP="00EB1A74">
      <w:pPr>
        <w:autoSpaceDE w:val="0"/>
        <w:autoSpaceDN w:val="0"/>
        <w:adjustRightInd w:val="0"/>
        <w:spacing w:line="240" w:lineRule="atLeast"/>
        <w:jc w:val="both"/>
        <w:rPr>
          <w:rFonts w:ascii="Garamond" w:hAnsi="Garamond" w:cs="Arial"/>
          <w:b/>
          <w:bCs/>
          <w:sz w:val="24"/>
          <w:szCs w:val="24"/>
        </w:rPr>
      </w:pPr>
      <w:r w:rsidRPr="00556A4A">
        <w:rPr>
          <w:rFonts w:ascii="Garamond" w:hAnsi="Garamond" w:cs="Arial"/>
          <w:bCs/>
          <w:sz w:val="24"/>
          <w:szCs w:val="24"/>
        </w:rPr>
        <w:t xml:space="preserve">Conforme </w:t>
      </w:r>
      <w:r w:rsidR="00F72F41">
        <w:rPr>
          <w:rFonts w:ascii="Garamond" w:hAnsi="Garamond" w:cs="Arial"/>
          <w:bCs/>
          <w:sz w:val="24"/>
          <w:szCs w:val="24"/>
        </w:rPr>
        <w:t xml:space="preserve">o apêndice I </w:t>
      </w:r>
      <w:r w:rsidRPr="00556A4A">
        <w:rPr>
          <w:rFonts w:ascii="Garamond" w:hAnsi="Garamond" w:cs="Arial"/>
          <w:bCs/>
          <w:sz w:val="24"/>
          <w:szCs w:val="24"/>
        </w:rPr>
        <w:t xml:space="preserve">do Termo de Referência </w:t>
      </w:r>
      <w:r w:rsidR="00C53332" w:rsidRPr="00556A4A">
        <w:rPr>
          <w:rFonts w:ascii="Garamond" w:hAnsi="Garamond" w:cs="Arial"/>
          <w:bCs/>
          <w:sz w:val="24"/>
          <w:szCs w:val="24"/>
        </w:rPr>
        <w:t xml:space="preserve">há </w:t>
      </w:r>
      <w:r w:rsidRPr="00556A4A">
        <w:rPr>
          <w:rFonts w:ascii="Garamond" w:hAnsi="Garamond" w:cs="Arial"/>
          <w:bCs/>
          <w:sz w:val="24"/>
          <w:szCs w:val="24"/>
        </w:rPr>
        <w:t xml:space="preserve">detalhamento inteiramente vinculado ao presente, onde o valor total estimado é de </w:t>
      </w:r>
      <w:r w:rsidR="00C53332" w:rsidRPr="00556A4A">
        <w:rPr>
          <w:rFonts w:ascii="Garamond" w:hAnsi="Garamond" w:cs="Arial"/>
          <w:b/>
          <w:bCs/>
          <w:sz w:val="24"/>
          <w:szCs w:val="24"/>
        </w:rPr>
        <w:t>R$</w:t>
      </w:r>
      <w:r w:rsidR="00F72F41">
        <w:rPr>
          <w:rFonts w:ascii="Garamond" w:hAnsi="Garamond" w:cs="Arial"/>
          <w:b/>
          <w:bCs/>
          <w:sz w:val="24"/>
          <w:szCs w:val="24"/>
        </w:rPr>
        <w:t>696.705,18</w:t>
      </w:r>
      <w:r w:rsidR="00C53332" w:rsidRPr="00556A4A">
        <w:rPr>
          <w:rFonts w:ascii="Garamond" w:hAnsi="Garamond" w:cs="Arial"/>
          <w:b/>
          <w:bCs/>
          <w:sz w:val="24"/>
          <w:szCs w:val="24"/>
        </w:rPr>
        <w:t xml:space="preserve"> (</w:t>
      </w:r>
      <w:r w:rsidR="00F72F41">
        <w:rPr>
          <w:rFonts w:ascii="Garamond" w:hAnsi="Garamond" w:cs="Arial"/>
          <w:bCs/>
          <w:sz w:val="24"/>
          <w:szCs w:val="24"/>
        </w:rPr>
        <w:t>seiscentos e noventa e seis mil e setecentos e cinco reais e dezoito centavos</w:t>
      </w:r>
      <w:r w:rsidR="00C53332" w:rsidRPr="00556A4A">
        <w:rPr>
          <w:rFonts w:ascii="Garamond" w:hAnsi="Garamond" w:cs="Arial"/>
          <w:b/>
          <w:bCs/>
          <w:sz w:val="24"/>
          <w:szCs w:val="24"/>
        </w:rPr>
        <w:t>)</w:t>
      </w:r>
      <w:r w:rsidR="004769D8" w:rsidRPr="00556A4A">
        <w:rPr>
          <w:rFonts w:ascii="Garamond" w:hAnsi="Garamond" w:cs="Arial"/>
          <w:b/>
          <w:bCs/>
          <w:sz w:val="24"/>
          <w:szCs w:val="24"/>
        </w:rPr>
        <w:t>.</w:t>
      </w:r>
    </w:p>
    <w:p w:rsidR="00E07DB2" w:rsidRPr="00556A4A" w:rsidRDefault="00B34831" w:rsidP="00EB1A74">
      <w:pPr>
        <w:autoSpaceDE w:val="0"/>
        <w:autoSpaceDN w:val="0"/>
        <w:adjustRightInd w:val="0"/>
        <w:spacing w:line="240" w:lineRule="atLeast"/>
        <w:jc w:val="both"/>
        <w:rPr>
          <w:rFonts w:ascii="Garamond" w:hAnsi="Garamond" w:cs="Arial"/>
          <w:b/>
          <w:bCs/>
          <w:sz w:val="24"/>
          <w:szCs w:val="24"/>
        </w:rPr>
      </w:pPr>
      <w:r>
        <w:rPr>
          <w:rFonts w:ascii="Garamond" w:hAnsi="Garamond" w:cs="Arial"/>
          <w:b/>
          <w:bCs/>
          <w:sz w:val="24"/>
          <w:szCs w:val="24"/>
        </w:rPr>
        <w:t>13</w:t>
      </w:r>
      <w:r w:rsidR="00EB1A74" w:rsidRPr="00556A4A">
        <w:rPr>
          <w:rFonts w:ascii="Garamond" w:hAnsi="Garamond" w:cs="Arial"/>
          <w:b/>
          <w:bCs/>
          <w:sz w:val="24"/>
          <w:szCs w:val="24"/>
        </w:rPr>
        <w:t>.</w:t>
      </w:r>
      <w:r w:rsidR="00E07DB2" w:rsidRPr="00556A4A">
        <w:rPr>
          <w:rFonts w:ascii="Garamond" w:hAnsi="Garamond" w:cs="Arial"/>
          <w:b/>
          <w:bCs/>
          <w:sz w:val="24"/>
          <w:szCs w:val="24"/>
        </w:rPr>
        <w:t>2</w:t>
      </w:r>
      <w:r w:rsidR="00EB1A74" w:rsidRPr="00556A4A">
        <w:rPr>
          <w:rFonts w:ascii="Garamond" w:hAnsi="Garamond" w:cs="Arial"/>
          <w:b/>
          <w:bCs/>
          <w:sz w:val="24"/>
          <w:szCs w:val="24"/>
        </w:rPr>
        <w:t xml:space="preserve">. </w:t>
      </w:r>
      <w:r w:rsidR="00E07DB2" w:rsidRPr="00556A4A">
        <w:rPr>
          <w:rFonts w:ascii="Garamond" w:hAnsi="Garamond" w:cs="Arial"/>
          <w:b/>
          <w:bCs/>
          <w:sz w:val="24"/>
          <w:szCs w:val="24"/>
        </w:rPr>
        <w:t>Do Critério de Aceitabilidade</w:t>
      </w:r>
    </w:p>
    <w:p w:rsidR="00EB1A74" w:rsidRPr="00556A4A" w:rsidRDefault="00EB1A74" w:rsidP="00EB1A74">
      <w:pPr>
        <w:autoSpaceDE w:val="0"/>
        <w:autoSpaceDN w:val="0"/>
        <w:adjustRightInd w:val="0"/>
        <w:spacing w:line="240" w:lineRule="atLeast"/>
        <w:jc w:val="both"/>
        <w:rPr>
          <w:rFonts w:ascii="Garamond" w:hAnsi="Garamond" w:cs="Arial"/>
          <w:bCs/>
          <w:sz w:val="24"/>
          <w:szCs w:val="24"/>
        </w:rPr>
      </w:pPr>
      <w:r w:rsidRPr="00556A4A">
        <w:rPr>
          <w:rFonts w:ascii="Garamond" w:hAnsi="Garamond" w:cs="Arial"/>
          <w:bCs/>
          <w:sz w:val="24"/>
          <w:szCs w:val="24"/>
        </w:rPr>
        <w:lastRenderedPageBreak/>
        <w:t xml:space="preserve">O critério de aceitabilidade de preço é </w:t>
      </w:r>
      <w:r w:rsidRPr="00556A4A">
        <w:rPr>
          <w:rFonts w:ascii="Garamond" w:hAnsi="Garamond" w:cs="Arial"/>
          <w:b/>
          <w:bCs/>
          <w:sz w:val="24"/>
          <w:szCs w:val="24"/>
        </w:rPr>
        <w:t>o valor global total (ESCOLAS E CRECHES) estimado</w:t>
      </w:r>
      <w:r w:rsidRPr="00556A4A">
        <w:rPr>
          <w:rFonts w:ascii="Garamond" w:hAnsi="Garamond" w:cs="Arial"/>
          <w:bCs/>
          <w:sz w:val="24"/>
          <w:szCs w:val="24"/>
        </w:rPr>
        <w:t>, desclassificando-se as propostas com preços que excedem esse limite estabelecido ou sejam inexeqüíveis, assim considerado, aquele que não venha a ter demonstrado sua viabilidade através de documentação que comprove que os custos dos insumos são coerentes com o mercado e que os coeficientes de produtividade são compatíveis com a execução do objeto da licitação.</w:t>
      </w:r>
    </w:p>
    <w:p w:rsidR="00EB1A74" w:rsidRDefault="00EB1A74" w:rsidP="00EB1A74">
      <w:pPr>
        <w:autoSpaceDE w:val="0"/>
        <w:autoSpaceDN w:val="0"/>
        <w:adjustRightInd w:val="0"/>
        <w:spacing w:line="240" w:lineRule="atLeast"/>
        <w:jc w:val="both"/>
        <w:rPr>
          <w:rFonts w:ascii="Garamond" w:hAnsi="Garamond" w:cs="Arial"/>
          <w:bCs/>
          <w:sz w:val="24"/>
          <w:szCs w:val="24"/>
        </w:rPr>
      </w:pPr>
    </w:p>
    <w:p w:rsidR="00A70A24" w:rsidRPr="00556A4A" w:rsidRDefault="00B34831" w:rsidP="00A70A24">
      <w:pPr>
        <w:autoSpaceDE w:val="0"/>
        <w:autoSpaceDN w:val="0"/>
        <w:adjustRightInd w:val="0"/>
        <w:spacing w:line="240" w:lineRule="atLeast"/>
        <w:jc w:val="both"/>
        <w:rPr>
          <w:rFonts w:ascii="Garamond" w:hAnsi="Garamond" w:cs="Arial"/>
          <w:b/>
          <w:bCs/>
          <w:sz w:val="24"/>
          <w:szCs w:val="24"/>
        </w:rPr>
      </w:pPr>
      <w:r>
        <w:rPr>
          <w:rFonts w:ascii="Garamond" w:hAnsi="Garamond" w:cs="Arial"/>
          <w:b/>
          <w:bCs/>
          <w:sz w:val="24"/>
          <w:szCs w:val="24"/>
        </w:rPr>
        <w:t>14.</w:t>
      </w:r>
      <w:r w:rsidR="00A70A24" w:rsidRPr="00556A4A">
        <w:rPr>
          <w:rFonts w:ascii="Garamond" w:hAnsi="Garamond" w:cs="Arial"/>
          <w:b/>
          <w:bCs/>
          <w:sz w:val="24"/>
          <w:szCs w:val="24"/>
        </w:rPr>
        <w:t xml:space="preserve"> DAS OBRIGAÇÕES DA CONTRATANTE</w:t>
      </w:r>
    </w:p>
    <w:p w:rsidR="00A70A24" w:rsidRPr="00B34831" w:rsidRDefault="00A70A24" w:rsidP="00B34831">
      <w:pPr>
        <w:autoSpaceDE w:val="0"/>
        <w:autoSpaceDN w:val="0"/>
        <w:adjustRightInd w:val="0"/>
        <w:spacing w:line="240" w:lineRule="atLeast"/>
        <w:jc w:val="both"/>
        <w:rPr>
          <w:rFonts w:ascii="Garamond" w:hAnsi="Garamond" w:cs="Arial"/>
          <w:bCs/>
          <w:sz w:val="24"/>
          <w:szCs w:val="24"/>
        </w:rPr>
      </w:pPr>
      <w:r w:rsidRPr="00B34831">
        <w:rPr>
          <w:rFonts w:ascii="Garamond" w:hAnsi="Garamond" w:cs="Arial"/>
          <w:bCs/>
          <w:sz w:val="24"/>
          <w:szCs w:val="24"/>
        </w:rPr>
        <w:t>Caberá à Secretaria Municipal de Educação, como CONTRATANTE:</w:t>
      </w:r>
    </w:p>
    <w:p w:rsidR="00B34831" w:rsidRPr="00B34831" w:rsidRDefault="00B34831" w:rsidP="00B34831">
      <w:pPr>
        <w:pStyle w:val="Default"/>
        <w:jc w:val="both"/>
        <w:rPr>
          <w:rFonts w:ascii="Garamond" w:hAnsi="Garamond"/>
        </w:rPr>
      </w:pPr>
      <w:r w:rsidRPr="00B34831">
        <w:rPr>
          <w:rFonts w:ascii="Garamond" w:hAnsi="Garamond"/>
          <w:b/>
        </w:rPr>
        <w:t xml:space="preserve">14.1. </w:t>
      </w:r>
      <w:r w:rsidRPr="00B34831">
        <w:rPr>
          <w:rFonts w:ascii="Garamond" w:hAnsi="Garamond"/>
        </w:rPr>
        <w:t>Exigir o cumprimento de todas as obrigações assumidas pela Contratada, de acordo com as cláusulas contratua</w:t>
      </w:r>
      <w:r>
        <w:rPr>
          <w:rFonts w:ascii="Garamond" w:hAnsi="Garamond"/>
        </w:rPr>
        <w:t>is e os termos de sua proposta;</w:t>
      </w:r>
    </w:p>
    <w:p w:rsidR="00B34831" w:rsidRPr="00B34831" w:rsidRDefault="00B34831" w:rsidP="00B34831">
      <w:pPr>
        <w:pStyle w:val="Default"/>
        <w:jc w:val="both"/>
        <w:rPr>
          <w:rFonts w:ascii="Garamond" w:hAnsi="Garamond"/>
        </w:rPr>
      </w:pPr>
      <w:r w:rsidRPr="00B34831">
        <w:rPr>
          <w:rFonts w:ascii="Garamond" w:hAnsi="Garamond"/>
          <w:b/>
        </w:rPr>
        <w:t>14.2.</w:t>
      </w:r>
      <w:r w:rsidRPr="00B34831">
        <w:rPr>
          <w:rFonts w:ascii="Garamond" w:hAnsi="Garamond"/>
        </w:rPr>
        <w:t xml:space="preserve"> Exercer o acompanhamento e a fiscalização dos serviços, por servidor especialmente designado, </w:t>
      </w:r>
      <w:r w:rsidR="00BE5C6B" w:rsidRPr="00556A4A">
        <w:rPr>
          <w:rFonts w:ascii="Garamond" w:hAnsi="Garamond" w:cs="Arial"/>
          <w:bCs/>
        </w:rPr>
        <w:t>nos termos do Art. 67 da Lei 8.666/93</w:t>
      </w:r>
      <w:r w:rsidR="00BE5C6B">
        <w:rPr>
          <w:rFonts w:ascii="Garamond" w:hAnsi="Garamond" w:cs="Arial"/>
          <w:bCs/>
        </w:rPr>
        <w:t xml:space="preserve">, </w:t>
      </w:r>
      <w:r w:rsidRPr="00B34831">
        <w:rPr>
          <w:rFonts w:ascii="Garamond" w:hAnsi="Garamond"/>
        </w:rPr>
        <w:t xml:space="preserve">anotando em registro próprio as falhas detectadas, indicando dia, mês e ano, bem como o nome dos empregados eventualmente envolvidos, e encaminhando os apontamentos à autoridade competente para as providências </w:t>
      </w:r>
      <w:r>
        <w:rPr>
          <w:rFonts w:ascii="Garamond" w:hAnsi="Garamond"/>
        </w:rPr>
        <w:t>cabíveis;</w:t>
      </w:r>
    </w:p>
    <w:p w:rsidR="00B34831" w:rsidRPr="00B34831" w:rsidRDefault="00B34831" w:rsidP="00B34831">
      <w:pPr>
        <w:pStyle w:val="Default"/>
        <w:jc w:val="both"/>
        <w:rPr>
          <w:rFonts w:ascii="Garamond" w:hAnsi="Garamond"/>
        </w:rPr>
      </w:pPr>
      <w:r>
        <w:rPr>
          <w:rFonts w:ascii="Garamond" w:hAnsi="Garamond"/>
          <w:b/>
        </w:rPr>
        <w:t>14</w:t>
      </w:r>
      <w:r w:rsidRPr="00B34831">
        <w:rPr>
          <w:rFonts w:ascii="Garamond" w:hAnsi="Garamond"/>
          <w:b/>
        </w:rPr>
        <w:t>.3.</w:t>
      </w:r>
      <w:r w:rsidRPr="00B34831">
        <w:rPr>
          <w:rFonts w:ascii="Garamond" w:hAnsi="Garamond"/>
        </w:rPr>
        <w:t xml:space="preserve"> Não permitir que os empregados da Contratada realizem horas extras, exceto em caso de comprovada necessidade de serviço, formalmente justificada pela autoridade do órgão para o qual o trabalho seja prestado e desde que observado o limite da legislação trabalhista. </w:t>
      </w:r>
    </w:p>
    <w:p w:rsidR="00C32628" w:rsidRPr="00C32628" w:rsidRDefault="00B34831" w:rsidP="00C32628">
      <w:pPr>
        <w:autoSpaceDE w:val="0"/>
        <w:autoSpaceDN w:val="0"/>
        <w:adjustRightInd w:val="0"/>
        <w:spacing w:line="240" w:lineRule="atLeast"/>
        <w:jc w:val="both"/>
        <w:rPr>
          <w:rFonts w:ascii="Garamond" w:hAnsi="Garamond" w:cs="Arial"/>
          <w:bCs/>
          <w:sz w:val="24"/>
          <w:szCs w:val="24"/>
        </w:rPr>
      </w:pPr>
      <w:r w:rsidRPr="00C32628">
        <w:rPr>
          <w:rFonts w:ascii="Garamond" w:hAnsi="Garamond"/>
          <w:b/>
          <w:sz w:val="24"/>
          <w:szCs w:val="24"/>
        </w:rPr>
        <w:t>14.4.</w:t>
      </w:r>
      <w:r w:rsidR="00C32628" w:rsidRPr="00C32628">
        <w:rPr>
          <w:rFonts w:ascii="Garamond" w:hAnsi="Garamond" w:cs="Arial"/>
          <w:bCs/>
          <w:sz w:val="24"/>
          <w:szCs w:val="24"/>
        </w:rPr>
        <w:t>Efetuar o pagamento mensal devido pela execução dos serviços, no prazo estabelecido, desde que cumpridas todas as formalidades e exigências do contrato;</w:t>
      </w:r>
    </w:p>
    <w:p w:rsidR="00B34831" w:rsidRPr="00B34831" w:rsidRDefault="00B34831" w:rsidP="00B34831">
      <w:pPr>
        <w:pStyle w:val="Default"/>
        <w:jc w:val="both"/>
        <w:rPr>
          <w:rFonts w:ascii="Garamond" w:hAnsi="Garamond"/>
        </w:rPr>
      </w:pPr>
      <w:r w:rsidRPr="00B34831">
        <w:rPr>
          <w:rFonts w:ascii="Garamond" w:hAnsi="Garamond"/>
          <w:b/>
        </w:rPr>
        <w:t>14.5.</w:t>
      </w:r>
      <w:r w:rsidRPr="00B34831">
        <w:rPr>
          <w:rFonts w:ascii="Garamond" w:hAnsi="Garamond"/>
        </w:rPr>
        <w:t xml:space="preserve"> Efetuar as retenções tributárias devidas sobre o valor da fatura de serviços da contratada, em conformidade com o art. 36, §8º da IN SLTI/MP N. 02/2008. </w:t>
      </w:r>
    </w:p>
    <w:p w:rsidR="00B34831" w:rsidRPr="00B34831" w:rsidRDefault="00B34831" w:rsidP="00B34831">
      <w:pPr>
        <w:pStyle w:val="Default"/>
        <w:jc w:val="both"/>
        <w:rPr>
          <w:rFonts w:ascii="Garamond" w:hAnsi="Garamond"/>
        </w:rPr>
      </w:pPr>
      <w:r w:rsidRPr="00B34831">
        <w:rPr>
          <w:rFonts w:ascii="Garamond" w:hAnsi="Garamond"/>
          <w:b/>
        </w:rPr>
        <w:t>14.6.</w:t>
      </w:r>
      <w:r w:rsidRPr="00B34831">
        <w:rPr>
          <w:rFonts w:ascii="Garamond" w:hAnsi="Garamond"/>
        </w:rPr>
        <w:t xml:space="preserve"> Não praticar atos de ingerência na administração da Contratada, tais como: </w:t>
      </w:r>
    </w:p>
    <w:p w:rsidR="00B34831" w:rsidRPr="00B34831" w:rsidRDefault="00B34831" w:rsidP="00B34831">
      <w:pPr>
        <w:pStyle w:val="Default"/>
        <w:jc w:val="both"/>
        <w:rPr>
          <w:rFonts w:ascii="Garamond" w:hAnsi="Garamond"/>
        </w:rPr>
      </w:pPr>
      <w:r w:rsidRPr="00B34831">
        <w:rPr>
          <w:rFonts w:ascii="Garamond" w:hAnsi="Garamond"/>
          <w:b/>
        </w:rPr>
        <w:t>14.6.1.</w:t>
      </w:r>
      <w:r w:rsidRPr="00B34831">
        <w:rPr>
          <w:rFonts w:ascii="Garamond" w:hAnsi="Garamond"/>
        </w:rPr>
        <w:t xml:space="preserve"> Exercer o poder de mando sobre os empregados da Contratada, devendo reportar-se somente aos prepostos ou responsáveis por ela indicados, exceto quando o objeto da contratação previr o atendimento direto, tais como nos serviços de recepção e apoio ao usuário; </w:t>
      </w:r>
    </w:p>
    <w:p w:rsidR="00B34831" w:rsidRPr="00B34831" w:rsidRDefault="00B34831" w:rsidP="00B34831">
      <w:pPr>
        <w:pStyle w:val="Default"/>
        <w:jc w:val="both"/>
        <w:rPr>
          <w:rFonts w:ascii="Garamond" w:hAnsi="Garamond"/>
        </w:rPr>
      </w:pPr>
      <w:r w:rsidRPr="00B34831">
        <w:rPr>
          <w:rFonts w:ascii="Garamond" w:hAnsi="Garamond"/>
          <w:b/>
        </w:rPr>
        <w:t>14.6.2.</w:t>
      </w:r>
      <w:r w:rsidRPr="00B34831">
        <w:rPr>
          <w:rFonts w:ascii="Garamond" w:hAnsi="Garamond"/>
        </w:rPr>
        <w:t xml:space="preserve">direcionar a contratação de pessoas para trabalhar nas empresas Contratadas; </w:t>
      </w:r>
    </w:p>
    <w:p w:rsidR="00B34831" w:rsidRPr="00B34831" w:rsidRDefault="00B34831" w:rsidP="00B34831">
      <w:pPr>
        <w:pStyle w:val="Default"/>
        <w:jc w:val="both"/>
        <w:rPr>
          <w:rFonts w:ascii="Garamond" w:hAnsi="Garamond"/>
        </w:rPr>
      </w:pPr>
      <w:r w:rsidRPr="00B34831">
        <w:rPr>
          <w:rFonts w:ascii="Garamond" w:hAnsi="Garamond"/>
          <w:b/>
        </w:rPr>
        <w:t>14.6.3.</w:t>
      </w:r>
      <w:r w:rsidRPr="00B34831">
        <w:rPr>
          <w:rFonts w:ascii="Garamond" w:hAnsi="Garamond"/>
        </w:rPr>
        <w:t xml:space="preserve">promover ou aceitar o desvio de funções dos trabalhadores da Contratada, mediante a utilização destes em atividades distintas daquelas previstas no objeto da contratação e em relação à função específica para a qual o trabalhador foi contratado; e </w:t>
      </w:r>
    </w:p>
    <w:p w:rsidR="00B34831" w:rsidRPr="00B34831" w:rsidRDefault="00B34831" w:rsidP="00B34831">
      <w:pPr>
        <w:pStyle w:val="Default"/>
        <w:jc w:val="both"/>
        <w:rPr>
          <w:rFonts w:ascii="Garamond" w:hAnsi="Garamond"/>
        </w:rPr>
      </w:pPr>
      <w:r w:rsidRPr="00B34831">
        <w:rPr>
          <w:rFonts w:ascii="Garamond" w:hAnsi="Garamond"/>
          <w:b/>
        </w:rPr>
        <w:t>14.6.4.</w:t>
      </w:r>
      <w:r w:rsidRPr="00B34831">
        <w:rPr>
          <w:rFonts w:ascii="Garamond" w:hAnsi="Garamond"/>
        </w:rPr>
        <w:t xml:space="preserve">considerar os trabalhadores da Contratada como colaboradores eventuais do próprio órgão ou entidade responsável pela contratação, especialmente para efeito de concessão de diárias e passagens. </w:t>
      </w:r>
    </w:p>
    <w:p w:rsidR="00B34831" w:rsidRPr="00B34831" w:rsidRDefault="00B34831" w:rsidP="00B34831">
      <w:pPr>
        <w:pStyle w:val="Default"/>
        <w:jc w:val="both"/>
        <w:rPr>
          <w:rFonts w:ascii="Garamond" w:hAnsi="Garamond"/>
        </w:rPr>
      </w:pPr>
      <w:r w:rsidRPr="00B34831">
        <w:rPr>
          <w:rFonts w:ascii="Garamond" w:hAnsi="Garamond"/>
          <w:b/>
        </w:rPr>
        <w:t>14.7.</w:t>
      </w:r>
      <w:r w:rsidRPr="00B34831">
        <w:rPr>
          <w:rFonts w:ascii="Garamond" w:hAnsi="Garamond"/>
        </w:rPr>
        <w:t xml:space="preserve"> Fiscalizar mensalmente, por amostragem, o cumprimento das obrigações trabalhistas, previdenciárias e para com o FGTS, especialmente: </w:t>
      </w:r>
    </w:p>
    <w:p w:rsidR="00B34831" w:rsidRPr="00B34831" w:rsidRDefault="00B34831" w:rsidP="00B34831">
      <w:pPr>
        <w:pStyle w:val="Default"/>
        <w:jc w:val="both"/>
        <w:rPr>
          <w:rFonts w:ascii="Garamond" w:hAnsi="Garamond"/>
        </w:rPr>
      </w:pPr>
      <w:r w:rsidRPr="00B34831">
        <w:rPr>
          <w:rFonts w:ascii="Garamond" w:hAnsi="Garamond"/>
          <w:b/>
        </w:rPr>
        <w:t>14.7.1.</w:t>
      </w:r>
      <w:r w:rsidRPr="00B34831">
        <w:rPr>
          <w:rFonts w:ascii="Garamond" w:hAnsi="Garamond"/>
        </w:rPr>
        <w:t xml:space="preserve"> A concessão de férias remuneradas e o pagamento do respectivo adicional, bem como de auxílio-transporte, auxílio-alimentação e auxílio-saúde, quando for devido; </w:t>
      </w:r>
    </w:p>
    <w:p w:rsidR="006555AD" w:rsidRPr="006555AD" w:rsidRDefault="006555AD" w:rsidP="006555AD">
      <w:pPr>
        <w:pStyle w:val="Default"/>
        <w:spacing w:after="59"/>
        <w:jc w:val="both"/>
        <w:rPr>
          <w:rFonts w:ascii="Garamond" w:hAnsi="Garamond"/>
        </w:rPr>
      </w:pPr>
      <w:r w:rsidRPr="004C499C">
        <w:rPr>
          <w:rFonts w:ascii="Garamond" w:hAnsi="Garamond"/>
          <w:b/>
        </w:rPr>
        <w:t>14.7.2.</w:t>
      </w:r>
      <w:r w:rsidRPr="006555AD">
        <w:rPr>
          <w:rFonts w:ascii="Garamond" w:hAnsi="Garamond"/>
        </w:rPr>
        <w:t xml:space="preserve">o recolhimento das contribuições previdenciárias e do FGTS dos empregados que efetivamente participem da execução dos serviços contratados, a fim de verificar qualquer irregularidade; </w:t>
      </w:r>
    </w:p>
    <w:p w:rsidR="006555AD" w:rsidRPr="006555AD" w:rsidRDefault="004C499C" w:rsidP="006555AD">
      <w:pPr>
        <w:pStyle w:val="Default"/>
        <w:jc w:val="both"/>
        <w:rPr>
          <w:rFonts w:ascii="Garamond" w:hAnsi="Garamond"/>
        </w:rPr>
      </w:pPr>
      <w:r w:rsidRPr="004C499C">
        <w:rPr>
          <w:rFonts w:ascii="Garamond" w:hAnsi="Garamond"/>
          <w:b/>
        </w:rPr>
        <w:t>14</w:t>
      </w:r>
      <w:r w:rsidR="006555AD" w:rsidRPr="004C499C">
        <w:rPr>
          <w:rFonts w:ascii="Garamond" w:hAnsi="Garamond"/>
          <w:b/>
        </w:rPr>
        <w:t>.7.3.</w:t>
      </w:r>
      <w:r w:rsidR="006555AD" w:rsidRPr="006555AD">
        <w:rPr>
          <w:rFonts w:ascii="Garamond" w:hAnsi="Garamond"/>
        </w:rPr>
        <w:t xml:space="preserve">o pagamento de obrigações trabalhistas e previdenciárias dos empregados dispensados até a data da extinção do contrato. </w:t>
      </w:r>
    </w:p>
    <w:p w:rsidR="006555AD" w:rsidRPr="006555AD" w:rsidRDefault="004C499C" w:rsidP="006555AD">
      <w:pPr>
        <w:pStyle w:val="Default"/>
        <w:jc w:val="both"/>
        <w:rPr>
          <w:rFonts w:ascii="Garamond" w:hAnsi="Garamond"/>
        </w:rPr>
      </w:pPr>
      <w:r w:rsidRPr="004C499C">
        <w:rPr>
          <w:rFonts w:ascii="Garamond" w:hAnsi="Garamond"/>
          <w:b/>
        </w:rPr>
        <w:t>14</w:t>
      </w:r>
      <w:r w:rsidR="006555AD" w:rsidRPr="004C499C">
        <w:rPr>
          <w:rFonts w:ascii="Garamond" w:hAnsi="Garamond"/>
          <w:b/>
        </w:rPr>
        <w:t>.8.</w:t>
      </w:r>
      <w:r w:rsidR="006555AD" w:rsidRPr="006555AD">
        <w:rPr>
          <w:rFonts w:ascii="Garamond" w:hAnsi="Garamond"/>
        </w:rPr>
        <w:t xml:space="preserve"> Analisar os termos de rescisão dos contratos de trabalho do pessoal empregado na prestação dos serviços no prazo de 30 (trinta) dias, prorrogável por igual período, após a extinção ou rescisão do contrato, nos termos do art. 34, §5º, d, I e §8º da IN SLTI/MP n. 02/2008. </w:t>
      </w:r>
    </w:p>
    <w:p w:rsidR="00C71A15" w:rsidRPr="005B5574" w:rsidRDefault="005B5574" w:rsidP="00A70A24">
      <w:pPr>
        <w:autoSpaceDE w:val="0"/>
        <w:autoSpaceDN w:val="0"/>
        <w:adjustRightInd w:val="0"/>
        <w:spacing w:line="240" w:lineRule="atLeast"/>
        <w:jc w:val="both"/>
        <w:rPr>
          <w:rFonts w:ascii="Garamond" w:hAnsi="Garamond" w:cs="Arial"/>
          <w:bCs/>
          <w:sz w:val="24"/>
          <w:szCs w:val="24"/>
        </w:rPr>
      </w:pPr>
      <w:r w:rsidRPr="00D472F3">
        <w:rPr>
          <w:rFonts w:ascii="Garamond" w:hAnsi="Garamond" w:cs="Arial"/>
          <w:b/>
          <w:bCs/>
          <w:sz w:val="24"/>
          <w:szCs w:val="24"/>
        </w:rPr>
        <w:t>14</w:t>
      </w:r>
      <w:r w:rsidR="00C71A15" w:rsidRPr="00D472F3">
        <w:rPr>
          <w:rFonts w:ascii="Garamond" w:hAnsi="Garamond" w:cs="Arial"/>
          <w:b/>
          <w:bCs/>
          <w:sz w:val="24"/>
          <w:szCs w:val="24"/>
        </w:rPr>
        <w:t>.1.</w:t>
      </w:r>
      <w:r w:rsidR="00C71A15" w:rsidRPr="00D472F3">
        <w:rPr>
          <w:rFonts w:ascii="Garamond" w:hAnsi="Garamond" w:cs="Arial"/>
          <w:bCs/>
          <w:sz w:val="24"/>
          <w:szCs w:val="24"/>
        </w:rPr>
        <w:t xml:space="preserve"> Designar Equipe Técnica para analisar </w:t>
      </w:r>
      <w:r w:rsidR="00C71A15" w:rsidRPr="00D472F3">
        <w:rPr>
          <w:rFonts w:ascii="Garamond" w:hAnsi="Garamond" w:cs="Arial"/>
          <w:sz w:val="24"/>
          <w:szCs w:val="24"/>
        </w:rPr>
        <w:t xml:space="preserve">a proposta de preço adequada ao último lance, </w:t>
      </w:r>
      <w:r w:rsidR="003B65DD" w:rsidRPr="00D472F3">
        <w:rPr>
          <w:rFonts w:ascii="Garamond" w:hAnsi="Garamond" w:cs="Arial"/>
          <w:sz w:val="24"/>
          <w:szCs w:val="24"/>
        </w:rPr>
        <w:t xml:space="preserve">apresentando </w:t>
      </w:r>
      <w:r w:rsidR="00C71A15" w:rsidRPr="00D472F3">
        <w:rPr>
          <w:rFonts w:ascii="Garamond" w:hAnsi="Garamond" w:cs="Arial"/>
          <w:sz w:val="24"/>
          <w:szCs w:val="24"/>
        </w:rPr>
        <w:t>Parecer</w:t>
      </w:r>
      <w:r w:rsidR="003B65DD" w:rsidRPr="00D472F3">
        <w:rPr>
          <w:rFonts w:ascii="Garamond" w:hAnsi="Garamond" w:cs="Arial"/>
          <w:sz w:val="24"/>
          <w:szCs w:val="24"/>
        </w:rPr>
        <w:t xml:space="preserve"> Técnico para tal decisão.</w:t>
      </w:r>
    </w:p>
    <w:p w:rsidR="00A70A24" w:rsidRPr="00556A4A" w:rsidRDefault="00C32628" w:rsidP="00A70A24">
      <w:pPr>
        <w:autoSpaceDE w:val="0"/>
        <w:autoSpaceDN w:val="0"/>
        <w:adjustRightInd w:val="0"/>
        <w:spacing w:line="240" w:lineRule="atLeast"/>
        <w:jc w:val="both"/>
        <w:rPr>
          <w:rFonts w:ascii="Garamond" w:hAnsi="Garamond" w:cs="Arial"/>
          <w:bCs/>
          <w:sz w:val="24"/>
          <w:szCs w:val="24"/>
        </w:rPr>
      </w:pPr>
      <w:r>
        <w:rPr>
          <w:rFonts w:ascii="Garamond" w:hAnsi="Garamond" w:cs="Arial"/>
          <w:b/>
          <w:bCs/>
          <w:sz w:val="24"/>
          <w:szCs w:val="24"/>
        </w:rPr>
        <w:t>14</w:t>
      </w:r>
      <w:r w:rsidR="00A70A24" w:rsidRPr="00556A4A">
        <w:rPr>
          <w:rFonts w:ascii="Garamond" w:hAnsi="Garamond" w:cs="Arial"/>
          <w:b/>
          <w:bCs/>
          <w:sz w:val="24"/>
          <w:szCs w:val="24"/>
        </w:rPr>
        <w:t>.</w:t>
      </w:r>
      <w:r>
        <w:rPr>
          <w:rFonts w:ascii="Garamond" w:hAnsi="Garamond" w:cs="Arial"/>
          <w:b/>
          <w:bCs/>
          <w:sz w:val="24"/>
          <w:szCs w:val="24"/>
        </w:rPr>
        <w:t>9</w:t>
      </w:r>
      <w:r w:rsidR="00F91917">
        <w:rPr>
          <w:rFonts w:ascii="Garamond" w:hAnsi="Garamond" w:cs="Arial"/>
          <w:b/>
          <w:bCs/>
          <w:sz w:val="24"/>
          <w:szCs w:val="24"/>
        </w:rPr>
        <w:t>.</w:t>
      </w:r>
      <w:r w:rsidR="00A70A24" w:rsidRPr="00556A4A">
        <w:rPr>
          <w:rFonts w:ascii="Garamond" w:hAnsi="Garamond" w:cs="Arial"/>
          <w:bCs/>
          <w:sz w:val="24"/>
          <w:szCs w:val="24"/>
        </w:rPr>
        <w:t xml:space="preserve"> Permitir o livre acesso dos empregados da CONTRATADA às dependências da SMEC, para execução dos serviços;</w:t>
      </w:r>
    </w:p>
    <w:p w:rsidR="00A70A24" w:rsidRPr="00556A4A" w:rsidRDefault="00C32628" w:rsidP="00A70A24">
      <w:pPr>
        <w:autoSpaceDE w:val="0"/>
        <w:autoSpaceDN w:val="0"/>
        <w:adjustRightInd w:val="0"/>
        <w:spacing w:line="240" w:lineRule="atLeast"/>
        <w:jc w:val="both"/>
        <w:rPr>
          <w:rFonts w:ascii="Garamond" w:hAnsi="Garamond" w:cs="Arial"/>
          <w:bCs/>
          <w:sz w:val="24"/>
          <w:szCs w:val="24"/>
        </w:rPr>
      </w:pPr>
      <w:r>
        <w:rPr>
          <w:rFonts w:ascii="Garamond" w:hAnsi="Garamond" w:cs="Arial"/>
          <w:b/>
          <w:bCs/>
          <w:sz w:val="24"/>
          <w:szCs w:val="24"/>
        </w:rPr>
        <w:t>14</w:t>
      </w:r>
      <w:r w:rsidR="00A70A24" w:rsidRPr="00556A4A">
        <w:rPr>
          <w:rFonts w:ascii="Garamond" w:hAnsi="Garamond" w:cs="Arial"/>
          <w:b/>
          <w:bCs/>
          <w:sz w:val="24"/>
          <w:szCs w:val="24"/>
        </w:rPr>
        <w:t>.</w:t>
      </w:r>
      <w:r>
        <w:rPr>
          <w:rFonts w:ascii="Garamond" w:hAnsi="Garamond" w:cs="Arial"/>
          <w:b/>
          <w:bCs/>
          <w:sz w:val="24"/>
          <w:szCs w:val="24"/>
        </w:rPr>
        <w:t>10</w:t>
      </w:r>
      <w:r w:rsidR="00F91917">
        <w:rPr>
          <w:rFonts w:ascii="Garamond" w:hAnsi="Garamond" w:cs="Arial"/>
          <w:b/>
          <w:bCs/>
          <w:sz w:val="24"/>
          <w:szCs w:val="24"/>
        </w:rPr>
        <w:t>.</w:t>
      </w:r>
      <w:r w:rsidR="00A70A24" w:rsidRPr="00556A4A">
        <w:rPr>
          <w:rFonts w:ascii="Garamond" w:hAnsi="Garamond" w:cs="Arial"/>
          <w:bCs/>
          <w:sz w:val="24"/>
          <w:szCs w:val="24"/>
        </w:rPr>
        <w:t xml:space="preserve"> Prestar as informações e os esclarecimentos que venham a ser solicitados pelos empregados da CONTRATADA ou por seus prepostos;</w:t>
      </w:r>
    </w:p>
    <w:p w:rsidR="00624CD5" w:rsidRPr="00556A4A" w:rsidRDefault="00F91917" w:rsidP="00A70A24">
      <w:pPr>
        <w:autoSpaceDE w:val="0"/>
        <w:autoSpaceDN w:val="0"/>
        <w:adjustRightInd w:val="0"/>
        <w:spacing w:line="240" w:lineRule="atLeast"/>
        <w:jc w:val="both"/>
        <w:rPr>
          <w:rFonts w:ascii="Garamond" w:hAnsi="Garamond" w:cs="Arial"/>
          <w:bCs/>
          <w:sz w:val="24"/>
          <w:szCs w:val="24"/>
        </w:rPr>
      </w:pPr>
      <w:r>
        <w:rPr>
          <w:rFonts w:ascii="Garamond" w:hAnsi="Garamond" w:cs="Arial"/>
          <w:b/>
          <w:bCs/>
          <w:sz w:val="24"/>
          <w:szCs w:val="24"/>
        </w:rPr>
        <w:t>14</w:t>
      </w:r>
      <w:r w:rsidR="00A70A24" w:rsidRPr="00556A4A">
        <w:rPr>
          <w:rFonts w:ascii="Garamond" w:hAnsi="Garamond" w:cs="Arial"/>
          <w:b/>
          <w:bCs/>
          <w:sz w:val="24"/>
          <w:szCs w:val="24"/>
        </w:rPr>
        <w:t>.</w:t>
      </w:r>
      <w:r>
        <w:rPr>
          <w:rFonts w:ascii="Garamond" w:hAnsi="Garamond" w:cs="Arial"/>
          <w:b/>
          <w:bCs/>
          <w:sz w:val="24"/>
          <w:szCs w:val="24"/>
        </w:rPr>
        <w:t>11.</w:t>
      </w:r>
      <w:r w:rsidR="00624CD5" w:rsidRPr="00556A4A">
        <w:rPr>
          <w:rFonts w:ascii="Garamond" w:eastAsiaTheme="minorHAnsi" w:hAnsi="Garamond" w:cs="Arial"/>
          <w:sz w:val="24"/>
          <w:szCs w:val="24"/>
          <w:lang w:eastAsia="en-US"/>
        </w:rPr>
        <w:t xml:space="preserve">Designar um servidor para acompanhar a </w:t>
      </w:r>
      <w:r w:rsidR="00572D8A" w:rsidRPr="00556A4A">
        <w:rPr>
          <w:rFonts w:ascii="Garamond" w:eastAsiaTheme="minorHAnsi" w:hAnsi="Garamond" w:cs="Arial"/>
          <w:sz w:val="24"/>
          <w:szCs w:val="24"/>
          <w:lang w:eastAsia="en-US"/>
        </w:rPr>
        <w:t>execução</w:t>
      </w:r>
      <w:r w:rsidR="00624CD5" w:rsidRPr="00556A4A">
        <w:rPr>
          <w:rFonts w:ascii="Garamond" w:eastAsiaTheme="minorHAnsi" w:hAnsi="Garamond" w:cs="Arial"/>
          <w:sz w:val="24"/>
          <w:szCs w:val="24"/>
          <w:lang w:eastAsia="en-US"/>
        </w:rPr>
        <w:t xml:space="preserve"> e </w:t>
      </w:r>
      <w:r w:rsidR="00572D8A" w:rsidRPr="00556A4A">
        <w:rPr>
          <w:rFonts w:ascii="Garamond" w:eastAsiaTheme="minorHAnsi" w:hAnsi="Garamond" w:cs="Arial"/>
          <w:sz w:val="24"/>
          <w:szCs w:val="24"/>
          <w:lang w:eastAsia="en-US"/>
        </w:rPr>
        <w:t>fiscalização</w:t>
      </w:r>
      <w:r w:rsidR="00624CD5" w:rsidRPr="00556A4A">
        <w:rPr>
          <w:rFonts w:ascii="Garamond" w:eastAsiaTheme="minorHAnsi" w:hAnsi="Garamond" w:cs="Arial"/>
          <w:sz w:val="24"/>
          <w:szCs w:val="24"/>
          <w:lang w:eastAsia="en-US"/>
        </w:rPr>
        <w:t xml:space="preserve"> do objeto deste Instrumento;</w:t>
      </w:r>
    </w:p>
    <w:p w:rsidR="00A70A24" w:rsidRPr="00556A4A" w:rsidRDefault="00B1093D" w:rsidP="00A70A24">
      <w:pPr>
        <w:autoSpaceDE w:val="0"/>
        <w:autoSpaceDN w:val="0"/>
        <w:adjustRightInd w:val="0"/>
        <w:spacing w:line="240" w:lineRule="atLeast"/>
        <w:jc w:val="both"/>
        <w:rPr>
          <w:rFonts w:ascii="Garamond" w:hAnsi="Garamond" w:cs="Arial"/>
          <w:bCs/>
          <w:sz w:val="24"/>
          <w:szCs w:val="24"/>
        </w:rPr>
      </w:pPr>
      <w:r>
        <w:rPr>
          <w:rFonts w:ascii="Garamond" w:hAnsi="Garamond" w:cs="Arial"/>
          <w:b/>
          <w:bCs/>
          <w:sz w:val="24"/>
          <w:szCs w:val="24"/>
        </w:rPr>
        <w:t>14</w:t>
      </w:r>
      <w:r w:rsidR="00A70A24" w:rsidRPr="00556A4A">
        <w:rPr>
          <w:rFonts w:ascii="Garamond" w:hAnsi="Garamond" w:cs="Arial"/>
          <w:b/>
          <w:bCs/>
          <w:sz w:val="24"/>
          <w:szCs w:val="24"/>
        </w:rPr>
        <w:t>.</w:t>
      </w:r>
      <w:r>
        <w:rPr>
          <w:rFonts w:ascii="Garamond" w:hAnsi="Garamond" w:cs="Arial"/>
          <w:b/>
          <w:bCs/>
          <w:sz w:val="24"/>
          <w:szCs w:val="24"/>
        </w:rPr>
        <w:t>12</w:t>
      </w:r>
      <w:r w:rsidR="003B65DD" w:rsidRPr="00556A4A">
        <w:rPr>
          <w:rFonts w:ascii="Garamond" w:hAnsi="Garamond" w:cs="Arial"/>
          <w:b/>
          <w:bCs/>
          <w:sz w:val="24"/>
          <w:szCs w:val="24"/>
        </w:rPr>
        <w:t>.</w:t>
      </w:r>
      <w:r w:rsidR="00A70A24" w:rsidRPr="00556A4A">
        <w:rPr>
          <w:rFonts w:ascii="Garamond" w:hAnsi="Garamond" w:cs="Arial"/>
          <w:bCs/>
          <w:sz w:val="24"/>
          <w:szCs w:val="24"/>
        </w:rPr>
        <w:t xml:space="preserve"> Comunicar oficialmente à CONTRATADA quaisquer falhas verificadas no curso da execução do contrato, determinando o que for necessário à sua regularização;</w:t>
      </w:r>
    </w:p>
    <w:p w:rsidR="00A70A24" w:rsidRPr="00556A4A" w:rsidRDefault="00B1093D" w:rsidP="003B65DD">
      <w:pPr>
        <w:autoSpaceDE w:val="0"/>
        <w:autoSpaceDN w:val="0"/>
        <w:adjustRightInd w:val="0"/>
        <w:jc w:val="both"/>
        <w:rPr>
          <w:rFonts w:ascii="Garamond" w:hAnsi="Garamond" w:cs="Arial"/>
          <w:bCs/>
          <w:sz w:val="24"/>
          <w:szCs w:val="24"/>
        </w:rPr>
      </w:pPr>
      <w:r>
        <w:rPr>
          <w:rFonts w:ascii="Garamond" w:hAnsi="Garamond" w:cs="Arial"/>
          <w:b/>
          <w:bCs/>
          <w:sz w:val="24"/>
          <w:szCs w:val="24"/>
        </w:rPr>
        <w:t>14</w:t>
      </w:r>
      <w:r w:rsidR="00A70A24" w:rsidRPr="00556A4A">
        <w:rPr>
          <w:rFonts w:ascii="Garamond" w:hAnsi="Garamond" w:cs="Arial"/>
          <w:b/>
          <w:bCs/>
          <w:sz w:val="24"/>
          <w:szCs w:val="24"/>
        </w:rPr>
        <w:t>.</w:t>
      </w:r>
      <w:r>
        <w:rPr>
          <w:rFonts w:ascii="Garamond" w:hAnsi="Garamond" w:cs="Arial"/>
          <w:b/>
          <w:bCs/>
          <w:sz w:val="24"/>
          <w:szCs w:val="24"/>
        </w:rPr>
        <w:t>13.</w:t>
      </w:r>
      <w:r w:rsidR="00A70A24" w:rsidRPr="00556A4A">
        <w:rPr>
          <w:rFonts w:ascii="Garamond" w:hAnsi="Garamond" w:cs="Arial"/>
          <w:bCs/>
          <w:sz w:val="24"/>
          <w:szCs w:val="24"/>
        </w:rPr>
        <w:t xml:space="preserve"> Aplicar à CONTRATADA as penalidades contratuais e regulamentares cabíveis;</w:t>
      </w:r>
    </w:p>
    <w:p w:rsidR="00A70A24" w:rsidRPr="00556A4A" w:rsidRDefault="00B1093D" w:rsidP="003B65DD">
      <w:pPr>
        <w:autoSpaceDE w:val="0"/>
        <w:autoSpaceDN w:val="0"/>
        <w:adjustRightInd w:val="0"/>
        <w:jc w:val="both"/>
        <w:rPr>
          <w:rFonts w:ascii="Garamond" w:hAnsi="Garamond" w:cs="Arial"/>
          <w:bCs/>
          <w:sz w:val="24"/>
          <w:szCs w:val="24"/>
        </w:rPr>
      </w:pPr>
      <w:r>
        <w:rPr>
          <w:rFonts w:ascii="Garamond" w:hAnsi="Garamond" w:cs="Arial"/>
          <w:b/>
          <w:bCs/>
          <w:sz w:val="24"/>
          <w:szCs w:val="24"/>
        </w:rPr>
        <w:lastRenderedPageBreak/>
        <w:t>14</w:t>
      </w:r>
      <w:r w:rsidR="00A70A24" w:rsidRPr="00556A4A">
        <w:rPr>
          <w:rFonts w:ascii="Garamond" w:hAnsi="Garamond" w:cs="Arial"/>
          <w:b/>
          <w:bCs/>
          <w:sz w:val="24"/>
          <w:szCs w:val="24"/>
        </w:rPr>
        <w:t>.</w:t>
      </w:r>
      <w:r>
        <w:rPr>
          <w:rFonts w:ascii="Garamond" w:hAnsi="Garamond" w:cs="Arial"/>
          <w:b/>
          <w:bCs/>
          <w:sz w:val="24"/>
          <w:szCs w:val="24"/>
        </w:rPr>
        <w:t xml:space="preserve">14. </w:t>
      </w:r>
      <w:r w:rsidR="00A70A24" w:rsidRPr="00556A4A">
        <w:rPr>
          <w:rFonts w:ascii="Garamond" w:hAnsi="Garamond" w:cs="Arial"/>
          <w:bCs/>
          <w:sz w:val="24"/>
          <w:szCs w:val="24"/>
        </w:rPr>
        <w:t>Os horários de trabalho poderão sofrer alterações, de acordo com as necessidades da CONTRATANTE, que deverá comunicar à empresa CONTRATADA, com antecedência mínima de 24 (vinte e quatro) horas, para que sejam tomadas as providências necessárias.</w:t>
      </w:r>
    </w:p>
    <w:p w:rsidR="00A70A24" w:rsidRPr="00556A4A" w:rsidRDefault="00A70A24" w:rsidP="003B65DD">
      <w:pPr>
        <w:autoSpaceDE w:val="0"/>
        <w:autoSpaceDN w:val="0"/>
        <w:adjustRightInd w:val="0"/>
        <w:jc w:val="both"/>
        <w:rPr>
          <w:rFonts w:ascii="Garamond" w:hAnsi="Garamond" w:cs="Arial"/>
          <w:bCs/>
          <w:sz w:val="24"/>
          <w:szCs w:val="24"/>
        </w:rPr>
      </w:pPr>
    </w:p>
    <w:p w:rsidR="00A70A24" w:rsidRPr="00556A4A" w:rsidRDefault="00A65C5B" w:rsidP="00A70A24">
      <w:pPr>
        <w:autoSpaceDE w:val="0"/>
        <w:autoSpaceDN w:val="0"/>
        <w:adjustRightInd w:val="0"/>
        <w:spacing w:line="240" w:lineRule="atLeast"/>
        <w:jc w:val="both"/>
        <w:rPr>
          <w:rFonts w:ascii="Garamond" w:hAnsi="Garamond" w:cs="Arial"/>
          <w:bCs/>
          <w:sz w:val="24"/>
          <w:szCs w:val="24"/>
        </w:rPr>
      </w:pPr>
      <w:r>
        <w:rPr>
          <w:rFonts w:ascii="Garamond" w:hAnsi="Garamond" w:cs="Arial"/>
          <w:b/>
          <w:bCs/>
          <w:sz w:val="24"/>
          <w:szCs w:val="24"/>
        </w:rPr>
        <w:t>15.</w:t>
      </w:r>
      <w:r w:rsidR="00A70A24" w:rsidRPr="00556A4A">
        <w:rPr>
          <w:rFonts w:ascii="Garamond" w:hAnsi="Garamond" w:cs="Arial"/>
          <w:b/>
          <w:bCs/>
          <w:sz w:val="24"/>
          <w:szCs w:val="24"/>
        </w:rPr>
        <w:t xml:space="preserve"> DAS OBRIGAÇÕES DA CONTRATADA</w:t>
      </w:r>
    </w:p>
    <w:p w:rsidR="00A70A24" w:rsidRDefault="00A70A24" w:rsidP="00A70A24">
      <w:pPr>
        <w:autoSpaceDE w:val="0"/>
        <w:autoSpaceDN w:val="0"/>
        <w:adjustRightInd w:val="0"/>
        <w:spacing w:line="240" w:lineRule="atLeast"/>
        <w:jc w:val="both"/>
        <w:rPr>
          <w:rFonts w:ascii="Garamond" w:hAnsi="Garamond" w:cs="Arial"/>
          <w:bCs/>
          <w:sz w:val="24"/>
          <w:szCs w:val="24"/>
        </w:rPr>
      </w:pPr>
      <w:r w:rsidRPr="00556A4A">
        <w:rPr>
          <w:rFonts w:ascii="Garamond" w:hAnsi="Garamond" w:cs="Arial"/>
          <w:bCs/>
          <w:sz w:val="24"/>
          <w:szCs w:val="24"/>
        </w:rPr>
        <w:t>Sem prejuízo de outras obrigações constantes neste Termo de Referência, caberá à CONTRATADA o cumprimento das seguintes obrigações:</w:t>
      </w:r>
    </w:p>
    <w:p w:rsidR="00A65C5B" w:rsidRPr="00A65C5B" w:rsidRDefault="00A65C5B" w:rsidP="00A65C5B">
      <w:pPr>
        <w:pStyle w:val="Default"/>
        <w:jc w:val="both"/>
        <w:rPr>
          <w:rFonts w:ascii="Garamond" w:hAnsi="Garamond"/>
        </w:rPr>
      </w:pPr>
      <w:r w:rsidRPr="00A65C5B">
        <w:rPr>
          <w:rFonts w:ascii="Garamond" w:hAnsi="Garamond"/>
          <w:b/>
        </w:rPr>
        <w:t>15.1.</w:t>
      </w:r>
      <w:r w:rsidRPr="00A65C5B">
        <w:rPr>
          <w:rFonts w:ascii="Garamond" w:hAnsi="Garamond"/>
        </w:rPr>
        <w:t xml:space="preserve"> Executar os serviços conforme especificações deste Termo de Referência e de sua proposta, com a alocação dos empregados necessários ao perfeito cumprimento das cláusula</w:t>
      </w:r>
      <w:r w:rsidR="00D83FBC">
        <w:rPr>
          <w:rFonts w:ascii="Garamond" w:hAnsi="Garamond"/>
        </w:rPr>
        <w:t>s contratuais,</w:t>
      </w:r>
      <w:r w:rsidRPr="00A65C5B">
        <w:rPr>
          <w:rFonts w:ascii="Garamond" w:hAnsi="Garamond"/>
        </w:rPr>
        <w:t xml:space="preserve"> neste Termo de Referência e em sua proposta. </w:t>
      </w:r>
    </w:p>
    <w:p w:rsidR="003220EE" w:rsidRPr="003220EE" w:rsidRDefault="00A65C5B" w:rsidP="003220EE">
      <w:pPr>
        <w:pStyle w:val="Corpodetexto2"/>
        <w:jc w:val="both"/>
        <w:rPr>
          <w:rFonts w:ascii="Garamond" w:hAnsi="Garamond"/>
          <w:b/>
          <w:sz w:val="24"/>
          <w:szCs w:val="24"/>
        </w:rPr>
      </w:pPr>
      <w:r w:rsidRPr="003220EE">
        <w:rPr>
          <w:rFonts w:ascii="Garamond" w:hAnsi="Garamond"/>
          <w:b/>
          <w:sz w:val="24"/>
          <w:szCs w:val="24"/>
        </w:rPr>
        <w:t>1</w:t>
      </w:r>
      <w:r w:rsidR="00A41E7E" w:rsidRPr="003220EE">
        <w:rPr>
          <w:rFonts w:ascii="Garamond" w:hAnsi="Garamond"/>
          <w:b/>
          <w:sz w:val="24"/>
          <w:szCs w:val="24"/>
        </w:rPr>
        <w:t>5</w:t>
      </w:r>
      <w:r w:rsidRPr="003220EE">
        <w:rPr>
          <w:rFonts w:ascii="Garamond" w:hAnsi="Garamond"/>
          <w:b/>
          <w:sz w:val="24"/>
          <w:szCs w:val="24"/>
        </w:rPr>
        <w:t>.2.</w:t>
      </w:r>
      <w:r w:rsidRPr="003220EE">
        <w:rPr>
          <w:rFonts w:ascii="Garamond" w:hAnsi="Garamond"/>
          <w:sz w:val="24"/>
          <w:szCs w:val="24"/>
        </w:rPr>
        <w:t xml:space="preserve"> Reparar, corrigir, remover ou substituir, às suas expensas, no total ou em parte, no prazo fixado pelo fiscal do contrato, os serviços efetuados em que se verificarem vícios, defeitos ou incorreções resultantes da execução ou dos materiais empregados</w:t>
      </w:r>
      <w:r w:rsidR="003220EE" w:rsidRPr="003220EE">
        <w:rPr>
          <w:rFonts w:ascii="Garamond" w:hAnsi="Garamond"/>
          <w:sz w:val="24"/>
          <w:szCs w:val="24"/>
        </w:rPr>
        <w:t xml:space="preserve">, conforme determina o </w:t>
      </w:r>
      <w:r w:rsidR="003220EE" w:rsidRPr="003220EE">
        <w:rPr>
          <w:rFonts w:ascii="Garamond" w:hAnsi="Garamond"/>
          <w:b/>
          <w:sz w:val="24"/>
          <w:szCs w:val="24"/>
        </w:rPr>
        <w:t>artigo 69 da Lei Federal nº8.666/93;</w:t>
      </w:r>
    </w:p>
    <w:p w:rsidR="00A65C5B" w:rsidRPr="00A65C5B" w:rsidRDefault="00A65C5B" w:rsidP="00A65C5B">
      <w:pPr>
        <w:pStyle w:val="Default"/>
        <w:jc w:val="both"/>
        <w:rPr>
          <w:rFonts w:ascii="Garamond" w:hAnsi="Garamond"/>
        </w:rPr>
      </w:pPr>
      <w:r w:rsidRPr="00A41E7E">
        <w:rPr>
          <w:rFonts w:ascii="Garamond" w:hAnsi="Garamond"/>
          <w:b/>
        </w:rPr>
        <w:t>1</w:t>
      </w:r>
      <w:r w:rsidR="00A41E7E" w:rsidRPr="00A41E7E">
        <w:rPr>
          <w:rFonts w:ascii="Garamond" w:hAnsi="Garamond"/>
          <w:b/>
        </w:rPr>
        <w:t>5</w:t>
      </w:r>
      <w:r w:rsidRPr="00A41E7E">
        <w:rPr>
          <w:rFonts w:ascii="Garamond" w:hAnsi="Garamond"/>
          <w:b/>
        </w:rPr>
        <w:t>.3.</w:t>
      </w:r>
      <w:r w:rsidRPr="00A65C5B">
        <w:rPr>
          <w:rFonts w:ascii="Garamond" w:hAnsi="Garamond"/>
        </w:rPr>
        <w:t xml:space="preserve"> Manter o empregado nos horários predeterminados pela Administração. </w:t>
      </w:r>
    </w:p>
    <w:p w:rsidR="00A65C5B" w:rsidRPr="00A65C5B" w:rsidRDefault="00A65C5B" w:rsidP="00A65C5B">
      <w:pPr>
        <w:pStyle w:val="Default"/>
        <w:jc w:val="both"/>
        <w:rPr>
          <w:rFonts w:ascii="Garamond" w:hAnsi="Garamond"/>
        </w:rPr>
      </w:pPr>
      <w:r w:rsidRPr="00A65C5B">
        <w:rPr>
          <w:rFonts w:ascii="Garamond" w:hAnsi="Garamond"/>
        </w:rPr>
        <w:t xml:space="preserve">10.4. Responsabilizar-se pelos vícios e danos decorrentes da execução do objeto, de acordo com os artigos 14 e 17 a 27, do Código de Defesa do Consumidor (Lei nº 8.078, de 1990), ficando a Contratante autorizada a descontar da garantia, ou dos pagamentos devidos à Contratada, o valor correspondente aos danos sofridos. </w:t>
      </w:r>
    </w:p>
    <w:p w:rsidR="00A65C5B" w:rsidRPr="00A65C5B" w:rsidRDefault="00A65C5B" w:rsidP="00A65C5B">
      <w:pPr>
        <w:pStyle w:val="Default"/>
        <w:jc w:val="both"/>
        <w:rPr>
          <w:rFonts w:ascii="Garamond" w:hAnsi="Garamond"/>
        </w:rPr>
      </w:pPr>
      <w:r w:rsidRPr="00ED5226">
        <w:rPr>
          <w:rFonts w:ascii="Garamond" w:hAnsi="Garamond"/>
          <w:b/>
        </w:rPr>
        <w:t>1</w:t>
      </w:r>
      <w:r w:rsidR="00ED5226" w:rsidRPr="00ED5226">
        <w:rPr>
          <w:rFonts w:ascii="Garamond" w:hAnsi="Garamond"/>
          <w:b/>
        </w:rPr>
        <w:t>5</w:t>
      </w:r>
      <w:r w:rsidRPr="00ED5226">
        <w:rPr>
          <w:rFonts w:ascii="Garamond" w:hAnsi="Garamond"/>
          <w:b/>
        </w:rPr>
        <w:t>.5.</w:t>
      </w:r>
      <w:r w:rsidRPr="00A65C5B">
        <w:rPr>
          <w:rFonts w:ascii="Garamond" w:hAnsi="Garamond"/>
        </w:rPr>
        <w:t xml:space="preserve"> Utilizar empregados habilitados e com conhecimentos básicos dos serviços a serem executados, em conformidade com as normas e determinações em vigor. </w:t>
      </w:r>
    </w:p>
    <w:p w:rsidR="00A65C5B" w:rsidRPr="00A65C5B" w:rsidRDefault="00A65C5B" w:rsidP="00A65C5B">
      <w:pPr>
        <w:pStyle w:val="Default"/>
        <w:jc w:val="both"/>
        <w:rPr>
          <w:rFonts w:ascii="Garamond" w:hAnsi="Garamond"/>
        </w:rPr>
      </w:pPr>
      <w:r w:rsidRPr="00E10169">
        <w:rPr>
          <w:rFonts w:ascii="Garamond" w:hAnsi="Garamond"/>
          <w:b/>
        </w:rPr>
        <w:t>1</w:t>
      </w:r>
      <w:r w:rsidR="00E10169" w:rsidRPr="00E10169">
        <w:rPr>
          <w:rFonts w:ascii="Garamond" w:hAnsi="Garamond"/>
          <w:b/>
        </w:rPr>
        <w:t>5</w:t>
      </w:r>
      <w:r w:rsidRPr="00E10169">
        <w:rPr>
          <w:rFonts w:ascii="Garamond" w:hAnsi="Garamond"/>
          <w:b/>
        </w:rPr>
        <w:t>.</w:t>
      </w:r>
      <w:r w:rsidR="0002099D">
        <w:rPr>
          <w:rFonts w:ascii="Garamond" w:hAnsi="Garamond"/>
          <w:b/>
        </w:rPr>
        <w:t>6</w:t>
      </w:r>
      <w:r w:rsidRPr="00E10169">
        <w:rPr>
          <w:rFonts w:ascii="Garamond" w:hAnsi="Garamond"/>
          <w:b/>
        </w:rPr>
        <w:t>.</w:t>
      </w:r>
      <w:r w:rsidRPr="00A65C5B">
        <w:rPr>
          <w:rFonts w:ascii="Garamond" w:hAnsi="Garamond"/>
        </w:rPr>
        <w:t xml:space="preserve"> Disponibilizar à Contratante os empregados devidamente uniformizados e identificados por meio de crachá, além de provê-los com os Equipamentos de Proteção Individual - EPI, quando for o caso. </w:t>
      </w:r>
    </w:p>
    <w:p w:rsidR="00E35DA3" w:rsidRPr="00E35DA3" w:rsidRDefault="00A65C5B" w:rsidP="00E35DA3">
      <w:pPr>
        <w:pStyle w:val="Default"/>
        <w:jc w:val="both"/>
        <w:rPr>
          <w:rFonts w:ascii="Garamond" w:hAnsi="Garamond"/>
        </w:rPr>
      </w:pPr>
      <w:r w:rsidRPr="00E35DA3">
        <w:rPr>
          <w:rFonts w:ascii="Garamond" w:hAnsi="Garamond"/>
          <w:b/>
        </w:rPr>
        <w:t>1</w:t>
      </w:r>
      <w:r w:rsidR="00E10169" w:rsidRPr="00E35DA3">
        <w:rPr>
          <w:rFonts w:ascii="Garamond" w:hAnsi="Garamond"/>
          <w:b/>
        </w:rPr>
        <w:t>5</w:t>
      </w:r>
      <w:r w:rsidRPr="00E35DA3">
        <w:rPr>
          <w:rFonts w:ascii="Garamond" w:hAnsi="Garamond"/>
          <w:b/>
        </w:rPr>
        <w:t>.</w:t>
      </w:r>
      <w:r w:rsidR="0002099D">
        <w:rPr>
          <w:rFonts w:ascii="Garamond" w:hAnsi="Garamond"/>
          <w:b/>
        </w:rPr>
        <w:t>7</w:t>
      </w:r>
      <w:r w:rsidRPr="00E35DA3">
        <w:rPr>
          <w:rFonts w:ascii="Garamond" w:hAnsi="Garamond"/>
          <w:b/>
        </w:rPr>
        <w:t>.</w:t>
      </w:r>
      <w:r w:rsidRPr="00E35DA3">
        <w:rPr>
          <w:rFonts w:ascii="Garamond" w:hAnsi="Garamond"/>
        </w:rPr>
        <w:t xml:space="preserve"> Instruir seus empregados quanto à necessidade de acatar as orientações da Administração, ainda que através de ordens emanadas de preposto, </w:t>
      </w:r>
      <w:r w:rsidR="00E35DA3" w:rsidRPr="00E35DA3">
        <w:rPr>
          <w:rFonts w:ascii="Garamond" w:hAnsi="Garamond"/>
        </w:rPr>
        <w:t xml:space="preserve">encarregado ou representante legal da Contratada, inclusive quanto ao cumprimento das Normas Internas da </w:t>
      </w:r>
      <w:r w:rsidR="00BD28D6">
        <w:rPr>
          <w:rFonts w:ascii="Garamond" w:hAnsi="Garamond"/>
        </w:rPr>
        <w:t>Secretaria Municipal de Educação</w:t>
      </w:r>
      <w:r w:rsidR="00E35DA3" w:rsidRPr="00E35DA3">
        <w:rPr>
          <w:rFonts w:ascii="Garamond" w:hAnsi="Garamond"/>
        </w:rPr>
        <w:t xml:space="preserve">, quando for o caso e alertá-los a não executar atividades não abrangidas pelo contrato, devendo a Contratada relatar à Contratante toda e qualquer ocorrência neste sentido, a fim de evitar desvio de função. </w:t>
      </w:r>
    </w:p>
    <w:p w:rsidR="00E35DA3" w:rsidRPr="00E35DA3" w:rsidRDefault="00E35DA3" w:rsidP="00E35DA3">
      <w:pPr>
        <w:pStyle w:val="Default"/>
        <w:jc w:val="both"/>
        <w:rPr>
          <w:rFonts w:ascii="Garamond" w:hAnsi="Garamond"/>
        </w:rPr>
      </w:pPr>
      <w:r w:rsidRPr="00E35DA3">
        <w:rPr>
          <w:rFonts w:ascii="Garamond" w:hAnsi="Garamond"/>
          <w:b/>
        </w:rPr>
        <w:t>15.</w:t>
      </w:r>
      <w:r w:rsidR="0002099D">
        <w:rPr>
          <w:rFonts w:ascii="Garamond" w:hAnsi="Garamond"/>
          <w:b/>
        </w:rPr>
        <w:t>8</w:t>
      </w:r>
      <w:r w:rsidRPr="00E35DA3">
        <w:rPr>
          <w:rFonts w:ascii="Garamond" w:hAnsi="Garamond"/>
          <w:b/>
        </w:rPr>
        <w:t>.</w:t>
      </w:r>
      <w:r w:rsidRPr="00E35DA3">
        <w:rPr>
          <w:rFonts w:ascii="Garamond" w:hAnsi="Garamond"/>
        </w:rPr>
        <w:t xml:space="preserve"> Fornecer os uniformes a serem utilizados por seus empregados, conforme disposto neste Termo de Referência, sem repassar quaisquer custos a estes. </w:t>
      </w:r>
    </w:p>
    <w:p w:rsidR="00E35DA3" w:rsidRPr="008A18ED" w:rsidRDefault="00E35DA3" w:rsidP="00E35DA3">
      <w:pPr>
        <w:pStyle w:val="Default"/>
        <w:jc w:val="both"/>
        <w:rPr>
          <w:rFonts w:ascii="Garamond" w:hAnsi="Garamond"/>
        </w:rPr>
      </w:pPr>
      <w:r w:rsidRPr="008A18ED">
        <w:rPr>
          <w:rFonts w:ascii="Garamond" w:hAnsi="Garamond"/>
          <w:b/>
        </w:rPr>
        <w:t>15.</w:t>
      </w:r>
      <w:r w:rsidR="0002099D">
        <w:rPr>
          <w:rFonts w:ascii="Garamond" w:hAnsi="Garamond"/>
          <w:b/>
        </w:rPr>
        <w:t>9</w:t>
      </w:r>
      <w:r w:rsidRPr="008A18ED">
        <w:rPr>
          <w:rFonts w:ascii="Garamond" w:hAnsi="Garamond"/>
          <w:b/>
        </w:rPr>
        <w:t>.</w:t>
      </w:r>
      <w:r w:rsidRPr="008A18ED">
        <w:rPr>
          <w:rFonts w:ascii="Garamond" w:hAnsi="Garamond"/>
        </w:rPr>
        <w:t xml:space="preserve"> As empresas contratadas que sejam regidas pela Consolidação das Leis do Trabalho (CLT) deverão apresentar a seguinte documentação no primeiro mês de prestação dos serviços: </w:t>
      </w:r>
    </w:p>
    <w:p w:rsidR="00E35DA3" w:rsidRPr="008A18ED" w:rsidRDefault="00E35DA3" w:rsidP="00E35DA3">
      <w:pPr>
        <w:pStyle w:val="Default"/>
        <w:jc w:val="both"/>
        <w:rPr>
          <w:rFonts w:ascii="Garamond" w:hAnsi="Garamond"/>
        </w:rPr>
      </w:pPr>
      <w:r w:rsidRPr="008A18ED">
        <w:rPr>
          <w:rFonts w:ascii="Garamond" w:hAnsi="Garamond"/>
          <w:b/>
        </w:rPr>
        <w:t>15.</w:t>
      </w:r>
      <w:r w:rsidR="0002099D">
        <w:rPr>
          <w:rFonts w:ascii="Garamond" w:hAnsi="Garamond"/>
          <w:b/>
        </w:rPr>
        <w:t>9</w:t>
      </w:r>
      <w:r w:rsidRPr="008A18ED">
        <w:rPr>
          <w:rFonts w:ascii="Garamond" w:hAnsi="Garamond"/>
          <w:b/>
        </w:rPr>
        <w:t>.1.</w:t>
      </w:r>
      <w:r w:rsidRPr="008A18ED">
        <w:rPr>
          <w:rFonts w:ascii="Garamond" w:hAnsi="Garamond"/>
        </w:rPr>
        <w:t xml:space="preserve">relação dos empregados, contendo nome completo, cargo ou função, horário do posto de trabalho, números da carteira de identidade (RG) e da inscrição no Cadastro de Pessoas Físicas (CPF), com indicação dos responsáveis técnicos pela execução dos serviços, quando for o caso; </w:t>
      </w:r>
    </w:p>
    <w:p w:rsidR="00E35DA3" w:rsidRPr="008A18ED" w:rsidRDefault="00E35DA3" w:rsidP="00E35DA3">
      <w:pPr>
        <w:pStyle w:val="Default"/>
        <w:jc w:val="both"/>
        <w:rPr>
          <w:rFonts w:ascii="Garamond" w:hAnsi="Garamond"/>
        </w:rPr>
      </w:pPr>
      <w:r w:rsidRPr="008A18ED">
        <w:rPr>
          <w:rFonts w:ascii="Garamond" w:hAnsi="Garamond"/>
          <w:b/>
        </w:rPr>
        <w:t>1</w:t>
      </w:r>
      <w:r w:rsidR="00BB070B" w:rsidRPr="008A18ED">
        <w:rPr>
          <w:rFonts w:ascii="Garamond" w:hAnsi="Garamond"/>
          <w:b/>
        </w:rPr>
        <w:t>5</w:t>
      </w:r>
      <w:r w:rsidRPr="008A18ED">
        <w:rPr>
          <w:rFonts w:ascii="Garamond" w:hAnsi="Garamond"/>
          <w:b/>
        </w:rPr>
        <w:t>.</w:t>
      </w:r>
      <w:r w:rsidR="0002099D">
        <w:rPr>
          <w:rFonts w:ascii="Garamond" w:hAnsi="Garamond"/>
          <w:b/>
        </w:rPr>
        <w:t>9</w:t>
      </w:r>
      <w:r w:rsidRPr="008A18ED">
        <w:rPr>
          <w:rFonts w:ascii="Garamond" w:hAnsi="Garamond"/>
          <w:b/>
        </w:rPr>
        <w:t>.2.</w:t>
      </w:r>
      <w:r w:rsidRPr="008A18ED">
        <w:rPr>
          <w:rFonts w:ascii="Garamond" w:hAnsi="Garamond"/>
        </w:rPr>
        <w:t xml:space="preserve">carteira de Trabalho e Previdência Social (CTPS) dos empregados admitidos e dos responsáveis técnicos pela execução dos serviços, quando for o caso, devidamente assinada pela contratada; e </w:t>
      </w:r>
    </w:p>
    <w:p w:rsidR="00E35DA3" w:rsidRPr="008A18ED" w:rsidRDefault="00E35DA3" w:rsidP="00E35DA3">
      <w:pPr>
        <w:pStyle w:val="Default"/>
        <w:jc w:val="both"/>
        <w:rPr>
          <w:rFonts w:ascii="Garamond" w:hAnsi="Garamond"/>
        </w:rPr>
      </w:pPr>
      <w:r w:rsidRPr="008A18ED">
        <w:rPr>
          <w:rFonts w:ascii="Garamond" w:hAnsi="Garamond"/>
          <w:b/>
        </w:rPr>
        <w:t>1</w:t>
      </w:r>
      <w:r w:rsidR="00BB070B" w:rsidRPr="008A18ED">
        <w:rPr>
          <w:rFonts w:ascii="Garamond" w:hAnsi="Garamond"/>
          <w:b/>
        </w:rPr>
        <w:t>5</w:t>
      </w:r>
      <w:r w:rsidRPr="008A18ED">
        <w:rPr>
          <w:rFonts w:ascii="Garamond" w:hAnsi="Garamond"/>
          <w:b/>
        </w:rPr>
        <w:t>.</w:t>
      </w:r>
      <w:r w:rsidR="0002099D">
        <w:rPr>
          <w:rFonts w:ascii="Garamond" w:hAnsi="Garamond"/>
          <w:b/>
        </w:rPr>
        <w:t>9</w:t>
      </w:r>
      <w:r w:rsidRPr="008A18ED">
        <w:rPr>
          <w:rFonts w:ascii="Garamond" w:hAnsi="Garamond"/>
          <w:b/>
        </w:rPr>
        <w:t>.3.</w:t>
      </w:r>
      <w:r w:rsidRPr="008A18ED">
        <w:rPr>
          <w:rFonts w:ascii="Garamond" w:hAnsi="Garamond"/>
        </w:rPr>
        <w:t xml:space="preserve">exames médicos </w:t>
      </w:r>
      <w:proofErr w:type="spellStart"/>
      <w:r w:rsidRPr="008A18ED">
        <w:rPr>
          <w:rFonts w:ascii="Garamond" w:hAnsi="Garamond"/>
        </w:rPr>
        <w:t>admissionais</w:t>
      </w:r>
      <w:proofErr w:type="spellEnd"/>
      <w:r w:rsidRPr="008A18ED">
        <w:rPr>
          <w:rFonts w:ascii="Garamond" w:hAnsi="Garamond"/>
        </w:rPr>
        <w:t xml:space="preserve"> dos empregados da contratada que prestarão os serviços; </w:t>
      </w:r>
    </w:p>
    <w:p w:rsidR="00E35DA3" w:rsidRPr="008A18ED" w:rsidRDefault="00E35DA3" w:rsidP="00E35DA3">
      <w:pPr>
        <w:pStyle w:val="Default"/>
        <w:jc w:val="both"/>
        <w:rPr>
          <w:rFonts w:ascii="Garamond" w:hAnsi="Garamond"/>
        </w:rPr>
      </w:pPr>
      <w:r w:rsidRPr="008A18ED">
        <w:rPr>
          <w:rFonts w:ascii="Garamond" w:hAnsi="Garamond"/>
          <w:b/>
        </w:rPr>
        <w:t>1</w:t>
      </w:r>
      <w:r w:rsidR="00BB070B" w:rsidRPr="008A18ED">
        <w:rPr>
          <w:rFonts w:ascii="Garamond" w:hAnsi="Garamond"/>
          <w:b/>
        </w:rPr>
        <w:t>5</w:t>
      </w:r>
      <w:r w:rsidRPr="008A18ED">
        <w:rPr>
          <w:rFonts w:ascii="Garamond" w:hAnsi="Garamond"/>
          <w:b/>
        </w:rPr>
        <w:t>.</w:t>
      </w:r>
      <w:r w:rsidR="0002099D">
        <w:rPr>
          <w:rFonts w:ascii="Garamond" w:hAnsi="Garamond"/>
          <w:b/>
        </w:rPr>
        <w:t>9</w:t>
      </w:r>
      <w:r w:rsidRPr="008A18ED">
        <w:rPr>
          <w:rFonts w:ascii="Garamond" w:hAnsi="Garamond"/>
          <w:b/>
        </w:rPr>
        <w:t>.4.</w:t>
      </w:r>
      <w:r w:rsidRPr="008A18ED">
        <w:rPr>
          <w:rFonts w:ascii="Garamond" w:hAnsi="Garamond"/>
        </w:rPr>
        <w:t xml:space="preserve">os documentos acima mencionados deverão ser apresentados para cada novo empregado que se vincule à prestação do contrato administrativo. De igual modo, o desligamento de empregados no curso do contrato de prestação de serviços deve ser devidamente comunicado, com toda a documentação pertinente ao empregado dispensado, à semelhança do que se exige quando do encerramento do contrato administrativo. </w:t>
      </w:r>
    </w:p>
    <w:p w:rsidR="00E35DA3" w:rsidRPr="00E35DA3" w:rsidRDefault="00E35DA3" w:rsidP="00E35DA3">
      <w:pPr>
        <w:pStyle w:val="Default"/>
        <w:jc w:val="both"/>
        <w:rPr>
          <w:rFonts w:ascii="Garamond" w:hAnsi="Garamond"/>
        </w:rPr>
      </w:pPr>
      <w:r w:rsidRPr="008A18ED">
        <w:rPr>
          <w:rFonts w:ascii="Garamond" w:hAnsi="Garamond"/>
          <w:b/>
        </w:rPr>
        <w:t>1</w:t>
      </w:r>
      <w:r w:rsidR="00BB070B" w:rsidRPr="008A18ED">
        <w:rPr>
          <w:rFonts w:ascii="Garamond" w:hAnsi="Garamond"/>
          <w:b/>
        </w:rPr>
        <w:t>5</w:t>
      </w:r>
      <w:r w:rsidRPr="008A18ED">
        <w:rPr>
          <w:rFonts w:ascii="Garamond" w:hAnsi="Garamond"/>
          <w:b/>
        </w:rPr>
        <w:t>.1</w:t>
      </w:r>
      <w:r w:rsidR="0002099D">
        <w:rPr>
          <w:rFonts w:ascii="Garamond" w:hAnsi="Garamond"/>
          <w:b/>
        </w:rPr>
        <w:t>0</w:t>
      </w:r>
      <w:r w:rsidRPr="008A18ED">
        <w:rPr>
          <w:rFonts w:ascii="Garamond" w:hAnsi="Garamond"/>
          <w:b/>
        </w:rPr>
        <w:t>.</w:t>
      </w:r>
      <w:r w:rsidRPr="008A18ED">
        <w:rPr>
          <w:rFonts w:ascii="Garamond" w:hAnsi="Garamond"/>
        </w:rPr>
        <w:t xml:space="preserve"> A empresa contratada cujos empregados vinculados ao serviço sejam regidos pela CLT deverá entregar ao setor responsável pela fiscalização do contrato, até o dia trinta do mês seguinte ao da prestação dos serviços, os seguintes documentos: 1) prova de regularidade relativa à Seguridade Social; 2) certidão conjunta relativa aos tributos federais e à Dívida Ativa da União; 3) certidões que comprovem a regularidade perante as Fazendas Estadual, Distrital e Municipal do domicílio ou sede do contratado; 4) Certidão de Regularidade do FGTS – CRF; e 5) Certidão Negativa de Débitos Trabalhistas – CNDT.</w:t>
      </w:r>
    </w:p>
    <w:p w:rsidR="00BB070B" w:rsidRPr="00BB070B" w:rsidRDefault="00BB070B" w:rsidP="00BB070B">
      <w:pPr>
        <w:pStyle w:val="Default"/>
        <w:jc w:val="both"/>
        <w:rPr>
          <w:rFonts w:ascii="Garamond" w:hAnsi="Garamond"/>
        </w:rPr>
      </w:pPr>
      <w:r w:rsidRPr="00BB070B">
        <w:rPr>
          <w:rFonts w:ascii="Garamond" w:hAnsi="Garamond"/>
          <w:b/>
        </w:rPr>
        <w:t>15.1</w:t>
      </w:r>
      <w:r w:rsidR="0002099D">
        <w:rPr>
          <w:rFonts w:ascii="Garamond" w:hAnsi="Garamond"/>
          <w:b/>
        </w:rPr>
        <w:t>1</w:t>
      </w:r>
      <w:r w:rsidRPr="00BB070B">
        <w:rPr>
          <w:rFonts w:ascii="Garamond" w:hAnsi="Garamond"/>
          <w:b/>
        </w:rPr>
        <w:t>.</w:t>
      </w:r>
      <w:r w:rsidRPr="00BB070B">
        <w:rPr>
          <w:rFonts w:ascii="Garamond" w:hAnsi="Garamond"/>
        </w:rPr>
        <w:t xml:space="preserve"> Substituir, no prazo de 03 (três) horas, em caso de eventual ausência, tais como, faltas, férias e licenças, o empregado posto a serviço da Contratante, devendo identificar previamente o respectivo substituto ao Fiscal do Contrato. </w:t>
      </w:r>
    </w:p>
    <w:p w:rsidR="00B03A09" w:rsidRPr="00B03A09" w:rsidRDefault="00BB070B" w:rsidP="00B03A09">
      <w:pPr>
        <w:pStyle w:val="Default"/>
        <w:jc w:val="both"/>
        <w:rPr>
          <w:rFonts w:ascii="Garamond" w:hAnsi="Garamond"/>
        </w:rPr>
      </w:pPr>
      <w:r w:rsidRPr="00B03A09">
        <w:rPr>
          <w:rFonts w:ascii="Garamond" w:hAnsi="Garamond"/>
          <w:b/>
        </w:rPr>
        <w:t>15.1</w:t>
      </w:r>
      <w:r w:rsidR="0002099D">
        <w:rPr>
          <w:rFonts w:ascii="Garamond" w:hAnsi="Garamond"/>
          <w:b/>
        </w:rPr>
        <w:t>2</w:t>
      </w:r>
      <w:r w:rsidRPr="00B03A09">
        <w:rPr>
          <w:rFonts w:ascii="Garamond" w:hAnsi="Garamond"/>
          <w:b/>
        </w:rPr>
        <w:t>.</w:t>
      </w:r>
      <w:r w:rsidRPr="00B03A09">
        <w:rPr>
          <w:rFonts w:ascii="Garamond" w:hAnsi="Garamond"/>
        </w:rPr>
        <w:t xml:space="preserve"> Responsabilizar-se pelo cumprimento das obrigações previstas em Acordo, Convenção, Dissídio Coletivo de Trabalho ou equivalentes das categorias </w:t>
      </w:r>
      <w:r w:rsidR="00B03A09" w:rsidRPr="00B03A09">
        <w:rPr>
          <w:rFonts w:ascii="Garamond" w:hAnsi="Garamond"/>
        </w:rPr>
        <w:t xml:space="preserve">abrangidas pelo contrato, por todas as obrigações </w:t>
      </w:r>
      <w:r w:rsidR="00B03A09" w:rsidRPr="00B03A09">
        <w:rPr>
          <w:rFonts w:ascii="Garamond" w:hAnsi="Garamond"/>
        </w:rPr>
        <w:lastRenderedPageBreak/>
        <w:t xml:space="preserve">trabalhistas, sociais, previdenciárias, tributárias e as demais previstas em legislação específica, cuja inadimplência não transfere a responsabilidade à Contratante. </w:t>
      </w:r>
    </w:p>
    <w:p w:rsidR="002510FC" w:rsidRPr="002510FC" w:rsidRDefault="002510FC" w:rsidP="002510FC">
      <w:pPr>
        <w:pStyle w:val="Default"/>
        <w:jc w:val="both"/>
        <w:rPr>
          <w:rFonts w:ascii="Garamond" w:hAnsi="Garamond"/>
        </w:rPr>
      </w:pPr>
      <w:r w:rsidRPr="002510FC">
        <w:rPr>
          <w:rFonts w:ascii="Garamond" w:hAnsi="Garamond"/>
          <w:b/>
        </w:rPr>
        <w:t>15.1</w:t>
      </w:r>
      <w:r w:rsidR="0002099D">
        <w:rPr>
          <w:rFonts w:ascii="Garamond" w:hAnsi="Garamond"/>
          <w:b/>
        </w:rPr>
        <w:t>2</w:t>
      </w:r>
      <w:r w:rsidRPr="002510FC">
        <w:rPr>
          <w:rFonts w:ascii="Garamond" w:hAnsi="Garamond"/>
          <w:b/>
        </w:rPr>
        <w:t xml:space="preserve">.1. </w:t>
      </w:r>
      <w:proofErr w:type="gramStart"/>
      <w:r w:rsidRPr="002510FC">
        <w:rPr>
          <w:rFonts w:ascii="Garamond" w:hAnsi="Garamond"/>
        </w:rPr>
        <w:t>não</w:t>
      </w:r>
      <w:proofErr w:type="gramEnd"/>
      <w:r w:rsidRPr="002510FC">
        <w:rPr>
          <w:rFonts w:ascii="Garamond" w:hAnsi="Garamond"/>
        </w:rPr>
        <w:t xml:space="preserve"> serão incluídas nas planilhas de custos e formação de preços as disposições contidas em Acordos, Dissídios ou Convenções Coletivas que tratem de pagamento de participação dos trabalhadores nos lucros ou resultados da empresa contratada, de matéria não trabalhista, ou que estabeleçam direitos não previstos em lei, tais como valores ou índices obrigatórios de encargos sociais ou previdenciários, bem como de preços para os insumos relacionados ao exercício da atividade. </w:t>
      </w:r>
    </w:p>
    <w:p w:rsidR="006E43C5" w:rsidRPr="006E43C5" w:rsidRDefault="006E43C5" w:rsidP="006E43C5">
      <w:pPr>
        <w:pStyle w:val="Default"/>
        <w:jc w:val="both"/>
        <w:rPr>
          <w:rFonts w:ascii="Garamond" w:hAnsi="Garamond"/>
        </w:rPr>
      </w:pPr>
      <w:r w:rsidRPr="00006739">
        <w:rPr>
          <w:rFonts w:ascii="Garamond" w:hAnsi="Garamond"/>
          <w:b/>
        </w:rPr>
        <w:t>15.1</w:t>
      </w:r>
      <w:r w:rsidR="0002099D">
        <w:rPr>
          <w:rFonts w:ascii="Garamond" w:hAnsi="Garamond"/>
          <w:b/>
        </w:rPr>
        <w:t>3</w:t>
      </w:r>
      <w:r w:rsidRPr="00006739">
        <w:rPr>
          <w:rFonts w:ascii="Garamond" w:hAnsi="Garamond"/>
          <w:b/>
        </w:rPr>
        <w:t>.</w:t>
      </w:r>
      <w:r w:rsidRPr="006E43C5">
        <w:rPr>
          <w:rFonts w:ascii="Garamond" w:hAnsi="Garamond"/>
        </w:rPr>
        <w:t xml:space="preserve"> Efetuar o pagamento dos salários dos empregados alocados na execução contratual mediante depósito na conta bancária de titularidade do trabalhador, em agência situada na localidade ou região metropolitana em que ocorre a prestação dos serviços, de modo a possibilitar a conferência do pagamento por parte da Contratante. Em caso de impossibilidade de cumprimento desta disposição, a contratada deverá apresentar justificativa, a fim de que a Administração analise sua plausibilidade e possa verificar a realização do pagamento. </w:t>
      </w:r>
    </w:p>
    <w:p w:rsidR="006E43C5" w:rsidRPr="006E43C5" w:rsidRDefault="006E43C5" w:rsidP="006E43C5">
      <w:pPr>
        <w:pStyle w:val="Default"/>
        <w:jc w:val="both"/>
        <w:rPr>
          <w:rFonts w:ascii="Garamond" w:hAnsi="Garamond"/>
        </w:rPr>
      </w:pPr>
      <w:r w:rsidRPr="00006739">
        <w:rPr>
          <w:rFonts w:ascii="Garamond" w:hAnsi="Garamond"/>
          <w:b/>
        </w:rPr>
        <w:t>1</w:t>
      </w:r>
      <w:r w:rsidR="00FD3BCF" w:rsidRPr="00006739">
        <w:rPr>
          <w:rFonts w:ascii="Garamond" w:hAnsi="Garamond"/>
          <w:b/>
        </w:rPr>
        <w:t>5</w:t>
      </w:r>
      <w:r w:rsidRPr="00006739">
        <w:rPr>
          <w:rFonts w:ascii="Garamond" w:hAnsi="Garamond"/>
          <w:b/>
        </w:rPr>
        <w:t>.1</w:t>
      </w:r>
      <w:r w:rsidR="0002099D">
        <w:rPr>
          <w:rFonts w:ascii="Garamond" w:hAnsi="Garamond"/>
          <w:b/>
        </w:rPr>
        <w:t>4</w:t>
      </w:r>
      <w:r w:rsidRPr="00006739">
        <w:rPr>
          <w:rFonts w:ascii="Garamond" w:hAnsi="Garamond"/>
          <w:b/>
        </w:rPr>
        <w:t>.</w:t>
      </w:r>
      <w:r w:rsidRPr="006E43C5">
        <w:rPr>
          <w:rFonts w:ascii="Garamond" w:hAnsi="Garamond"/>
        </w:rPr>
        <w:t xml:space="preserve"> Autorizar a Administração contratante, no momento da assinatura do contrato, a fazer o desconto nas faturas e realizar os pagamentos dos salários e demais verbas trabalhistas diretamente aos trabalhadores, bem como das contribuições previdenciárias e do FGTS, quando não demonstrado o cumprimento tempestivo e regular dessas obrigações, até o momento da regularização, sem prejuízo das sanções cabíveis. </w:t>
      </w:r>
    </w:p>
    <w:p w:rsidR="006E43C5" w:rsidRPr="006E43C5" w:rsidRDefault="006E43C5" w:rsidP="006E43C5">
      <w:pPr>
        <w:pStyle w:val="Default"/>
        <w:jc w:val="both"/>
        <w:rPr>
          <w:rFonts w:ascii="Garamond" w:hAnsi="Garamond"/>
        </w:rPr>
      </w:pPr>
      <w:r w:rsidRPr="00006739">
        <w:rPr>
          <w:rFonts w:ascii="Garamond" w:hAnsi="Garamond"/>
          <w:b/>
        </w:rPr>
        <w:t>1</w:t>
      </w:r>
      <w:r w:rsidR="00FD3BCF" w:rsidRPr="00006739">
        <w:rPr>
          <w:rFonts w:ascii="Garamond" w:hAnsi="Garamond"/>
          <w:b/>
        </w:rPr>
        <w:t>5</w:t>
      </w:r>
      <w:r w:rsidRPr="00006739">
        <w:rPr>
          <w:rFonts w:ascii="Garamond" w:hAnsi="Garamond"/>
          <w:b/>
        </w:rPr>
        <w:t>.1</w:t>
      </w:r>
      <w:r w:rsidR="0002099D">
        <w:rPr>
          <w:rFonts w:ascii="Garamond" w:hAnsi="Garamond"/>
          <w:b/>
        </w:rPr>
        <w:t>4</w:t>
      </w:r>
      <w:r w:rsidRPr="00006739">
        <w:rPr>
          <w:rFonts w:ascii="Garamond" w:hAnsi="Garamond"/>
          <w:b/>
        </w:rPr>
        <w:t>.1.</w:t>
      </w:r>
      <w:r w:rsidRPr="006E43C5">
        <w:rPr>
          <w:rFonts w:ascii="Garamond" w:hAnsi="Garamond"/>
        </w:rPr>
        <w:t xml:space="preserve">quando não for possível a realização desses pagamentos pela própria Administração (ex.: por falta da documentação pertinente, tais como folha de pagamento, rescisões dos contratos e guias de recolhimento), os valores retidos cautelarmente serão depositados junto à Justiça do Trabalho, com o objetivo de serem utilizados exclusivamente no pagamento de salários e das demais verbas trabalhistas, bem como das contribuições sociais e FGTS decorrentes. </w:t>
      </w:r>
    </w:p>
    <w:p w:rsidR="005F319A" w:rsidRPr="005F319A" w:rsidRDefault="005F319A" w:rsidP="005F319A">
      <w:pPr>
        <w:pStyle w:val="Default"/>
        <w:jc w:val="both"/>
        <w:rPr>
          <w:rFonts w:ascii="Garamond" w:hAnsi="Garamond"/>
        </w:rPr>
      </w:pPr>
      <w:r w:rsidRPr="00006739">
        <w:rPr>
          <w:rFonts w:ascii="Garamond" w:hAnsi="Garamond"/>
          <w:b/>
        </w:rPr>
        <w:t>1</w:t>
      </w:r>
      <w:r w:rsidR="00C0618C" w:rsidRPr="00006739">
        <w:rPr>
          <w:rFonts w:ascii="Garamond" w:hAnsi="Garamond"/>
          <w:b/>
        </w:rPr>
        <w:t>5</w:t>
      </w:r>
      <w:r w:rsidRPr="00006739">
        <w:rPr>
          <w:rFonts w:ascii="Garamond" w:hAnsi="Garamond"/>
          <w:b/>
        </w:rPr>
        <w:t>.1</w:t>
      </w:r>
      <w:r w:rsidR="0002099D">
        <w:rPr>
          <w:rFonts w:ascii="Garamond" w:hAnsi="Garamond"/>
          <w:b/>
        </w:rPr>
        <w:t>5</w:t>
      </w:r>
      <w:r w:rsidRPr="00006739">
        <w:rPr>
          <w:rFonts w:ascii="Garamond" w:hAnsi="Garamond"/>
          <w:b/>
        </w:rPr>
        <w:t>.</w:t>
      </w:r>
      <w:r w:rsidRPr="005F319A">
        <w:rPr>
          <w:rFonts w:ascii="Garamond" w:hAnsi="Garamond"/>
        </w:rPr>
        <w:t xml:space="preserve"> Autorizar o aprovisionamento de valores para o pagamento das férias, 13º salário e rescisão contratual dos trabalhadores da contratada, bem como de suas repercussões trabalhistas, fundiárias e previdenciárias, que serão depositados pela contratante em conta-depósito vinculada específica, em nome do prestador dos serviços, bloqueada para movimentação, conforme disposto no anexo VII da Instrução Normativa SLTI/MP nº 2, de 2008, os quais somente serão liberados para o pagamento direto dessas verbas aos trabalhadores, nas condições estabelecidas §1º, do art. 19-A, da referida norma. </w:t>
      </w:r>
    </w:p>
    <w:p w:rsidR="00C0618C" w:rsidRPr="00C0618C" w:rsidRDefault="00C0618C" w:rsidP="00C0618C">
      <w:pPr>
        <w:pStyle w:val="Default"/>
        <w:jc w:val="both"/>
        <w:rPr>
          <w:rFonts w:ascii="Garamond" w:hAnsi="Garamond"/>
        </w:rPr>
      </w:pPr>
      <w:r w:rsidRPr="00006739">
        <w:rPr>
          <w:rFonts w:ascii="Garamond" w:hAnsi="Garamond"/>
          <w:b/>
        </w:rPr>
        <w:t>15.1</w:t>
      </w:r>
      <w:r w:rsidR="0002099D">
        <w:rPr>
          <w:rFonts w:ascii="Garamond" w:hAnsi="Garamond"/>
          <w:b/>
        </w:rPr>
        <w:t>5</w:t>
      </w:r>
      <w:r w:rsidRPr="00006739">
        <w:rPr>
          <w:rFonts w:ascii="Garamond" w:hAnsi="Garamond"/>
          <w:b/>
        </w:rPr>
        <w:t>.1.</w:t>
      </w:r>
      <w:r w:rsidRPr="00C0618C">
        <w:rPr>
          <w:rFonts w:ascii="Garamond" w:hAnsi="Garamond"/>
        </w:rPr>
        <w:t xml:space="preserve">o montante dos depósitos da conta-depósito será igual ao somatório dos valores das provisões a seguir discriminadas, incidentes sobre a remuneração, cuja movimentação dependerá de autorização do órgão ou entidade promotora da licitação e será feita exclusivamente para o pagamento das respectivas obrigações: </w:t>
      </w:r>
    </w:p>
    <w:p w:rsidR="00C0618C" w:rsidRPr="00C0618C" w:rsidRDefault="00C0618C" w:rsidP="00C0618C">
      <w:pPr>
        <w:pStyle w:val="Default"/>
        <w:jc w:val="both"/>
        <w:rPr>
          <w:rFonts w:ascii="Garamond" w:hAnsi="Garamond"/>
        </w:rPr>
      </w:pPr>
      <w:r w:rsidRPr="00006739">
        <w:rPr>
          <w:rFonts w:ascii="Garamond" w:hAnsi="Garamond"/>
          <w:b/>
        </w:rPr>
        <w:t>15.1</w:t>
      </w:r>
      <w:r w:rsidR="0002099D">
        <w:rPr>
          <w:rFonts w:ascii="Garamond" w:hAnsi="Garamond"/>
          <w:b/>
        </w:rPr>
        <w:t>5</w:t>
      </w:r>
      <w:r w:rsidRPr="00006739">
        <w:rPr>
          <w:rFonts w:ascii="Garamond" w:hAnsi="Garamond"/>
          <w:b/>
        </w:rPr>
        <w:t>.1.1.</w:t>
      </w:r>
      <w:r w:rsidRPr="00C0618C">
        <w:rPr>
          <w:rFonts w:ascii="Garamond" w:hAnsi="Garamond"/>
        </w:rPr>
        <w:t xml:space="preserve"> 13º (décimo terceiro) salário, no percentual de 8,33%; </w:t>
      </w:r>
    </w:p>
    <w:p w:rsidR="00C0618C" w:rsidRPr="00C0618C" w:rsidRDefault="00C0618C" w:rsidP="00C0618C">
      <w:pPr>
        <w:pStyle w:val="Default"/>
        <w:jc w:val="both"/>
        <w:rPr>
          <w:rFonts w:ascii="Garamond" w:hAnsi="Garamond"/>
        </w:rPr>
      </w:pPr>
      <w:r w:rsidRPr="00006739">
        <w:rPr>
          <w:rFonts w:ascii="Garamond" w:hAnsi="Garamond"/>
          <w:b/>
        </w:rPr>
        <w:t>15.1</w:t>
      </w:r>
      <w:r w:rsidR="0002099D">
        <w:rPr>
          <w:rFonts w:ascii="Garamond" w:hAnsi="Garamond"/>
          <w:b/>
        </w:rPr>
        <w:t>5</w:t>
      </w:r>
      <w:r w:rsidRPr="00006739">
        <w:rPr>
          <w:rFonts w:ascii="Garamond" w:hAnsi="Garamond"/>
          <w:b/>
        </w:rPr>
        <w:t>.1.2.</w:t>
      </w:r>
      <w:r w:rsidRPr="00C0618C">
        <w:rPr>
          <w:rFonts w:ascii="Garamond" w:hAnsi="Garamond"/>
        </w:rPr>
        <w:t xml:space="preserve">férias e um terço constitucional de férias, no percentual de 12,10%; </w:t>
      </w:r>
    </w:p>
    <w:p w:rsidR="00C0618C" w:rsidRPr="00C0618C" w:rsidRDefault="00C0618C" w:rsidP="00C0618C">
      <w:pPr>
        <w:pStyle w:val="Default"/>
        <w:jc w:val="both"/>
        <w:rPr>
          <w:rFonts w:ascii="Garamond" w:hAnsi="Garamond"/>
        </w:rPr>
      </w:pPr>
      <w:r w:rsidRPr="00006739">
        <w:rPr>
          <w:rFonts w:ascii="Garamond" w:hAnsi="Garamond"/>
          <w:b/>
        </w:rPr>
        <w:t>15.1</w:t>
      </w:r>
      <w:r w:rsidR="0002099D">
        <w:rPr>
          <w:rFonts w:ascii="Garamond" w:hAnsi="Garamond"/>
          <w:b/>
        </w:rPr>
        <w:t>5</w:t>
      </w:r>
      <w:r w:rsidRPr="00006739">
        <w:rPr>
          <w:rFonts w:ascii="Garamond" w:hAnsi="Garamond"/>
          <w:b/>
        </w:rPr>
        <w:t xml:space="preserve">.1.3. </w:t>
      </w:r>
      <w:proofErr w:type="gramStart"/>
      <w:r w:rsidRPr="00C0618C">
        <w:rPr>
          <w:rFonts w:ascii="Garamond" w:hAnsi="Garamond"/>
        </w:rPr>
        <w:t>multa</w:t>
      </w:r>
      <w:proofErr w:type="gramEnd"/>
      <w:r w:rsidRPr="00C0618C">
        <w:rPr>
          <w:rFonts w:ascii="Garamond" w:hAnsi="Garamond"/>
        </w:rPr>
        <w:t xml:space="preserve"> sobre o FGTS e contribuição social para as rescisões sem justa causa, no percentual de 5%; e </w:t>
      </w:r>
    </w:p>
    <w:p w:rsidR="00C0618C" w:rsidRPr="00C0618C" w:rsidRDefault="00C0618C" w:rsidP="00C0618C">
      <w:pPr>
        <w:pStyle w:val="Default"/>
        <w:jc w:val="both"/>
        <w:rPr>
          <w:rFonts w:ascii="Garamond" w:hAnsi="Garamond"/>
        </w:rPr>
      </w:pPr>
      <w:r w:rsidRPr="00006739">
        <w:rPr>
          <w:rFonts w:ascii="Garamond" w:hAnsi="Garamond"/>
          <w:b/>
        </w:rPr>
        <w:t>15.1</w:t>
      </w:r>
      <w:r w:rsidR="0002099D">
        <w:rPr>
          <w:rFonts w:ascii="Garamond" w:hAnsi="Garamond"/>
          <w:b/>
        </w:rPr>
        <w:t>5</w:t>
      </w:r>
      <w:r w:rsidRPr="00006739">
        <w:rPr>
          <w:rFonts w:ascii="Garamond" w:hAnsi="Garamond"/>
          <w:b/>
        </w:rPr>
        <w:t>.1.4.</w:t>
      </w:r>
      <w:r w:rsidRPr="00C0618C">
        <w:rPr>
          <w:rFonts w:ascii="Garamond" w:hAnsi="Garamond"/>
        </w:rPr>
        <w:t>encargos sobre férias e 13º (décimo terceiro) salário, conforme art. 22, inciso II, da Lei no 8.212, de 1991 (Item 12 do Anexo VII da IN SLTI/</w:t>
      </w:r>
      <w:proofErr w:type="spellStart"/>
      <w:proofErr w:type="gramStart"/>
      <w:r w:rsidRPr="00C0618C">
        <w:rPr>
          <w:rFonts w:ascii="Garamond" w:hAnsi="Garamond"/>
        </w:rPr>
        <w:t>MPn</w:t>
      </w:r>
      <w:proofErr w:type="spellEnd"/>
      <w:proofErr w:type="gramEnd"/>
      <w:r w:rsidRPr="00C0618C">
        <w:rPr>
          <w:rFonts w:ascii="Garamond" w:hAnsi="Garamond"/>
        </w:rPr>
        <w:t xml:space="preserve">. 02/2008). </w:t>
      </w:r>
    </w:p>
    <w:p w:rsidR="00C0618C" w:rsidRPr="00C0618C" w:rsidRDefault="00C0618C" w:rsidP="00C0618C">
      <w:pPr>
        <w:pStyle w:val="Default"/>
        <w:jc w:val="both"/>
        <w:rPr>
          <w:rFonts w:ascii="Garamond" w:hAnsi="Garamond"/>
        </w:rPr>
      </w:pPr>
      <w:r w:rsidRPr="00006739">
        <w:rPr>
          <w:rFonts w:ascii="Garamond" w:hAnsi="Garamond"/>
          <w:b/>
        </w:rPr>
        <w:t>15.1</w:t>
      </w:r>
      <w:r w:rsidR="0002099D">
        <w:rPr>
          <w:rFonts w:ascii="Garamond" w:hAnsi="Garamond"/>
          <w:b/>
        </w:rPr>
        <w:t>5</w:t>
      </w:r>
      <w:r w:rsidRPr="00006739">
        <w:rPr>
          <w:rFonts w:ascii="Garamond" w:hAnsi="Garamond"/>
          <w:b/>
        </w:rPr>
        <w:t>.1.5.</w:t>
      </w:r>
      <w:r w:rsidRPr="00C0618C">
        <w:rPr>
          <w:rFonts w:ascii="Garamond" w:hAnsi="Garamond"/>
        </w:rPr>
        <w:t xml:space="preserve">encaminhar à </w:t>
      </w:r>
      <w:r>
        <w:rPr>
          <w:rFonts w:ascii="Garamond" w:hAnsi="Garamond"/>
        </w:rPr>
        <w:t>Secretaria Municipal de Educação</w:t>
      </w:r>
      <w:r w:rsidRPr="00C0618C">
        <w:rPr>
          <w:rFonts w:ascii="Garamond" w:hAnsi="Garamond"/>
        </w:rPr>
        <w:t xml:space="preserve">, com antecedência de </w:t>
      </w:r>
      <w:proofErr w:type="gramStart"/>
      <w:r w:rsidRPr="00C0618C">
        <w:rPr>
          <w:rFonts w:ascii="Garamond" w:hAnsi="Garamond"/>
        </w:rPr>
        <w:t>30 (trinta) dias, relação</w:t>
      </w:r>
      <w:proofErr w:type="gramEnd"/>
      <w:r w:rsidRPr="00C0618C">
        <w:rPr>
          <w:rFonts w:ascii="Garamond" w:hAnsi="Garamond"/>
        </w:rPr>
        <w:t xml:space="preserve"> dos empregados que usufruirão no período subsequente, assim como daqueles que irão substituí-los. </w:t>
      </w:r>
    </w:p>
    <w:p w:rsidR="00C0618C" w:rsidRPr="00C0618C" w:rsidRDefault="00C0618C" w:rsidP="00C0618C">
      <w:pPr>
        <w:pStyle w:val="Default"/>
        <w:spacing w:after="57"/>
        <w:jc w:val="both"/>
        <w:rPr>
          <w:rFonts w:ascii="Garamond" w:hAnsi="Garamond"/>
        </w:rPr>
      </w:pPr>
      <w:r w:rsidRPr="00006739">
        <w:rPr>
          <w:rFonts w:ascii="Garamond" w:hAnsi="Garamond"/>
          <w:b/>
        </w:rPr>
        <w:t>1</w:t>
      </w:r>
      <w:r w:rsidR="00961595" w:rsidRPr="00006739">
        <w:rPr>
          <w:rFonts w:ascii="Garamond" w:hAnsi="Garamond"/>
          <w:b/>
        </w:rPr>
        <w:t>5</w:t>
      </w:r>
      <w:r w:rsidRPr="00006739">
        <w:rPr>
          <w:rFonts w:ascii="Garamond" w:hAnsi="Garamond"/>
          <w:b/>
        </w:rPr>
        <w:t>.1</w:t>
      </w:r>
      <w:r w:rsidR="0002099D">
        <w:rPr>
          <w:rFonts w:ascii="Garamond" w:hAnsi="Garamond"/>
          <w:b/>
        </w:rPr>
        <w:t>5</w:t>
      </w:r>
      <w:r w:rsidRPr="00006739">
        <w:rPr>
          <w:rFonts w:ascii="Garamond" w:hAnsi="Garamond"/>
          <w:b/>
        </w:rPr>
        <w:t>.</w:t>
      </w:r>
      <w:r w:rsidR="00961595" w:rsidRPr="00006739">
        <w:rPr>
          <w:rFonts w:ascii="Garamond" w:hAnsi="Garamond"/>
          <w:b/>
        </w:rPr>
        <w:t>2</w:t>
      </w:r>
      <w:r w:rsidRPr="00006739">
        <w:rPr>
          <w:rFonts w:ascii="Garamond" w:hAnsi="Garamond"/>
          <w:b/>
        </w:rPr>
        <w:t>.</w:t>
      </w:r>
      <w:r w:rsidRPr="00C0618C">
        <w:rPr>
          <w:rFonts w:ascii="Garamond" w:hAnsi="Garamond"/>
        </w:rPr>
        <w:t xml:space="preserve">os valores referentes às provisões mencionadas neste </w:t>
      </w:r>
      <w:r w:rsidR="00961595">
        <w:rPr>
          <w:rFonts w:ascii="Garamond" w:hAnsi="Garamond"/>
        </w:rPr>
        <w:t xml:space="preserve">Termo de </w:t>
      </w:r>
      <w:proofErr w:type="spellStart"/>
      <w:r w:rsidR="00961595">
        <w:rPr>
          <w:rFonts w:ascii="Garamond" w:hAnsi="Garamond"/>
        </w:rPr>
        <w:t>Refetência</w:t>
      </w:r>
      <w:proofErr w:type="spellEnd"/>
      <w:r w:rsidRPr="00C0618C">
        <w:rPr>
          <w:rFonts w:ascii="Garamond" w:hAnsi="Garamond"/>
        </w:rPr>
        <w:t xml:space="preserve"> que sejam retidos por meio da conta-depósito</w:t>
      </w:r>
      <w:proofErr w:type="gramStart"/>
      <w:r w:rsidRPr="00C0618C">
        <w:rPr>
          <w:rFonts w:ascii="Garamond" w:hAnsi="Garamond"/>
        </w:rPr>
        <w:t>, deixarão</w:t>
      </w:r>
      <w:proofErr w:type="gramEnd"/>
      <w:r w:rsidRPr="00C0618C">
        <w:rPr>
          <w:rFonts w:ascii="Garamond" w:hAnsi="Garamond"/>
        </w:rPr>
        <w:t xml:space="preserve"> de compor o valor mensal a ser pago diretamente à empresa que vier a prestar os serviços. </w:t>
      </w:r>
    </w:p>
    <w:p w:rsidR="00C0618C" w:rsidRPr="00C0618C" w:rsidRDefault="00C0618C" w:rsidP="00C0618C">
      <w:pPr>
        <w:pStyle w:val="Default"/>
        <w:jc w:val="both"/>
        <w:rPr>
          <w:rFonts w:ascii="Garamond" w:hAnsi="Garamond"/>
        </w:rPr>
      </w:pPr>
      <w:r w:rsidRPr="00006739">
        <w:rPr>
          <w:rFonts w:ascii="Garamond" w:hAnsi="Garamond"/>
          <w:b/>
        </w:rPr>
        <w:t>1</w:t>
      </w:r>
      <w:r w:rsidR="00961595" w:rsidRPr="00006739">
        <w:rPr>
          <w:rFonts w:ascii="Garamond" w:hAnsi="Garamond"/>
          <w:b/>
        </w:rPr>
        <w:t>5</w:t>
      </w:r>
      <w:r w:rsidRPr="00006739">
        <w:rPr>
          <w:rFonts w:ascii="Garamond" w:hAnsi="Garamond"/>
          <w:b/>
        </w:rPr>
        <w:t>.1</w:t>
      </w:r>
      <w:r w:rsidR="0002099D">
        <w:rPr>
          <w:rFonts w:ascii="Garamond" w:hAnsi="Garamond"/>
          <w:b/>
        </w:rPr>
        <w:t>5</w:t>
      </w:r>
      <w:r w:rsidRPr="00006739">
        <w:rPr>
          <w:rFonts w:ascii="Garamond" w:hAnsi="Garamond"/>
          <w:b/>
        </w:rPr>
        <w:t>.</w:t>
      </w:r>
      <w:r w:rsidR="00961595" w:rsidRPr="00006739">
        <w:rPr>
          <w:rFonts w:ascii="Garamond" w:hAnsi="Garamond"/>
          <w:b/>
        </w:rPr>
        <w:t>3</w:t>
      </w:r>
      <w:r w:rsidRPr="00006739">
        <w:rPr>
          <w:rFonts w:ascii="Garamond" w:hAnsi="Garamond"/>
          <w:b/>
        </w:rPr>
        <w:t>.</w:t>
      </w:r>
      <w:r w:rsidRPr="00C0618C">
        <w:rPr>
          <w:rFonts w:ascii="Garamond" w:hAnsi="Garamond"/>
        </w:rPr>
        <w:t xml:space="preserve">em caso de cobrança de tarifa ou encargos bancários para operacionalização da conta-depósito, os recursos atinentes a essas despesas serão debitados dos valores depositados. </w:t>
      </w:r>
    </w:p>
    <w:p w:rsidR="00C0618C" w:rsidRPr="00C0618C" w:rsidRDefault="00C0618C" w:rsidP="00C0618C">
      <w:pPr>
        <w:pStyle w:val="Default"/>
        <w:jc w:val="both"/>
        <w:rPr>
          <w:rFonts w:ascii="Garamond" w:hAnsi="Garamond"/>
        </w:rPr>
      </w:pPr>
      <w:r w:rsidRPr="00006739">
        <w:rPr>
          <w:rFonts w:ascii="Garamond" w:hAnsi="Garamond"/>
          <w:b/>
        </w:rPr>
        <w:t>1</w:t>
      </w:r>
      <w:r w:rsidR="00EA15F3" w:rsidRPr="00006739">
        <w:rPr>
          <w:rFonts w:ascii="Garamond" w:hAnsi="Garamond"/>
          <w:b/>
        </w:rPr>
        <w:t>5</w:t>
      </w:r>
      <w:r w:rsidRPr="00006739">
        <w:rPr>
          <w:rFonts w:ascii="Garamond" w:hAnsi="Garamond"/>
          <w:b/>
        </w:rPr>
        <w:t>.1</w:t>
      </w:r>
      <w:r w:rsidR="0002099D">
        <w:rPr>
          <w:rFonts w:ascii="Garamond" w:hAnsi="Garamond"/>
          <w:b/>
        </w:rPr>
        <w:t>5</w:t>
      </w:r>
      <w:r w:rsidRPr="00006739">
        <w:rPr>
          <w:rFonts w:ascii="Garamond" w:hAnsi="Garamond"/>
          <w:b/>
        </w:rPr>
        <w:t>.</w:t>
      </w:r>
      <w:r w:rsidR="00EA15F3" w:rsidRPr="00006739">
        <w:rPr>
          <w:rFonts w:ascii="Garamond" w:hAnsi="Garamond"/>
          <w:b/>
        </w:rPr>
        <w:t>4</w:t>
      </w:r>
      <w:r w:rsidRPr="00006739">
        <w:rPr>
          <w:rFonts w:ascii="Garamond" w:hAnsi="Garamond"/>
          <w:b/>
        </w:rPr>
        <w:t>.</w:t>
      </w:r>
      <w:r w:rsidRPr="00C0618C">
        <w:rPr>
          <w:rFonts w:ascii="Garamond" w:hAnsi="Garamond"/>
        </w:rPr>
        <w:t xml:space="preserve">a empresa contratada poderá solicitar a autorização do órgão ou entidade contratante para utilizar os valores da conta-depósito para o pagamento dos encargos trabalhistas previstos nos subitens acima ou de eventuais indenizações trabalhistas aos empregados, decorrentes de situações ocorridas durante a vigência do contrato. </w:t>
      </w:r>
    </w:p>
    <w:p w:rsidR="00C0618C" w:rsidRPr="00C0618C" w:rsidRDefault="00C0618C" w:rsidP="00C0618C">
      <w:pPr>
        <w:pStyle w:val="Default"/>
        <w:jc w:val="both"/>
        <w:rPr>
          <w:rFonts w:ascii="Garamond" w:hAnsi="Garamond"/>
        </w:rPr>
      </w:pPr>
      <w:r w:rsidRPr="00006739">
        <w:rPr>
          <w:rFonts w:ascii="Garamond" w:hAnsi="Garamond"/>
          <w:b/>
        </w:rPr>
        <w:t>1</w:t>
      </w:r>
      <w:r w:rsidR="00EA15F3" w:rsidRPr="00006739">
        <w:rPr>
          <w:rFonts w:ascii="Garamond" w:hAnsi="Garamond"/>
          <w:b/>
        </w:rPr>
        <w:t>5</w:t>
      </w:r>
      <w:r w:rsidRPr="00006739">
        <w:rPr>
          <w:rFonts w:ascii="Garamond" w:hAnsi="Garamond"/>
          <w:b/>
        </w:rPr>
        <w:t>.1</w:t>
      </w:r>
      <w:r w:rsidR="0002099D">
        <w:rPr>
          <w:rFonts w:ascii="Garamond" w:hAnsi="Garamond"/>
          <w:b/>
        </w:rPr>
        <w:t>5</w:t>
      </w:r>
      <w:r w:rsidRPr="00006739">
        <w:rPr>
          <w:rFonts w:ascii="Garamond" w:hAnsi="Garamond"/>
          <w:b/>
        </w:rPr>
        <w:t>.</w:t>
      </w:r>
      <w:r w:rsidR="00EA15F3" w:rsidRPr="00006739">
        <w:rPr>
          <w:rFonts w:ascii="Garamond" w:hAnsi="Garamond"/>
          <w:b/>
        </w:rPr>
        <w:t>4</w:t>
      </w:r>
      <w:r w:rsidRPr="00006739">
        <w:rPr>
          <w:rFonts w:ascii="Garamond" w:hAnsi="Garamond"/>
          <w:b/>
        </w:rPr>
        <w:t>.1.</w:t>
      </w:r>
      <w:r w:rsidRPr="00C0618C">
        <w:rPr>
          <w:rFonts w:ascii="Garamond" w:hAnsi="Garamond"/>
        </w:rPr>
        <w:t xml:space="preserve">na situação do subitem acima, a empresa deverá apresentar os documentos comprobatórios da ocorrência das obrigações trabalhistas e seus respectivos prazos de vencimento. Somente após a confirmação da ocorrência da situação pela Administração, será expedida a autorização para a </w:t>
      </w:r>
      <w:r w:rsidRPr="00C0618C">
        <w:rPr>
          <w:rFonts w:ascii="Garamond" w:hAnsi="Garamond"/>
        </w:rPr>
        <w:lastRenderedPageBreak/>
        <w:t xml:space="preserve">movimentação dos recursos creditados na conta-depósito vinculada, que será encaminhada à Instituição Financeira no prazo máximo de 5 (cinco) dias úteis, a contar da data da apresentação dos documentos comprobatórios pela empresa; </w:t>
      </w:r>
    </w:p>
    <w:p w:rsidR="002F4E9B" w:rsidRPr="002F4E9B" w:rsidRDefault="002F4E9B" w:rsidP="002F4E9B">
      <w:pPr>
        <w:pStyle w:val="Default"/>
        <w:jc w:val="both"/>
        <w:rPr>
          <w:rFonts w:ascii="Garamond" w:hAnsi="Garamond"/>
        </w:rPr>
      </w:pPr>
      <w:r w:rsidRPr="00006739">
        <w:rPr>
          <w:rFonts w:ascii="Garamond" w:hAnsi="Garamond"/>
          <w:b/>
        </w:rPr>
        <w:t>15.1</w:t>
      </w:r>
      <w:r w:rsidR="0002099D">
        <w:rPr>
          <w:rFonts w:ascii="Garamond" w:hAnsi="Garamond"/>
          <w:b/>
        </w:rPr>
        <w:t>5</w:t>
      </w:r>
      <w:r w:rsidRPr="00006739">
        <w:rPr>
          <w:rFonts w:ascii="Garamond" w:hAnsi="Garamond"/>
          <w:b/>
        </w:rPr>
        <w:t>.4.2.</w:t>
      </w:r>
      <w:r w:rsidRPr="002F4E9B">
        <w:rPr>
          <w:rFonts w:ascii="Garamond" w:hAnsi="Garamond"/>
        </w:rPr>
        <w:t xml:space="preserve">a autorização de movimentação deverá especificar que se destina exclusivamente para o pagamento dos encargos trabalhistas ou de eventual indenização trabalhista aos trabalhadores favorecidos; </w:t>
      </w:r>
    </w:p>
    <w:p w:rsidR="002F4E9B" w:rsidRPr="002F4E9B" w:rsidRDefault="002F4E9B" w:rsidP="002F4E9B">
      <w:pPr>
        <w:pStyle w:val="Default"/>
        <w:jc w:val="both"/>
        <w:rPr>
          <w:rFonts w:ascii="Garamond" w:hAnsi="Garamond"/>
        </w:rPr>
      </w:pPr>
      <w:r w:rsidRPr="00006739">
        <w:rPr>
          <w:rFonts w:ascii="Garamond" w:hAnsi="Garamond"/>
          <w:b/>
        </w:rPr>
        <w:t>15.1</w:t>
      </w:r>
      <w:r w:rsidR="0002099D">
        <w:rPr>
          <w:rFonts w:ascii="Garamond" w:hAnsi="Garamond"/>
          <w:b/>
        </w:rPr>
        <w:t>5</w:t>
      </w:r>
      <w:r w:rsidRPr="00006739">
        <w:rPr>
          <w:rFonts w:ascii="Garamond" w:hAnsi="Garamond"/>
          <w:b/>
        </w:rPr>
        <w:t>.4.3.</w:t>
      </w:r>
      <w:r w:rsidRPr="002F4E9B">
        <w:rPr>
          <w:rFonts w:ascii="Garamond" w:hAnsi="Garamond"/>
        </w:rPr>
        <w:t xml:space="preserve">a empresa deverá apresentar ao órgão ou entidade contratante, no prazo máximo de </w:t>
      </w:r>
      <w:proofErr w:type="gramStart"/>
      <w:r w:rsidRPr="002F4E9B">
        <w:rPr>
          <w:rFonts w:ascii="Garamond" w:hAnsi="Garamond"/>
        </w:rPr>
        <w:t>3</w:t>
      </w:r>
      <w:proofErr w:type="gramEnd"/>
      <w:r w:rsidRPr="002F4E9B">
        <w:rPr>
          <w:rFonts w:ascii="Garamond" w:hAnsi="Garamond"/>
        </w:rPr>
        <w:t xml:space="preserve"> (três) dias úteis, contados da movimentação, o comprovante das transferências bancárias realizadas para a quitação das obrigações trabalhistas. </w:t>
      </w:r>
    </w:p>
    <w:p w:rsidR="002F4E9B" w:rsidRPr="002F4E9B" w:rsidRDefault="002F4E9B" w:rsidP="002F4E9B">
      <w:pPr>
        <w:pStyle w:val="Default"/>
        <w:jc w:val="both"/>
        <w:rPr>
          <w:rFonts w:ascii="Garamond" w:hAnsi="Garamond"/>
        </w:rPr>
      </w:pPr>
      <w:r w:rsidRPr="00006739">
        <w:rPr>
          <w:rFonts w:ascii="Garamond" w:hAnsi="Garamond"/>
          <w:b/>
        </w:rPr>
        <w:t>15.1</w:t>
      </w:r>
      <w:r w:rsidR="0002099D">
        <w:rPr>
          <w:rFonts w:ascii="Garamond" w:hAnsi="Garamond"/>
          <w:b/>
        </w:rPr>
        <w:t>5</w:t>
      </w:r>
      <w:r w:rsidRPr="00006739">
        <w:rPr>
          <w:rFonts w:ascii="Garamond" w:hAnsi="Garamond"/>
          <w:b/>
        </w:rPr>
        <w:t>.5.</w:t>
      </w:r>
      <w:r w:rsidRPr="002F4E9B">
        <w:rPr>
          <w:rFonts w:ascii="Garamond" w:hAnsi="Garamond"/>
        </w:rPr>
        <w:t xml:space="preserve">o saldo remanescente dos recursos depositados na conta-depósito será liberado à respectiva titular no momento do encerramento do contrato, na presença do sindicato da categoria correspondente aos serviços contratados, após a comprovação da quitação de todos os encargos trabalhistas previdenciários e para com o FGTS relativos ao serviço contratado. </w:t>
      </w:r>
    </w:p>
    <w:p w:rsidR="002F4E9B" w:rsidRPr="002F4E9B" w:rsidRDefault="002F4E9B" w:rsidP="002F4E9B">
      <w:pPr>
        <w:pStyle w:val="Default"/>
        <w:jc w:val="both"/>
        <w:rPr>
          <w:rFonts w:ascii="Garamond" w:hAnsi="Garamond"/>
        </w:rPr>
      </w:pPr>
      <w:r w:rsidRPr="00006739">
        <w:rPr>
          <w:rFonts w:ascii="Garamond" w:hAnsi="Garamond"/>
          <w:b/>
        </w:rPr>
        <w:t>15.1</w:t>
      </w:r>
      <w:r w:rsidR="0002099D">
        <w:rPr>
          <w:rFonts w:ascii="Garamond" w:hAnsi="Garamond"/>
          <w:b/>
        </w:rPr>
        <w:t>6</w:t>
      </w:r>
      <w:r w:rsidRPr="00006739">
        <w:rPr>
          <w:rFonts w:ascii="Garamond" w:hAnsi="Garamond"/>
          <w:b/>
        </w:rPr>
        <w:t>.</w:t>
      </w:r>
      <w:r w:rsidRPr="002F4E9B">
        <w:rPr>
          <w:rFonts w:ascii="Garamond" w:hAnsi="Garamond"/>
        </w:rPr>
        <w:t xml:space="preserve"> Não permitir que o empregado designado para trabalhar em um turno preste seus serviços no turno imediatamente subsequente. </w:t>
      </w:r>
    </w:p>
    <w:p w:rsidR="002F4E9B" w:rsidRPr="002F4E9B" w:rsidRDefault="002F4E9B" w:rsidP="002F4E9B">
      <w:pPr>
        <w:pStyle w:val="Default"/>
        <w:jc w:val="both"/>
        <w:rPr>
          <w:rFonts w:ascii="Garamond" w:hAnsi="Garamond"/>
        </w:rPr>
      </w:pPr>
      <w:r w:rsidRPr="00006739">
        <w:rPr>
          <w:rFonts w:ascii="Garamond" w:hAnsi="Garamond"/>
          <w:b/>
        </w:rPr>
        <w:t>15.1</w:t>
      </w:r>
      <w:r w:rsidR="0002099D">
        <w:rPr>
          <w:rFonts w:ascii="Garamond" w:hAnsi="Garamond"/>
          <w:b/>
        </w:rPr>
        <w:t>7</w:t>
      </w:r>
      <w:r w:rsidRPr="00006739">
        <w:rPr>
          <w:rFonts w:ascii="Garamond" w:hAnsi="Garamond"/>
          <w:b/>
        </w:rPr>
        <w:t>.</w:t>
      </w:r>
      <w:r w:rsidRPr="002F4E9B">
        <w:rPr>
          <w:rFonts w:ascii="Garamond" w:hAnsi="Garamond"/>
        </w:rPr>
        <w:t xml:space="preserve"> Atender às solicitações da Contratante quanto à substituição dos empregados alocados, no prazo fixado pelo fiscal do contrato, nos casos em que ficar constatado descumprimento das obrigações relativas à execução do serviço, conforme descrito neste Termo de Referência. </w:t>
      </w:r>
    </w:p>
    <w:p w:rsidR="002F4E9B" w:rsidRPr="002F4E9B" w:rsidRDefault="002F4E9B" w:rsidP="002F4E9B">
      <w:pPr>
        <w:pStyle w:val="Default"/>
        <w:jc w:val="both"/>
        <w:rPr>
          <w:rFonts w:ascii="Garamond" w:hAnsi="Garamond"/>
        </w:rPr>
      </w:pPr>
      <w:r w:rsidRPr="00006739">
        <w:rPr>
          <w:rFonts w:ascii="Garamond" w:hAnsi="Garamond"/>
          <w:b/>
        </w:rPr>
        <w:t>1</w:t>
      </w:r>
      <w:r w:rsidR="00006739" w:rsidRPr="00006739">
        <w:rPr>
          <w:rFonts w:ascii="Garamond" w:hAnsi="Garamond"/>
          <w:b/>
        </w:rPr>
        <w:t>5</w:t>
      </w:r>
      <w:r w:rsidRPr="00006739">
        <w:rPr>
          <w:rFonts w:ascii="Garamond" w:hAnsi="Garamond"/>
          <w:b/>
        </w:rPr>
        <w:t>.</w:t>
      </w:r>
      <w:r w:rsidR="0002099D">
        <w:rPr>
          <w:rFonts w:ascii="Garamond" w:hAnsi="Garamond"/>
          <w:b/>
        </w:rPr>
        <w:t>18</w:t>
      </w:r>
      <w:r w:rsidRPr="00006739">
        <w:rPr>
          <w:rFonts w:ascii="Garamond" w:hAnsi="Garamond"/>
          <w:b/>
        </w:rPr>
        <w:t>.</w:t>
      </w:r>
      <w:r w:rsidRPr="002F4E9B">
        <w:rPr>
          <w:rFonts w:ascii="Garamond" w:hAnsi="Garamond"/>
        </w:rPr>
        <w:t xml:space="preserve"> Instruir seus empregados quanto à necessidade de acatar as Normas Internas da Administração; </w:t>
      </w:r>
    </w:p>
    <w:p w:rsidR="002F4E9B" w:rsidRPr="002F4E9B" w:rsidRDefault="002F4E9B" w:rsidP="002F4E9B">
      <w:pPr>
        <w:pStyle w:val="Default"/>
        <w:jc w:val="both"/>
        <w:rPr>
          <w:rFonts w:ascii="Garamond" w:hAnsi="Garamond"/>
        </w:rPr>
      </w:pPr>
      <w:r w:rsidRPr="00006739">
        <w:rPr>
          <w:rFonts w:ascii="Garamond" w:hAnsi="Garamond"/>
          <w:b/>
        </w:rPr>
        <w:t>1</w:t>
      </w:r>
      <w:r w:rsidR="00006739" w:rsidRPr="00006739">
        <w:rPr>
          <w:rFonts w:ascii="Garamond" w:hAnsi="Garamond"/>
          <w:b/>
        </w:rPr>
        <w:t>5</w:t>
      </w:r>
      <w:r w:rsidRPr="00006739">
        <w:rPr>
          <w:rFonts w:ascii="Garamond" w:hAnsi="Garamond"/>
          <w:b/>
        </w:rPr>
        <w:t>.</w:t>
      </w:r>
      <w:r w:rsidR="0002099D">
        <w:rPr>
          <w:rFonts w:ascii="Garamond" w:hAnsi="Garamond"/>
          <w:b/>
        </w:rPr>
        <w:t>19</w:t>
      </w:r>
      <w:r w:rsidRPr="00006739">
        <w:rPr>
          <w:rFonts w:ascii="Garamond" w:hAnsi="Garamond"/>
          <w:b/>
        </w:rPr>
        <w:t>.</w:t>
      </w:r>
      <w:r w:rsidRPr="002F4E9B">
        <w:rPr>
          <w:rFonts w:ascii="Garamond" w:hAnsi="Garamond"/>
        </w:rPr>
        <w:t xml:space="preserve"> Instruir seus empregados a respeito das atividades a serem desempenhadas, alertando-os a não executar atividades não abrangidas pelo contrato, devendo a Contratada relatar à Contratante toda e qualquer ocorrência neste sentido, a fim de evitar desvio de função. </w:t>
      </w:r>
    </w:p>
    <w:p w:rsidR="002F4E9B" w:rsidRPr="008C0B3D" w:rsidRDefault="002F4E9B" w:rsidP="002F4E9B">
      <w:pPr>
        <w:pStyle w:val="Default"/>
        <w:jc w:val="both"/>
        <w:rPr>
          <w:rFonts w:ascii="Garamond" w:hAnsi="Garamond"/>
        </w:rPr>
      </w:pPr>
      <w:r w:rsidRPr="008C0B3D">
        <w:rPr>
          <w:rFonts w:ascii="Garamond" w:hAnsi="Garamond"/>
          <w:b/>
        </w:rPr>
        <w:t>1</w:t>
      </w:r>
      <w:r w:rsidR="00006739" w:rsidRPr="008C0B3D">
        <w:rPr>
          <w:rFonts w:ascii="Garamond" w:hAnsi="Garamond"/>
          <w:b/>
        </w:rPr>
        <w:t>5</w:t>
      </w:r>
      <w:r w:rsidRPr="008C0B3D">
        <w:rPr>
          <w:rFonts w:ascii="Garamond" w:hAnsi="Garamond"/>
          <w:b/>
        </w:rPr>
        <w:t>.2</w:t>
      </w:r>
      <w:r w:rsidR="0002099D">
        <w:rPr>
          <w:rFonts w:ascii="Garamond" w:hAnsi="Garamond"/>
          <w:b/>
        </w:rPr>
        <w:t>0</w:t>
      </w:r>
      <w:r w:rsidRPr="008C0B3D">
        <w:rPr>
          <w:rFonts w:ascii="Garamond" w:hAnsi="Garamond"/>
          <w:b/>
        </w:rPr>
        <w:t>.</w:t>
      </w:r>
      <w:r w:rsidRPr="008C0B3D">
        <w:rPr>
          <w:rFonts w:ascii="Garamond" w:hAnsi="Garamond"/>
        </w:rPr>
        <w:t xml:space="preserve"> Instruir seus empregados, no início da execução contratual, quanto à obtenção das informações de seus interesses junto aos órgãos públicos, relativas ao contrato de trabalho e obrigações a ele inerentes, adotando, entre outras, as seguintes medidas: </w:t>
      </w:r>
    </w:p>
    <w:p w:rsidR="002F4E9B" w:rsidRPr="008C0B3D" w:rsidRDefault="002F4E9B" w:rsidP="002F4E9B">
      <w:pPr>
        <w:pStyle w:val="Default"/>
        <w:jc w:val="both"/>
        <w:rPr>
          <w:rFonts w:ascii="Garamond" w:hAnsi="Garamond"/>
        </w:rPr>
      </w:pPr>
      <w:r w:rsidRPr="008C0B3D">
        <w:rPr>
          <w:rFonts w:ascii="Garamond" w:hAnsi="Garamond"/>
          <w:b/>
        </w:rPr>
        <w:t>1</w:t>
      </w:r>
      <w:r w:rsidR="00006739" w:rsidRPr="008C0B3D">
        <w:rPr>
          <w:rFonts w:ascii="Garamond" w:hAnsi="Garamond"/>
          <w:b/>
        </w:rPr>
        <w:t>5</w:t>
      </w:r>
      <w:r w:rsidRPr="008C0B3D">
        <w:rPr>
          <w:rFonts w:ascii="Garamond" w:hAnsi="Garamond"/>
          <w:b/>
        </w:rPr>
        <w:t>.2</w:t>
      </w:r>
      <w:r w:rsidR="0002099D">
        <w:rPr>
          <w:rFonts w:ascii="Garamond" w:hAnsi="Garamond"/>
          <w:b/>
        </w:rPr>
        <w:t>0</w:t>
      </w:r>
      <w:r w:rsidRPr="008C0B3D">
        <w:rPr>
          <w:rFonts w:ascii="Garamond" w:hAnsi="Garamond"/>
          <w:b/>
        </w:rPr>
        <w:t>.1.</w:t>
      </w:r>
      <w:r w:rsidRPr="008C0B3D">
        <w:rPr>
          <w:rFonts w:ascii="Garamond" w:hAnsi="Garamond"/>
        </w:rPr>
        <w:t>viabilizar o acesso de seus empregados</w:t>
      </w:r>
      <w:proofErr w:type="gramStart"/>
      <w:r w:rsidRPr="008C0B3D">
        <w:rPr>
          <w:rFonts w:ascii="Garamond" w:hAnsi="Garamond"/>
        </w:rPr>
        <w:t>, via</w:t>
      </w:r>
      <w:proofErr w:type="gramEnd"/>
      <w:r w:rsidRPr="008C0B3D">
        <w:rPr>
          <w:rFonts w:ascii="Garamond" w:hAnsi="Garamond"/>
        </w:rPr>
        <w:t xml:space="preserve"> internet, por meio de senha própria, aos sistemas da Previdência Social e da Receita do Brasil, com o objetivo de verificar se as suas contribuições previdenciárias foram recolhidas, no prazo máximo de 60 (sessenta) dias, contados do início da prestação dos serviços ou da admissão do empregado; </w:t>
      </w:r>
    </w:p>
    <w:p w:rsidR="002F4E9B" w:rsidRDefault="002F4E9B" w:rsidP="002F4E9B">
      <w:pPr>
        <w:pStyle w:val="Default"/>
        <w:jc w:val="both"/>
        <w:rPr>
          <w:rFonts w:ascii="Garamond" w:hAnsi="Garamond"/>
        </w:rPr>
      </w:pPr>
      <w:r w:rsidRPr="008C0B3D">
        <w:rPr>
          <w:rFonts w:ascii="Garamond" w:hAnsi="Garamond"/>
          <w:b/>
        </w:rPr>
        <w:t>1</w:t>
      </w:r>
      <w:r w:rsidR="00006739" w:rsidRPr="008C0B3D">
        <w:rPr>
          <w:rFonts w:ascii="Garamond" w:hAnsi="Garamond"/>
          <w:b/>
        </w:rPr>
        <w:t>5</w:t>
      </w:r>
      <w:r w:rsidRPr="008C0B3D">
        <w:rPr>
          <w:rFonts w:ascii="Garamond" w:hAnsi="Garamond"/>
          <w:b/>
        </w:rPr>
        <w:t>.2</w:t>
      </w:r>
      <w:r w:rsidR="0002099D">
        <w:rPr>
          <w:rFonts w:ascii="Garamond" w:hAnsi="Garamond"/>
          <w:b/>
        </w:rPr>
        <w:t>0</w:t>
      </w:r>
      <w:r w:rsidRPr="008C0B3D">
        <w:rPr>
          <w:rFonts w:ascii="Garamond" w:hAnsi="Garamond"/>
          <w:b/>
        </w:rPr>
        <w:t>.2.</w:t>
      </w:r>
      <w:r w:rsidRPr="008C0B3D">
        <w:rPr>
          <w:rFonts w:ascii="Garamond" w:hAnsi="Garamond"/>
        </w:rPr>
        <w:t>viabilizar a emissão do cartão cidadão pela Caixa Econômica Federal para todos os empregados, no prazo máximo de 60 (sessenta) dias, contados do início da prestação dos serviços ou da admissão do empregado;</w:t>
      </w:r>
    </w:p>
    <w:p w:rsidR="005533D9" w:rsidRPr="005533D9" w:rsidRDefault="005533D9" w:rsidP="005533D9">
      <w:pPr>
        <w:pStyle w:val="Default"/>
        <w:jc w:val="both"/>
        <w:rPr>
          <w:rFonts w:ascii="Garamond" w:hAnsi="Garamond"/>
        </w:rPr>
      </w:pPr>
      <w:r w:rsidRPr="005533D9">
        <w:rPr>
          <w:rFonts w:ascii="Garamond" w:hAnsi="Garamond"/>
          <w:b/>
        </w:rPr>
        <w:t>15.2</w:t>
      </w:r>
      <w:r w:rsidR="0002099D">
        <w:rPr>
          <w:rFonts w:ascii="Garamond" w:hAnsi="Garamond"/>
          <w:b/>
        </w:rPr>
        <w:t>1</w:t>
      </w:r>
      <w:r w:rsidRPr="005533D9">
        <w:rPr>
          <w:rFonts w:ascii="Garamond" w:hAnsi="Garamond"/>
          <w:b/>
        </w:rPr>
        <w:t>.</w:t>
      </w:r>
      <w:r w:rsidRPr="005533D9">
        <w:rPr>
          <w:rFonts w:ascii="Garamond" w:hAnsi="Garamond"/>
        </w:rPr>
        <w:t xml:space="preserve"> Deter instalações, aparelhamento e pessoal técnico adequados e disponíveis para a realização do objeto da licitação. </w:t>
      </w:r>
    </w:p>
    <w:p w:rsidR="005533D9" w:rsidRPr="005533D9" w:rsidRDefault="005533D9" w:rsidP="005533D9">
      <w:pPr>
        <w:pStyle w:val="Default"/>
        <w:jc w:val="both"/>
        <w:rPr>
          <w:rFonts w:ascii="Garamond" w:hAnsi="Garamond"/>
        </w:rPr>
      </w:pPr>
      <w:r w:rsidRPr="005533D9">
        <w:rPr>
          <w:rFonts w:ascii="Garamond" w:hAnsi="Garamond"/>
          <w:b/>
        </w:rPr>
        <w:t>15.2</w:t>
      </w:r>
      <w:r w:rsidR="0002099D">
        <w:rPr>
          <w:rFonts w:ascii="Garamond" w:hAnsi="Garamond"/>
          <w:b/>
        </w:rPr>
        <w:t>1</w:t>
      </w:r>
      <w:r w:rsidRPr="005533D9">
        <w:rPr>
          <w:rFonts w:ascii="Garamond" w:hAnsi="Garamond"/>
          <w:b/>
        </w:rPr>
        <w:t>.1.</w:t>
      </w:r>
      <w:r w:rsidRPr="005533D9">
        <w:rPr>
          <w:rFonts w:ascii="Garamond" w:hAnsi="Garamond"/>
        </w:rPr>
        <w:t xml:space="preserve">para a realização do objeto da licitação, a Contratada deverá entregar </w:t>
      </w:r>
      <w:r w:rsidRPr="008C0B3D">
        <w:rPr>
          <w:rFonts w:ascii="Garamond" w:hAnsi="Garamond"/>
          <w:b/>
        </w:rPr>
        <w:t>declaração de que instalará escritório</w:t>
      </w:r>
      <w:r w:rsidRPr="008C0B3D">
        <w:rPr>
          <w:rFonts w:ascii="Garamond" w:hAnsi="Garamond"/>
        </w:rPr>
        <w:t xml:space="preserve"> no </w:t>
      </w:r>
      <w:r w:rsidR="0098255E" w:rsidRPr="008C0B3D">
        <w:rPr>
          <w:rFonts w:ascii="Garamond" w:hAnsi="Garamond"/>
        </w:rPr>
        <w:t>M</w:t>
      </w:r>
      <w:r w:rsidRPr="008C0B3D">
        <w:rPr>
          <w:rFonts w:ascii="Garamond" w:hAnsi="Garamond"/>
        </w:rPr>
        <w:t xml:space="preserve">unicípio </w:t>
      </w:r>
      <w:r w:rsidR="0098255E" w:rsidRPr="008C0B3D">
        <w:rPr>
          <w:rFonts w:ascii="Garamond" w:hAnsi="Garamond"/>
        </w:rPr>
        <w:t>de Santo Antônio de Pádua</w:t>
      </w:r>
      <w:r w:rsidRPr="008C0B3D">
        <w:rPr>
          <w:rFonts w:ascii="Garamond" w:hAnsi="Garamond"/>
        </w:rPr>
        <w:t>, abaixo discriminados, a ser comprovado no prazo máximo de 60 (sessenta) dias contado a partir da vigência do contrato, dispondo de capacidade operacional para receber e solucionar qualquer demanda da Contratante, bem como realizar todos os procedimentos</w:t>
      </w:r>
      <w:r w:rsidRPr="005533D9">
        <w:rPr>
          <w:rFonts w:ascii="Garamond" w:hAnsi="Garamond"/>
        </w:rPr>
        <w:t xml:space="preserve"> pertinentes à seleção, treinamento, admissão e demissão dos funcionários. </w:t>
      </w:r>
    </w:p>
    <w:p w:rsidR="005533D9" w:rsidRPr="005533D9" w:rsidRDefault="005533D9" w:rsidP="005533D9">
      <w:pPr>
        <w:pStyle w:val="Default"/>
        <w:jc w:val="both"/>
        <w:rPr>
          <w:rFonts w:ascii="Garamond" w:hAnsi="Garamond"/>
        </w:rPr>
      </w:pPr>
      <w:r w:rsidRPr="0098255E">
        <w:rPr>
          <w:rFonts w:ascii="Garamond" w:hAnsi="Garamond"/>
          <w:b/>
        </w:rPr>
        <w:t>1</w:t>
      </w:r>
      <w:r w:rsidR="0098255E" w:rsidRPr="0098255E">
        <w:rPr>
          <w:rFonts w:ascii="Garamond" w:hAnsi="Garamond"/>
          <w:b/>
        </w:rPr>
        <w:t>5</w:t>
      </w:r>
      <w:r w:rsidRPr="0098255E">
        <w:rPr>
          <w:rFonts w:ascii="Garamond" w:hAnsi="Garamond"/>
          <w:b/>
        </w:rPr>
        <w:t>.2</w:t>
      </w:r>
      <w:r w:rsidR="0002099D">
        <w:rPr>
          <w:rFonts w:ascii="Garamond" w:hAnsi="Garamond"/>
          <w:b/>
        </w:rPr>
        <w:t>2</w:t>
      </w:r>
      <w:r w:rsidRPr="0098255E">
        <w:rPr>
          <w:rFonts w:ascii="Garamond" w:hAnsi="Garamond"/>
          <w:b/>
        </w:rPr>
        <w:t>.</w:t>
      </w:r>
      <w:r w:rsidRPr="005533D9">
        <w:rPr>
          <w:rFonts w:ascii="Garamond" w:hAnsi="Garamond"/>
        </w:rPr>
        <w:t xml:space="preserve"> Manter preposto nos locais de prestação de serviço, aceito pela Administração, para representá-la durante todo o período da vigência do contrato, para representá-la na execução do serviço. </w:t>
      </w:r>
    </w:p>
    <w:p w:rsidR="005533D9" w:rsidRPr="005533D9" w:rsidRDefault="005533D9" w:rsidP="005533D9">
      <w:pPr>
        <w:pStyle w:val="Default"/>
        <w:jc w:val="both"/>
        <w:rPr>
          <w:rFonts w:ascii="Garamond" w:hAnsi="Garamond"/>
        </w:rPr>
      </w:pPr>
      <w:r w:rsidRPr="0098255E">
        <w:rPr>
          <w:rFonts w:ascii="Garamond" w:hAnsi="Garamond"/>
          <w:b/>
        </w:rPr>
        <w:t>1</w:t>
      </w:r>
      <w:r w:rsidR="0098255E" w:rsidRPr="0098255E">
        <w:rPr>
          <w:rFonts w:ascii="Garamond" w:hAnsi="Garamond"/>
          <w:b/>
        </w:rPr>
        <w:t>5</w:t>
      </w:r>
      <w:r w:rsidRPr="0098255E">
        <w:rPr>
          <w:rFonts w:ascii="Garamond" w:hAnsi="Garamond"/>
          <w:b/>
        </w:rPr>
        <w:t>.2</w:t>
      </w:r>
      <w:r w:rsidR="0002099D">
        <w:rPr>
          <w:rFonts w:ascii="Garamond" w:hAnsi="Garamond"/>
          <w:b/>
        </w:rPr>
        <w:t>3</w:t>
      </w:r>
      <w:r w:rsidRPr="0098255E">
        <w:rPr>
          <w:rFonts w:ascii="Garamond" w:hAnsi="Garamond"/>
          <w:b/>
        </w:rPr>
        <w:t>.</w:t>
      </w:r>
      <w:r w:rsidRPr="005533D9">
        <w:rPr>
          <w:rFonts w:ascii="Garamond" w:hAnsi="Garamond"/>
        </w:rPr>
        <w:t xml:space="preserve"> Relatar à Contratante toda e qualquer irregularidade verificada no decorrer da prestação dos serviços. </w:t>
      </w:r>
    </w:p>
    <w:p w:rsidR="005533D9" w:rsidRPr="005533D9" w:rsidRDefault="005533D9" w:rsidP="005533D9">
      <w:pPr>
        <w:pStyle w:val="Default"/>
        <w:jc w:val="both"/>
        <w:rPr>
          <w:rFonts w:ascii="Garamond" w:hAnsi="Garamond"/>
        </w:rPr>
      </w:pPr>
      <w:r w:rsidRPr="0098255E">
        <w:rPr>
          <w:rFonts w:ascii="Garamond" w:hAnsi="Garamond"/>
          <w:b/>
        </w:rPr>
        <w:t>1</w:t>
      </w:r>
      <w:r w:rsidR="0098255E" w:rsidRPr="0098255E">
        <w:rPr>
          <w:rFonts w:ascii="Garamond" w:hAnsi="Garamond"/>
          <w:b/>
        </w:rPr>
        <w:t>5</w:t>
      </w:r>
      <w:r w:rsidRPr="0098255E">
        <w:rPr>
          <w:rFonts w:ascii="Garamond" w:hAnsi="Garamond"/>
          <w:b/>
        </w:rPr>
        <w:t>.2</w:t>
      </w:r>
      <w:r w:rsidR="0002099D">
        <w:rPr>
          <w:rFonts w:ascii="Garamond" w:hAnsi="Garamond"/>
          <w:b/>
        </w:rPr>
        <w:t>4</w:t>
      </w:r>
      <w:r w:rsidRPr="0098255E">
        <w:rPr>
          <w:rFonts w:ascii="Garamond" w:hAnsi="Garamond"/>
          <w:b/>
        </w:rPr>
        <w:t>.</w:t>
      </w:r>
      <w:r w:rsidRPr="005533D9">
        <w:rPr>
          <w:rFonts w:ascii="Garamond" w:hAnsi="Garamond"/>
        </w:rPr>
        <w:t xml:space="preserve"> Fornecer, sempre que solicitados pela Contratante, os comprovantes do cumprimento das obrigações previdenciárias, do Fundo de Garantia do Tempo de Serviço - FGTS, e do pagamento dos salários e demais benefícios trabalhistas dos empregados colocados à disposição da Contratante. </w:t>
      </w:r>
    </w:p>
    <w:p w:rsidR="005533D9" w:rsidRPr="005533D9" w:rsidRDefault="005533D9" w:rsidP="005533D9">
      <w:pPr>
        <w:pStyle w:val="Default"/>
        <w:jc w:val="both"/>
        <w:rPr>
          <w:rFonts w:ascii="Garamond" w:hAnsi="Garamond"/>
        </w:rPr>
      </w:pPr>
      <w:r w:rsidRPr="0098255E">
        <w:rPr>
          <w:rFonts w:ascii="Garamond" w:hAnsi="Garamond"/>
          <w:b/>
        </w:rPr>
        <w:t>1</w:t>
      </w:r>
      <w:r w:rsidR="0098255E" w:rsidRPr="0098255E">
        <w:rPr>
          <w:rFonts w:ascii="Garamond" w:hAnsi="Garamond"/>
          <w:b/>
        </w:rPr>
        <w:t>5</w:t>
      </w:r>
      <w:r w:rsidRPr="0098255E">
        <w:rPr>
          <w:rFonts w:ascii="Garamond" w:hAnsi="Garamond"/>
          <w:b/>
        </w:rPr>
        <w:t>.2</w:t>
      </w:r>
      <w:r w:rsidR="0002099D">
        <w:rPr>
          <w:rFonts w:ascii="Garamond" w:hAnsi="Garamond"/>
          <w:b/>
        </w:rPr>
        <w:t>4</w:t>
      </w:r>
      <w:r w:rsidRPr="0098255E">
        <w:rPr>
          <w:rFonts w:ascii="Garamond" w:hAnsi="Garamond"/>
          <w:b/>
        </w:rPr>
        <w:t>.1.</w:t>
      </w:r>
      <w:r w:rsidRPr="005533D9">
        <w:rPr>
          <w:rFonts w:ascii="Garamond" w:hAnsi="Garamond"/>
        </w:rPr>
        <w:t xml:space="preserve">ausência da documentação pertinente ou da comprovação do cumprimento das obrigações trabalhistas, previdenciárias e relativas ao FGTS implicará a retenção do pagamento da fatura mensal, em valor proporcional ao inadimplemento, mediante prévia comunicação, até que a situação seja regularizada, sem prejuízo das demais sanções cabíveis; </w:t>
      </w:r>
    </w:p>
    <w:p w:rsidR="005533D9" w:rsidRPr="005533D9" w:rsidRDefault="005533D9" w:rsidP="005533D9">
      <w:pPr>
        <w:pStyle w:val="Default"/>
        <w:jc w:val="both"/>
        <w:rPr>
          <w:rFonts w:ascii="Garamond" w:hAnsi="Garamond"/>
        </w:rPr>
      </w:pPr>
      <w:r w:rsidRPr="008C251F">
        <w:rPr>
          <w:rFonts w:ascii="Garamond" w:hAnsi="Garamond"/>
          <w:b/>
        </w:rPr>
        <w:t>1</w:t>
      </w:r>
      <w:r w:rsidR="008C251F" w:rsidRPr="008C251F">
        <w:rPr>
          <w:rFonts w:ascii="Garamond" w:hAnsi="Garamond"/>
          <w:b/>
        </w:rPr>
        <w:t>5</w:t>
      </w:r>
      <w:r w:rsidRPr="008C251F">
        <w:rPr>
          <w:rFonts w:ascii="Garamond" w:hAnsi="Garamond"/>
          <w:b/>
        </w:rPr>
        <w:t>.2</w:t>
      </w:r>
      <w:r w:rsidR="0002099D">
        <w:rPr>
          <w:rFonts w:ascii="Garamond" w:hAnsi="Garamond"/>
          <w:b/>
        </w:rPr>
        <w:t>4</w:t>
      </w:r>
      <w:r w:rsidRPr="008C251F">
        <w:rPr>
          <w:rFonts w:ascii="Garamond" w:hAnsi="Garamond"/>
          <w:b/>
        </w:rPr>
        <w:t>.2.</w:t>
      </w:r>
      <w:r w:rsidRPr="005533D9">
        <w:rPr>
          <w:rFonts w:ascii="Garamond" w:hAnsi="Garamond"/>
        </w:rPr>
        <w:t xml:space="preserve">ultrapassado o prazo de 15 (quinze) dias, contados na comunicação mencionada no Item anterior, sem a regularização da falta, a Administração poderá efetuar o pagamento das obrigações diretamente aos empregados da contratada que tenham participado da execução dos serviços objeto do contrato, sem prejuízo das demais sanções cabíveis. </w:t>
      </w:r>
    </w:p>
    <w:p w:rsidR="005533D9" w:rsidRPr="005533D9" w:rsidRDefault="005533D9" w:rsidP="005533D9">
      <w:pPr>
        <w:pStyle w:val="Default"/>
        <w:jc w:val="both"/>
        <w:rPr>
          <w:rFonts w:ascii="Garamond" w:hAnsi="Garamond"/>
        </w:rPr>
      </w:pPr>
      <w:r w:rsidRPr="008C251F">
        <w:rPr>
          <w:rFonts w:ascii="Garamond" w:hAnsi="Garamond"/>
          <w:b/>
        </w:rPr>
        <w:lastRenderedPageBreak/>
        <w:t>1</w:t>
      </w:r>
      <w:r w:rsidR="008C251F" w:rsidRPr="008C251F">
        <w:rPr>
          <w:rFonts w:ascii="Garamond" w:hAnsi="Garamond"/>
          <w:b/>
        </w:rPr>
        <w:t>5</w:t>
      </w:r>
      <w:r w:rsidRPr="008C251F">
        <w:rPr>
          <w:rFonts w:ascii="Garamond" w:hAnsi="Garamond"/>
          <w:b/>
        </w:rPr>
        <w:t>.2</w:t>
      </w:r>
      <w:r w:rsidR="0002099D">
        <w:rPr>
          <w:rFonts w:ascii="Garamond" w:hAnsi="Garamond"/>
          <w:b/>
        </w:rPr>
        <w:t>5</w:t>
      </w:r>
      <w:r w:rsidRPr="008C251F">
        <w:rPr>
          <w:rFonts w:ascii="Garamond" w:hAnsi="Garamond"/>
          <w:b/>
        </w:rPr>
        <w:t>.</w:t>
      </w:r>
      <w:r w:rsidRPr="005533D9">
        <w:rPr>
          <w:rFonts w:ascii="Garamond" w:hAnsi="Garamond"/>
        </w:rPr>
        <w:t xml:space="preserve"> O sindicato representante da categoria do trabalhador deverá ser notificado pela contratante para acompanhar o pagamento das respectivas verbas. </w:t>
      </w:r>
    </w:p>
    <w:p w:rsidR="005533D9" w:rsidRPr="005533D9" w:rsidRDefault="005533D9" w:rsidP="005533D9">
      <w:pPr>
        <w:pStyle w:val="Default"/>
        <w:jc w:val="both"/>
        <w:rPr>
          <w:rFonts w:ascii="Garamond" w:hAnsi="Garamond"/>
        </w:rPr>
      </w:pPr>
      <w:r w:rsidRPr="003D6251">
        <w:rPr>
          <w:rFonts w:ascii="Garamond" w:hAnsi="Garamond"/>
          <w:b/>
        </w:rPr>
        <w:t>1</w:t>
      </w:r>
      <w:r w:rsidR="003D6251" w:rsidRPr="003D6251">
        <w:rPr>
          <w:rFonts w:ascii="Garamond" w:hAnsi="Garamond"/>
          <w:b/>
        </w:rPr>
        <w:t>5</w:t>
      </w:r>
      <w:r w:rsidRPr="003D6251">
        <w:rPr>
          <w:rFonts w:ascii="Garamond" w:hAnsi="Garamond"/>
          <w:b/>
        </w:rPr>
        <w:t>.2</w:t>
      </w:r>
      <w:r w:rsidR="0002099D">
        <w:rPr>
          <w:rFonts w:ascii="Garamond" w:hAnsi="Garamond"/>
          <w:b/>
        </w:rPr>
        <w:t>6</w:t>
      </w:r>
      <w:r w:rsidRPr="003D6251">
        <w:rPr>
          <w:rFonts w:ascii="Garamond" w:hAnsi="Garamond"/>
          <w:b/>
        </w:rPr>
        <w:t>.</w:t>
      </w:r>
      <w:r w:rsidRPr="005533D9">
        <w:rPr>
          <w:rFonts w:ascii="Garamond" w:hAnsi="Garamond"/>
        </w:rPr>
        <w:t xml:space="preserve"> Não permitir a utilização de qualquer trabalho do menor de dezesseis anos, exceto na condição de aprendiz para os maiores de quatorze anos; nem permitir a utilização do trabalho do menor de dezoito anos em trabalho noturno, perigoso ou insalubre. </w:t>
      </w:r>
    </w:p>
    <w:p w:rsidR="0000138C" w:rsidRPr="0000138C" w:rsidRDefault="0000138C" w:rsidP="0000138C">
      <w:pPr>
        <w:pStyle w:val="Default"/>
        <w:jc w:val="both"/>
        <w:rPr>
          <w:rFonts w:ascii="Garamond" w:hAnsi="Garamond"/>
        </w:rPr>
      </w:pPr>
      <w:r w:rsidRPr="0000138C">
        <w:rPr>
          <w:rFonts w:ascii="Garamond" w:hAnsi="Garamond"/>
          <w:b/>
        </w:rPr>
        <w:t>15.2</w:t>
      </w:r>
      <w:r w:rsidR="0002099D">
        <w:rPr>
          <w:rFonts w:ascii="Garamond" w:hAnsi="Garamond"/>
          <w:b/>
        </w:rPr>
        <w:t>7</w:t>
      </w:r>
      <w:r w:rsidRPr="0000138C">
        <w:rPr>
          <w:rFonts w:ascii="Garamond" w:hAnsi="Garamond"/>
          <w:b/>
        </w:rPr>
        <w:t>.</w:t>
      </w:r>
      <w:r w:rsidRPr="0000138C">
        <w:rPr>
          <w:rFonts w:ascii="Garamond" w:hAnsi="Garamond"/>
        </w:rPr>
        <w:t xml:space="preserve"> Manter durante toda a vigência do contrato, em compatibilidade com as obrigações assumidas, todas as condições de habilitação e qualificação exigidas na licitação. </w:t>
      </w:r>
    </w:p>
    <w:p w:rsidR="0000138C" w:rsidRPr="0000138C" w:rsidRDefault="0000138C" w:rsidP="0000138C">
      <w:pPr>
        <w:pStyle w:val="Default"/>
        <w:jc w:val="both"/>
        <w:rPr>
          <w:rFonts w:ascii="Garamond" w:hAnsi="Garamond"/>
        </w:rPr>
      </w:pPr>
      <w:r w:rsidRPr="0000138C">
        <w:rPr>
          <w:rFonts w:ascii="Garamond" w:hAnsi="Garamond"/>
          <w:b/>
        </w:rPr>
        <w:t>15.</w:t>
      </w:r>
      <w:r w:rsidR="0002099D">
        <w:rPr>
          <w:rFonts w:ascii="Garamond" w:hAnsi="Garamond"/>
          <w:b/>
        </w:rPr>
        <w:t>28</w:t>
      </w:r>
      <w:r w:rsidRPr="0000138C">
        <w:rPr>
          <w:rFonts w:ascii="Garamond" w:hAnsi="Garamond"/>
          <w:b/>
        </w:rPr>
        <w:t>.</w:t>
      </w:r>
      <w:r w:rsidRPr="0000138C">
        <w:rPr>
          <w:rFonts w:ascii="Garamond" w:hAnsi="Garamond"/>
        </w:rPr>
        <w:t xml:space="preserve"> Manter sigilo sobre todas as informações obtidas em decorrência do cumprimento dos serviços prestados. </w:t>
      </w:r>
    </w:p>
    <w:p w:rsidR="0000138C" w:rsidRPr="0000138C" w:rsidRDefault="0000138C" w:rsidP="0000138C">
      <w:pPr>
        <w:pStyle w:val="Default"/>
        <w:jc w:val="both"/>
        <w:rPr>
          <w:rFonts w:ascii="Garamond" w:hAnsi="Garamond"/>
        </w:rPr>
      </w:pPr>
      <w:r w:rsidRPr="0000138C">
        <w:rPr>
          <w:rFonts w:ascii="Garamond" w:hAnsi="Garamond"/>
          <w:b/>
        </w:rPr>
        <w:t>15.</w:t>
      </w:r>
      <w:r w:rsidR="0002099D">
        <w:rPr>
          <w:rFonts w:ascii="Garamond" w:hAnsi="Garamond"/>
          <w:b/>
        </w:rPr>
        <w:t>29</w:t>
      </w:r>
      <w:r w:rsidRPr="0000138C">
        <w:rPr>
          <w:rFonts w:ascii="Garamond" w:hAnsi="Garamond"/>
          <w:b/>
        </w:rPr>
        <w:t>.</w:t>
      </w:r>
      <w:r w:rsidRPr="0000138C">
        <w:rPr>
          <w:rFonts w:ascii="Garamond" w:hAnsi="Garamond"/>
        </w:rPr>
        <w:t xml:space="preserve"> Não se beneficiar da condição de optante pelo Simples Nacional, salvo as exceções previstas no § 5º-C do art. 18 da Lei Complementar no 123, de 14 de dezembro de 2006. </w:t>
      </w:r>
    </w:p>
    <w:p w:rsidR="0000138C" w:rsidRPr="0000138C" w:rsidRDefault="0000138C" w:rsidP="0000138C">
      <w:pPr>
        <w:pStyle w:val="Default"/>
        <w:jc w:val="both"/>
        <w:rPr>
          <w:rFonts w:ascii="Garamond" w:hAnsi="Garamond"/>
        </w:rPr>
      </w:pPr>
      <w:r w:rsidRPr="00DA0130">
        <w:rPr>
          <w:rFonts w:ascii="Garamond" w:hAnsi="Garamond"/>
          <w:b/>
        </w:rPr>
        <w:t>1</w:t>
      </w:r>
      <w:r w:rsidR="00DA0130" w:rsidRPr="00DA0130">
        <w:rPr>
          <w:rFonts w:ascii="Garamond" w:hAnsi="Garamond"/>
          <w:b/>
        </w:rPr>
        <w:t>5</w:t>
      </w:r>
      <w:r w:rsidRPr="00DA0130">
        <w:rPr>
          <w:rFonts w:ascii="Garamond" w:hAnsi="Garamond"/>
          <w:b/>
        </w:rPr>
        <w:t>.3</w:t>
      </w:r>
      <w:r w:rsidR="0002099D">
        <w:rPr>
          <w:rFonts w:ascii="Garamond" w:hAnsi="Garamond"/>
          <w:b/>
        </w:rPr>
        <w:t>0</w:t>
      </w:r>
      <w:r w:rsidRPr="00DA0130">
        <w:rPr>
          <w:rFonts w:ascii="Garamond" w:hAnsi="Garamond"/>
          <w:b/>
        </w:rPr>
        <w:t>.</w:t>
      </w:r>
      <w:r w:rsidRPr="0000138C">
        <w:rPr>
          <w:rFonts w:ascii="Garamond" w:hAnsi="Garamond"/>
        </w:rPr>
        <w:t xml:space="preserve"> Comunicar formalmente à Receita Federal a assinatura do contrato de prestação de serviços mediante cessão de mão de obra, salvo as exceções previstas no § 5º-C do art. 18 da Lei Complementar no 123, de 14 de dezembro de 2006, para fins de exclusão obrigatória do Simples Nacional a contar do mês seguinte ao da contratação, conforme previsão do art.17, XII, art.30, §1º, II e do art. 31, II, todos da LC 123, de 2006. </w:t>
      </w:r>
    </w:p>
    <w:p w:rsidR="006B2C08" w:rsidRPr="006B2C08" w:rsidRDefault="006B2C08" w:rsidP="006B2C08">
      <w:pPr>
        <w:pStyle w:val="Default"/>
        <w:jc w:val="both"/>
        <w:rPr>
          <w:rFonts w:ascii="Garamond" w:hAnsi="Garamond"/>
        </w:rPr>
      </w:pPr>
      <w:r w:rsidRPr="006B2C08">
        <w:rPr>
          <w:rFonts w:ascii="Garamond" w:hAnsi="Garamond"/>
          <w:b/>
        </w:rPr>
        <w:t>15.3</w:t>
      </w:r>
      <w:r w:rsidR="0002099D">
        <w:rPr>
          <w:rFonts w:ascii="Garamond" w:hAnsi="Garamond"/>
          <w:b/>
        </w:rPr>
        <w:t>0</w:t>
      </w:r>
      <w:r w:rsidRPr="006B2C08">
        <w:rPr>
          <w:rFonts w:ascii="Garamond" w:hAnsi="Garamond"/>
          <w:b/>
        </w:rPr>
        <w:t>.1.</w:t>
      </w:r>
      <w:r w:rsidRPr="006B2C08">
        <w:rPr>
          <w:rFonts w:ascii="Garamond" w:hAnsi="Garamond"/>
        </w:rPr>
        <w:t xml:space="preserve">para efeito de comprovação da comunicação, a contratada deverá apresentar cópia do ofício enviado à Receita Federal do Brasil, com comprovante de entrega e recebimento, comunicando a assinatura do contrato de prestação de serviços mediante cessão de mão de obra, até o último dia útil do mês subsequente ao da ocorrência da situação de vedação. </w:t>
      </w:r>
    </w:p>
    <w:p w:rsidR="006B2C08" w:rsidRPr="006B2C08" w:rsidRDefault="006B2C08" w:rsidP="006B2C08">
      <w:pPr>
        <w:pStyle w:val="Default"/>
        <w:jc w:val="both"/>
        <w:rPr>
          <w:rFonts w:ascii="Garamond" w:hAnsi="Garamond"/>
        </w:rPr>
      </w:pPr>
      <w:r w:rsidRPr="006B2C08">
        <w:rPr>
          <w:rFonts w:ascii="Garamond" w:hAnsi="Garamond"/>
          <w:b/>
        </w:rPr>
        <w:t>15.3</w:t>
      </w:r>
      <w:r w:rsidR="0002099D">
        <w:rPr>
          <w:rFonts w:ascii="Garamond" w:hAnsi="Garamond"/>
          <w:b/>
        </w:rPr>
        <w:t>1</w:t>
      </w:r>
      <w:r w:rsidRPr="006B2C08">
        <w:rPr>
          <w:rFonts w:ascii="Garamond" w:hAnsi="Garamond"/>
          <w:b/>
        </w:rPr>
        <w:t>.</w:t>
      </w:r>
      <w:r w:rsidRPr="006B2C08">
        <w:rPr>
          <w:rFonts w:ascii="Garamond" w:hAnsi="Garamond"/>
        </w:rPr>
        <w:t xml:space="preserve"> Arcar com o ônus decorrente de eventual equívoco no dimensionamento dos quantitativos de sua proposta, inclusive quanto aos custos variáveis decorrentes de fatores futuros e incertos, tais como os valores providos </w:t>
      </w:r>
      <w:r w:rsidRPr="00C1290F">
        <w:rPr>
          <w:rFonts w:ascii="Garamond" w:hAnsi="Garamond"/>
        </w:rPr>
        <w:t>com o quantitativo de vale transporte,</w:t>
      </w:r>
      <w:r w:rsidRPr="006B2C08">
        <w:rPr>
          <w:rFonts w:ascii="Garamond" w:hAnsi="Garamond"/>
        </w:rPr>
        <w:t xml:space="preserve"> devendo complementá-los, caso o previsto inicialmente em sua proposta não seja satisfatório para o atendimento do objeto da licitação, exceto quando ocorrer algum dos eventos arrolados nos incisos do § 1º do art. 57 da Lei nº 8.666, de 1993. </w:t>
      </w:r>
    </w:p>
    <w:p w:rsidR="006B2C08" w:rsidRPr="006B2C08" w:rsidRDefault="006B2C08" w:rsidP="006B2C08">
      <w:pPr>
        <w:pStyle w:val="Default"/>
        <w:jc w:val="both"/>
        <w:rPr>
          <w:rFonts w:ascii="Garamond" w:hAnsi="Garamond"/>
        </w:rPr>
      </w:pPr>
      <w:r w:rsidRPr="0079357A">
        <w:rPr>
          <w:rFonts w:ascii="Garamond" w:hAnsi="Garamond"/>
          <w:b/>
        </w:rPr>
        <w:t>1</w:t>
      </w:r>
      <w:r w:rsidR="00AA06F8" w:rsidRPr="0079357A">
        <w:rPr>
          <w:rFonts w:ascii="Garamond" w:hAnsi="Garamond"/>
          <w:b/>
        </w:rPr>
        <w:t>5</w:t>
      </w:r>
      <w:r w:rsidRPr="0079357A">
        <w:rPr>
          <w:rFonts w:ascii="Garamond" w:hAnsi="Garamond"/>
          <w:b/>
        </w:rPr>
        <w:t>.3</w:t>
      </w:r>
      <w:r w:rsidR="0002099D">
        <w:rPr>
          <w:rFonts w:ascii="Garamond" w:hAnsi="Garamond"/>
          <w:b/>
        </w:rPr>
        <w:t>2</w:t>
      </w:r>
      <w:r w:rsidRPr="0079357A">
        <w:rPr>
          <w:rFonts w:ascii="Garamond" w:hAnsi="Garamond"/>
          <w:b/>
        </w:rPr>
        <w:t>.</w:t>
      </w:r>
      <w:r w:rsidRPr="006B2C08">
        <w:rPr>
          <w:rFonts w:ascii="Garamond" w:hAnsi="Garamond"/>
        </w:rPr>
        <w:t xml:space="preserve"> Sujeitar-se à retenção da garantia prestada e dos valores das faturas correspondentes a 1 (um) mês de serviços, por ocasião do encerramento da prestação dos serviços contratados, podendo a Administração Contratante utilizá-los para o pagamento direto aos trabalhadores vinculados ao contrato no caso da não comprovação (1) do pagamento das respectivas verbas rescisórias ou (2) da realocação dos trabalhadores em outra atividade de prestação de serviços, nos termos do art. 35, parágrafo único da Instrução Normativa SLTI/MP n. 02/2008. </w:t>
      </w:r>
    </w:p>
    <w:p w:rsidR="00A70A24" w:rsidRPr="00556A4A" w:rsidRDefault="00F04C0E" w:rsidP="00A70A24">
      <w:pPr>
        <w:autoSpaceDE w:val="0"/>
        <w:autoSpaceDN w:val="0"/>
        <w:adjustRightInd w:val="0"/>
        <w:spacing w:line="240" w:lineRule="atLeast"/>
        <w:jc w:val="both"/>
        <w:rPr>
          <w:rFonts w:ascii="Garamond" w:hAnsi="Garamond" w:cs="Arial"/>
          <w:bCs/>
          <w:sz w:val="24"/>
          <w:szCs w:val="24"/>
        </w:rPr>
      </w:pPr>
      <w:r>
        <w:rPr>
          <w:rFonts w:ascii="Garamond" w:hAnsi="Garamond" w:cs="Arial"/>
          <w:b/>
          <w:bCs/>
          <w:sz w:val="24"/>
          <w:szCs w:val="24"/>
        </w:rPr>
        <w:t>15</w:t>
      </w:r>
      <w:r w:rsidR="00A70A24" w:rsidRPr="00556A4A">
        <w:rPr>
          <w:rFonts w:ascii="Garamond" w:hAnsi="Garamond" w:cs="Arial"/>
          <w:b/>
          <w:bCs/>
          <w:sz w:val="24"/>
          <w:szCs w:val="24"/>
        </w:rPr>
        <w:t>.</w:t>
      </w:r>
      <w:r w:rsidR="00B0429E">
        <w:rPr>
          <w:rFonts w:ascii="Garamond" w:hAnsi="Garamond" w:cs="Arial"/>
          <w:b/>
          <w:bCs/>
          <w:sz w:val="24"/>
          <w:szCs w:val="24"/>
        </w:rPr>
        <w:t>3</w:t>
      </w:r>
      <w:r w:rsidR="0002099D">
        <w:rPr>
          <w:rFonts w:ascii="Garamond" w:hAnsi="Garamond" w:cs="Arial"/>
          <w:b/>
          <w:bCs/>
          <w:sz w:val="24"/>
          <w:szCs w:val="24"/>
        </w:rPr>
        <w:t>3</w:t>
      </w:r>
      <w:r>
        <w:rPr>
          <w:rFonts w:ascii="Garamond" w:hAnsi="Garamond" w:cs="Arial"/>
          <w:b/>
          <w:bCs/>
          <w:sz w:val="24"/>
          <w:szCs w:val="24"/>
        </w:rPr>
        <w:t>.</w:t>
      </w:r>
      <w:r w:rsidR="00A70A24" w:rsidRPr="00556A4A">
        <w:rPr>
          <w:rFonts w:ascii="Garamond" w:hAnsi="Garamond" w:cs="Arial"/>
          <w:bCs/>
          <w:sz w:val="24"/>
          <w:szCs w:val="24"/>
        </w:rPr>
        <w:t xml:space="preserve"> Fornecer, no prazo </w:t>
      </w:r>
      <w:r w:rsidR="00A70A24" w:rsidRPr="008C0B3D">
        <w:rPr>
          <w:rFonts w:ascii="Garamond" w:hAnsi="Garamond" w:cs="Arial"/>
          <w:bCs/>
          <w:sz w:val="24"/>
          <w:szCs w:val="24"/>
        </w:rPr>
        <w:t>de 1</w:t>
      </w:r>
      <w:r w:rsidR="00D83FBC" w:rsidRPr="008C0B3D">
        <w:rPr>
          <w:rFonts w:ascii="Garamond" w:hAnsi="Garamond" w:cs="Arial"/>
          <w:bCs/>
          <w:sz w:val="24"/>
          <w:szCs w:val="24"/>
        </w:rPr>
        <w:t>0(dez)</w:t>
      </w:r>
      <w:r w:rsidR="00A70A24" w:rsidRPr="008C0B3D">
        <w:rPr>
          <w:rFonts w:ascii="Garamond" w:hAnsi="Garamond" w:cs="Arial"/>
          <w:bCs/>
          <w:sz w:val="24"/>
          <w:szCs w:val="24"/>
        </w:rPr>
        <w:t xml:space="preserve"> dias</w:t>
      </w:r>
      <w:r w:rsidR="00A70A24" w:rsidRPr="00556A4A">
        <w:rPr>
          <w:rFonts w:ascii="Garamond" w:hAnsi="Garamond" w:cs="Arial"/>
          <w:bCs/>
          <w:sz w:val="24"/>
          <w:szCs w:val="24"/>
        </w:rPr>
        <w:t>, a contar da data de contratação dos empregados, crachás de identificação com fotografia recente.</w:t>
      </w:r>
      <w:r w:rsidR="00A70A24" w:rsidRPr="00556A4A">
        <w:rPr>
          <w:rFonts w:ascii="Garamond" w:hAnsi="Garamond" w:cs="Arial"/>
          <w:bCs/>
          <w:sz w:val="24"/>
          <w:szCs w:val="24"/>
        </w:rPr>
        <w:cr/>
      </w:r>
      <w:r w:rsidR="00350BA4" w:rsidRPr="00350BA4">
        <w:rPr>
          <w:rFonts w:ascii="Garamond" w:hAnsi="Garamond" w:cs="Arial"/>
          <w:b/>
          <w:bCs/>
          <w:sz w:val="24"/>
          <w:szCs w:val="24"/>
        </w:rPr>
        <w:t>15</w:t>
      </w:r>
      <w:r w:rsidR="00A70A24" w:rsidRPr="00350BA4">
        <w:rPr>
          <w:rFonts w:ascii="Garamond" w:hAnsi="Garamond" w:cs="Arial"/>
          <w:b/>
          <w:bCs/>
          <w:sz w:val="24"/>
          <w:szCs w:val="24"/>
        </w:rPr>
        <w:t>.</w:t>
      </w:r>
      <w:r w:rsidR="00EB275B">
        <w:rPr>
          <w:rFonts w:ascii="Garamond" w:hAnsi="Garamond" w:cs="Arial"/>
          <w:b/>
          <w:bCs/>
          <w:sz w:val="24"/>
          <w:szCs w:val="24"/>
        </w:rPr>
        <w:t>3</w:t>
      </w:r>
      <w:r w:rsidR="0002099D">
        <w:rPr>
          <w:rFonts w:ascii="Garamond" w:hAnsi="Garamond" w:cs="Arial"/>
          <w:b/>
          <w:bCs/>
          <w:sz w:val="24"/>
          <w:szCs w:val="24"/>
        </w:rPr>
        <w:t>4</w:t>
      </w:r>
      <w:r w:rsidR="00350BA4">
        <w:rPr>
          <w:rFonts w:ascii="Garamond" w:hAnsi="Garamond" w:cs="Arial"/>
          <w:b/>
          <w:bCs/>
          <w:sz w:val="24"/>
          <w:szCs w:val="24"/>
        </w:rPr>
        <w:t>.</w:t>
      </w:r>
      <w:r w:rsidR="00A70A24" w:rsidRPr="00556A4A">
        <w:rPr>
          <w:rFonts w:ascii="Garamond" w:hAnsi="Garamond" w:cs="Arial"/>
          <w:bCs/>
          <w:sz w:val="24"/>
          <w:szCs w:val="24"/>
        </w:rPr>
        <w:t xml:space="preserve"> Responder, em relação aos seus empregados, por todas as despesas decorrentes dos serviços, tais como: salários, seguros de acidentes, tributos, indenizações, dentre outros;</w:t>
      </w:r>
    </w:p>
    <w:p w:rsidR="00A70A24" w:rsidRPr="00556A4A" w:rsidRDefault="00350BA4" w:rsidP="00A70A24">
      <w:pPr>
        <w:autoSpaceDE w:val="0"/>
        <w:autoSpaceDN w:val="0"/>
        <w:adjustRightInd w:val="0"/>
        <w:spacing w:line="240" w:lineRule="atLeast"/>
        <w:jc w:val="both"/>
        <w:rPr>
          <w:rFonts w:ascii="Garamond" w:hAnsi="Garamond" w:cs="Arial"/>
          <w:bCs/>
          <w:sz w:val="24"/>
          <w:szCs w:val="24"/>
        </w:rPr>
      </w:pPr>
      <w:r>
        <w:rPr>
          <w:rFonts w:ascii="Garamond" w:hAnsi="Garamond" w:cs="Arial"/>
          <w:b/>
          <w:bCs/>
          <w:sz w:val="24"/>
          <w:szCs w:val="24"/>
        </w:rPr>
        <w:t>15.</w:t>
      </w:r>
      <w:r w:rsidR="00EB275B">
        <w:rPr>
          <w:rFonts w:ascii="Garamond" w:hAnsi="Garamond" w:cs="Arial"/>
          <w:b/>
          <w:bCs/>
          <w:sz w:val="24"/>
          <w:szCs w:val="24"/>
        </w:rPr>
        <w:t>3</w:t>
      </w:r>
      <w:r w:rsidR="00A411EA">
        <w:rPr>
          <w:rFonts w:ascii="Garamond" w:hAnsi="Garamond" w:cs="Arial"/>
          <w:b/>
          <w:bCs/>
          <w:sz w:val="24"/>
          <w:szCs w:val="24"/>
        </w:rPr>
        <w:t>5</w:t>
      </w:r>
      <w:r>
        <w:rPr>
          <w:rFonts w:ascii="Garamond" w:hAnsi="Garamond" w:cs="Arial"/>
          <w:b/>
          <w:bCs/>
          <w:sz w:val="24"/>
          <w:szCs w:val="24"/>
        </w:rPr>
        <w:t>.</w:t>
      </w:r>
      <w:r w:rsidR="00A70A24" w:rsidRPr="00556A4A">
        <w:rPr>
          <w:rFonts w:ascii="Garamond" w:hAnsi="Garamond" w:cs="Arial"/>
          <w:bCs/>
          <w:sz w:val="24"/>
          <w:szCs w:val="24"/>
        </w:rPr>
        <w:t xml:space="preserve"> Pagar, até o 5º (quinto) dia útil do mês </w:t>
      </w:r>
      <w:r w:rsidR="00841D3C" w:rsidRPr="00556A4A">
        <w:rPr>
          <w:rFonts w:ascii="Garamond" w:hAnsi="Garamond" w:cs="Arial"/>
          <w:bCs/>
          <w:sz w:val="24"/>
          <w:szCs w:val="24"/>
        </w:rPr>
        <w:t>subseqüente</w:t>
      </w:r>
      <w:r w:rsidR="00A70A24" w:rsidRPr="00556A4A">
        <w:rPr>
          <w:rFonts w:ascii="Garamond" w:hAnsi="Garamond" w:cs="Arial"/>
          <w:bCs/>
          <w:sz w:val="24"/>
          <w:szCs w:val="24"/>
        </w:rPr>
        <w:t xml:space="preserve"> ao vencido, os salários de seus empregados que prestam serviços à SME;</w:t>
      </w:r>
    </w:p>
    <w:p w:rsidR="00A70A24" w:rsidRPr="00556A4A" w:rsidRDefault="00BD28D6" w:rsidP="00A70A24">
      <w:pPr>
        <w:autoSpaceDE w:val="0"/>
        <w:autoSpaceDN w:val="0"/>
        <w:adjustRightInd w:val="0"/>
        <w:spacing w:line="240" w:lineRule="atLeast"/>
        <w:jc w:val="both"/>
        <w:rPr>
          <w:rFonts w:ascii="Garamond" w:hAnsi="Garamond" w:cs="Arial"/>
          <w:bCs/>
          <w:sz w:val="24"/>
          <w:szCs w:val="24"/>
        </w:rPr>
      </w:pPr>
      <w:r>
        <w:rPr>
          <w:rFonts w:ascii="Garamond" w:hAnsi="Garamond" w:cs="Arial"/>
          <w:b/>
          <w:bCs/>
          <w:sz w:val="24"/>
          <w:szCs w:val="24"/>
        </w:rPr>
        <w:t>15</w:t>
      </w:r>
      <w:r w:rsidR="00A70A24" w:rsidRPr="00556A4A">
        <w:rPr>
          <w:rFonts w:ascii="Garamond" w:hAnsi="Garamond" w:cs="Arial"/>
          <w:b/>
          <w:bCs/>
          <w:sz w:val="24"/>
          <w:szCs w:val="24"/>
        </w:rPr>
        <w:t>.</w:t>
      </w:r>
      <w:r w:rsidR="00EB275B">
        <w:rPr>
          <w:rFonts w:ascii="Garamond" w:hAnsi="Garamond" w:cs="Arial"/>
          <w:b/>
          <w:bCs/>
          <w:sz w:val="24"/>
          <w:szCs w:val="24"/>
        </w:rPr>
        <w:t>3</w:t>
      </w:r>
      <w:r w:rsidR="00A411EA">
        <w:rPr>
          <w:rFonts w:ascii="Garamond" w:hAnsi="Garamond" w:cs="Arial"/>
          <w:b/>
          <w:bCs/>
          <w:sz w:val="24"/>
          <w:szCs w:val="24"/>
        </w:rPr>
        <w:t>6</w:t>
      </w:r>
      <w:r>
        <w:rPr>
          <w:rFonts w:ascii="Garamond" w:hAnsi="Garamond" w:cs="Arial"/>
          <w:b/>
          <w:bCs/>
          <w:sz w:val="24"/>
          <w:szCs w:val="24"/>
        </w:rPr>
        <w:t>.</w:t>
      </w:r>
      <w:r w:rsidR="00A70A24" w:rsidRPr="00556A4A">
        <w:rPr>
          <w:rFonts w:ascii="Garamond" w:hAnsi="Garamond" w:cs="Arial"/>
          <w:bCs/>
          <w:sz w:val="24"/>
          <w:szCs w:val="24"/>
        </w:rPr>
        <w:t xml:space="preserve"> Assumir inteiramente a responsabilidade por e arcar total e exclusivamente com todos os custos, despesas, encargos e obrigações trabalhistas, sociais, previdenciários, fiscais e comerciais resultantes da execução do Contrato, conforme exigência legal, obrigando-se a saldá-los na época própria, visto que seus empregados não estabelecerão nenhuma espécie de vínculo empregatício com a CONTRATANTE;</w:t>
      </w:r>
    </w:p>
    <w:p w:rsidR="00A70A24" w:rsidRPr="00556A4A" w:rsidRDefault="00BD28D6" w:rsidP="00A70A24">
      <w:pPr>
        <w:autoSpaceDE w:val="0"/>
        <w:autoSpaceDN w:val="0"/>
        <w:adjustRightInd w:val="0"/>
        <w:spacing w:line="240" w:lineRule="atLeast"/>
        <w:jc w:val="both"/>
        <w:rPr>
          <w:rFonts w:ascii="Garamond" w:hAnsi="Garamond" w:cs="Arial"/>
          <w:bCs/>
          <w:sz w:val="24"/>
          <w:szCs w:val="24"/>
        </w:rPr>
      </w:pPr>
      <w:r>
        <w:rPr>
          <w:rFonts w:ascii="Garamond" w:hAnsi="Garamond" w:cs="Arial"/>
          <w:b/>
          <w:bCs/>
          <w:sz w:val="24"/>
          <w:szCs w:val="24"/>
        </w:rPr>
        <w:t>15</w:t>
      </w:r>
      <w:r w:rsidR="00A70A24" w:rsidRPr="00556A4A">
        <w:rPr>
          <w:rFonts w:ascii="Garamond" w:hAnsi="Garamond" w:cs="Arial"/>
          <w:b/>
          <w:bCs/>
          <w:sz w:val="24"/>
          <w:szCs w:val="24"/>
        </w:rPr>
        <w:t>.</w:t>
      </w:r>
      <w:r w:rsidR="00EB275B">
        <w:rPr>
          <w:rFonts w:ascii="Garamond" w:hAnsi="Garamond" w:cs="Arial"/>
          <w:b/>
          <w:bCs/>
          <w:sz w:val="24"/>
          <w:szCs w:val="24"/>
        </w:rPr>
        <w:t>3</w:t>
      </w:r>
      <w:r w:rsidR="00A411EA">
        <w:rPr>
          <w:rFonts w:ascii="Garamond" w:hAnsi="Garamond" w:cs="Arial"/>
          <w:b/>
          <w:bCs/>
          <w:sz w:val="24"/>
          <w:szCs w:val="24"/>
        </w:rPr>
        <w:t>7</w:t>
      </w:r>
      <w:r>
        <w:rPr>
          <w:rFonts w:ascii="Garamond" w:hAnsi="Garamond" w:cs="Arial"/>
          <w:b/>
          <w:bCs/>
          <w:sz w:val="24"/>
          <w:szCs w:val="24"/>
        </w:rPr>
        <w:t>.</w:t>
      </w:r>
      <w:r w:rsidR="00A70A24" w:rsidRPr="00556A4A">
        <w:rPr>
          <w:rFonts w:ascii="Garamond" w:hAnsi="Garamond" w:cs="Arial"/>
          <w:bCs/>
          <w:sz w:val="24"/>
          <w:szCs w:val="24"/>
        </w:rPr>
        <w:t xml:space="preserve"> Encaminhar mensalmente à Fiscalização do Contrato, até o 2º (segundo) dia útil do mês subsequente à prestação dos serviços, as Notas Fiscais/Faturas dos serviços prestados;</w:t>
      </w:r>
    </w:p>
    <w:p w:rsidR="00A70A24" w:rsidRPr="00556A4A" w:rsidRDefault="00BD28D6" w:rsidP="00A70A24">
      <w:pPr>
        <w:autoSpaceDE w:val="0"/>
        <w:autoSpaceDN w:val="0"/>
        <w:adjustRightInd w:val="0"/>
        <w:spacing w:line="240" w:lineRule="atLeast"/>
        <w:jc w:val="both"/>
        <w:rPr>
          <w:rFonts w:ascii="Garamond" w:hAnsi="Garamond" w:cs="Arial"/>
          <w:bCs/>
          <w:sz w:val="24"/>
          <w:szCs w:val="24"/>
        </w:rPr>
      </w:pPr>
      <w:r>
        <w:rPr>
          <w:rFonts w:ascii="Garamond" w:hAnsi="Garamond" w:cs="Arial"/>
          <w:b/>
          <w:bCs/>
          <w:sz w:val="24"/>
          <w:szCs w:val="24"/>
        </w:rPr>
        <w:t>15</w:t>
      </w:r>
      <w:r w:rsidR="00A70A24" w:rsidRPr="00556A4A">
        <w:rPr>
          <w:rFonts w:ascii="Garamond" w:hAnsi="Garamond" w:cs="Arial"/>
          <w:b/>
          <w:bCs/>
          <w:sz w:val="24"/>
          <w:szCs w:val="24"/>
        </w:rPr>
        <w:t>.</w:t>
      </w:r>
      <w:r w:rsidR="00A411EA">
        <w:rPr>
          <w:rFonts w:ascii="Garamond" w:hAnsi="Garamond" w:cs="Arial"/>
          <w:b/>
          <w:bCs/>
          <w:sz w:val="24"/>
          <w:szCs w:val="24"/>
        </w:rPr>
        <w:t>38</w:t>
      </w:r>
      <w:r>
        <w:rPr>
          <w:rFonts w:ascii="Garamond" w:hAnsi="Garamond" w:cs="Arial"/>
          <w:b/>
          <w:bCs/>
          <w:sz w:val="24"/>
          <w:szCs w:val="24"/>
        </w:rPr>
        <w:t>.</w:t>
      </w:r>
      <w:r w:rsidR="00A70A24" w:rsidRPr="00556A4A">
        <w:rPr>
          <w:rFonts w:ascii="Garamond" w:hAnsi="Garamond" w:cs="Arial"/>
          <w:bCs/>
          <w:sz w:val="24"/>
          <w:szCs w:val="24"/>
        </w:rPr>
        <w:t xml:space="preserve"> Providenciar a imediata substituição de qualquer empregado ou preposto cuja conduta, atuação, permanência e/ou comportamento sejam qualificados ou entendidos como prejudiciais, inconvenientes, inadequados ou insatisfatórios à disciplina da CONTRATANTE ou ao interesse do serviço público;</w:t>
      </w:r>
    </w:p>
    <w:p w:rsidR="00A70A24" w:rsidRPr="00556A4A" w:rsidRDefault="00BD28D6" w:rsidP="00A70A24">
      <w:pPr>
        <w:autoSpaceDE w:val="0"/>
        <w:autoSpaceDN w:val="0"/>
        <w:adjustRightInd w:val="0"/>
        <w:spacing w:line="240" w:lineRule="atLeast"/>
        <w:jc w:val="both"/>
        <w:rPr>
          <w:rFonts w:ascii="Garamond" w:hAnsi="Garamond" w:cs="Arial"/>
          <w:bCs/>
          <w:sz w:val="24"/>
          <w:szCs w:val="24"/>
        </w:rPr>
      </w:pPr>
      <w:r>
        <w:rPr>
          <w:rFonts w:ascii="Garamond" w:hAnsi="Garamond" w:cs="Arial"/>
          <w:b/>
          <w:bCs/>
          <w:sz w:val="24"/>
          <w:szCs w:val="24"/>
        </w:rPr>
        <w:t>15</w:t>
      </w:r>
      <w:r w:rsidR="00A70A24" w:rsidRPr="00556A4A">
        <w:rPr>
          <w:rFonts w:ascii="Garamond" w:hAnsi="Garamond" w:cs="Arial"/>
          <w:b/>
          <w:bCs/>
          <w:sz w:val="24"/>
          <w:szCs w:val="24"/>
        </w:rPr>
        <w:t>.</w:t>
      </w:r>
      <w:r w:rsidR="00A411EA">
        <w:rPr>
          <w:rFonts w:ascii="Garamond" w:hAnsi="Garamond" w:cs="Arial"/>
          <w:b/>
          <w:bCs/>
          <w:sz w:val="24"/>
          <w:szCs w:val="24"/>
        </w:rPr>
        <w:t>39</w:t>
      </w:r>
      <w:r>
        <w:rPr>
          <w:rFonts w:ascii="Garamond" w:hAnsi="Garamond" w:cs="Arial"/>
          <w:b/>
          <w:bCs/>
          <w:sz w:val="24"/>
          <w:szCs w:val="24"/>
        </w:rPr>
        <w:t xml:space="preserve">. </w:t>
      </w:r>
      <w:r w:rsidR="00A70A24" w:rsidRPr="00556A4A">
        <w:rPr>
          <w:rFonts w:ascii="Garamond" w:hAnsi="Garamond" w:cs="Arial"/>
          <w:bCs/>
          <w:sz w:val="24"/>
          <w:szCs w:val="24"/>
        </w:rPr>
        <w:t>Primar pela boa qualidade na execução dos serviços, podendo para isso subcontratar, até 20% (vinte por cento) do objeto.</w:t>
      </w:r>
    </w:p>
    <w:p w:rsidR="006E40B2" w:rsidRPr="00556A4A" w:rsidRDefault="00D32B13" w:rsidP="006E40B2">
      <w:pPr>
        <w:pStyle w:val="Corpodetexto2"/>
        <w:jc w:val="both"/>
        <w:rPr>
          <w:rFonts w:ascii="Garamond" w:hAnsi="Garamond"/>
          <w:b/>
          <w:sz w:val="24"/>
          <w:szCs w:val="24"/>
        </w:rPr>
      </w:pPr>
      <w:r>
        <w:rPr>
          <w:rFonts w:ascii="Garamond" w:hAnsi="Garamond"/>
          <w:b/>
          <w:sz w:val="24"/>
          <w:szCs w:val="24"/>
        </w:rPr>
        <w:t>15</w:t>
      </w:r>
      <w:r w:rsidR="006E40B2" w:rsidRPr="00556A4A">
        <w:rPr>
          <w:rFonts w:ascii="Garamond" w:hAnsi="Garamond"/>
          <w:b/>
          <w:sz w:val="24"/>
          <w:szCs w:val="24"/>
        </w:rPr>
        <w:t>.</w:t>
      </w:r>
      <w:r w:rsidR="00EB275B">
        <w:rPr>
          <w:rFonts w:ascii="Garamond" w:hAnsi="Garamond"/>
          <w:b/>
          <w:sz w:val="24"/>
          <w:szCs w:val="24"/>
        </w:rPr>
        <w:t>4</w:t>
      </w:r>
      <w:r w:rsidR="00A411EA">
        <w:rPr>
          <w:rFonts w:ascii="Garamond" w:hAnsi="Garamond"/>
          <w:b/>
          <w:sz w:val="24"/>
          <w:szCs w:val="24"/>
        </w:rPr>
        <w:t>0</w:t>
      </w:r>
      <w:r w:rsidR="006E40B2" w:rsidRPr="00556A4A">
        <w:rPr>
          <w:rFonts w:ascii="Garamond" w:hAnsi="Garamond"/>
          <w:b/>
          <w:sz w:val="24"/>
          <w:szCs w:val="24"/>
        </w:rPr>
        <w:t xml:space="preserve">. </w:t>
      </w:r>
      <w:r w:rsidR="006E40B2" w:rsidRPr="00556A4A">
        <w:rPr>
          <w:rFonts w:ascii="Garamond" w:hAnsi="Garamond"/>
          <w:sz w:val="24"/>
          <w:szCs w:val="24"/>
        </w:rPr>
        <w:t>Manter, durante toda a execução do contrato, em compatibilidade com as obrigações por ela assumidas, todas as condições de habilitação e qualificação exigidas, conforme determina o</w:t>
      </w:r>
      <w:r w:rsidR="006E40B2" w:rsidRPr="00556A4A">
        <w:rPr>
          <w:rFonts w:ascii="Garamond" w:hAnsi="Garamond"/>
          <w:b/>
          <w:sz w:val="24"/>
          <w:szCs w:val="24"/>
        </w:rPr>
        <w:t xml:space="preserve"> artigo 55, XIII da Lei Federal nº 8.666/93;</w:t>
      </w:r>
    </w:p>
    <w:p w:rsidR="006E40B2" w:rsidRPr="00556A4A" w:rsidRDefault="00C22190" w:rsidP="006E40B2">
      <w:pPr>
        <w:pStyle w:val="Corpodetexto2"/>
        <w:jc w:val="both"/>
        <w:rPr>
          <w:rFonts w:ascii="Garamond" w:hAnsi="Garamond"/>
          <w:sz w:val="24"/>
          <w:szCs w:val="24"/>
        </w:rPr>
      </w:pPr>
      <w:r>
        <w:rPr>
          <w:rFonts w:ascii="Garamond" w:hAnsi="Garamond"/>
          <w:b/>
          <w:sz w:val="24"/>
          <w:szCs w:val="24"/>
        </w:rPr>
        <w:t>15</w:t>
      </w:r>
      <w:r w:rsidR="006E40B2" w:rsidRPr="00556A4A">
        <w:rPr>
          <w:rFonts w:ascii="Garamond" w:hAnsi="Garamond"/>
          <w:b/>
          <w:sz w:val="24"/>
          <w:szCs w:val="24"/>
        </w:rPr>
        <w:t>.</w:t>
      </w:r>
      <w:r w:rsidR="00EB275B">
        <w:rPr>
          <w:rFonts w:ascii="Garamond" w:hAnsi="Garamond"/>
          <w:b/>
          <w:sz w:val="24"/>
          <w:szCs w:val="24"/>
        </w:rPr>
        <w:t>4</w:t>
      </w:r>
      <w:r w:rsidR="00A411EA">
        <w:rPr>
          <w:rFonts w:ascii="Garamond" w:hAnsi="Garamond"/>
          <w:b/>
          <w:sz w:val="24"/>
          <w:szCs w:val="24"/>
        </w:rPr>
        <w:t>1</w:t>
      </w:r>
      <w:r w:rsidR="006E40B2" w:rsidRPr="00556A4A">
        <w:rPr>
          <w:rFonts w:ascii="Garamond" w:hAnsi="Garamond"/>
          <w:b/>
          <w:sz w:val="24"/>
          <w:szCs w:val="24"/>
        </w:rPr>
        <w:t xml:space="preserve">. </w:t>
      </w:r>
      <w:r w:rsidR="006E40B2" w:rsidRPr="00556A4A">
        <w:rPr>
          <w:rFonts w:ascii="Garamond" w:hAnsi="Garamond"/>
          <w:sz w:val="24"/>
          <w:szCs w:val="24"/>
        </w:rPr>
        <w:t xml:space="preserve">Indenizar todos os custos financeiros que porventura venham a ser suportados pelo CONTRATANTE por força de sentença judicial que reconheça a existência de vínculo empregatício, bem </w:t>
      </w:r>
      <w:r w:rsidR="006E40B2" w:rsidRPr="00556A4A">
        <w:rPr>
          <w:rFonts w:ascii="Garamond" w:hAnsi="Garamond"/>
          <w:sz w:val="24"/>
          <w:szCs w:val="24"/>
        </w:rPr>
        <w:lastRenderedPageBreak/>
        <w:t xml:space="preserve">como por qualquer tipo de autuação ou ação que venha sofrer em decorrência da execução do contrato que incorra em dano ou indenização, assegurando ao CONTRATANTE o exercício do direito de regresso, eximindo-o de qualquer solidariedade ou responsabilidade; </w:t>
      </w:r>
    </w:p>
    <w:p w:rsidR="006E40B2" w:rsidRPr="00556A4A" w:rsidRDefault="00C22190" w:rsidP="006E40B2">
      <w:pPr>
        <w:pStyle w:val="Corpodetexto2"/>
        <w:jc w:val="both"/>
        <w:rPr>
          <w:rFonts w:ascii="Garamond" w:hAnsi="Garamond"/>
          <w:sz w:val="24"/>
          <w:szCs w:val="24"/>
        </w:rPr>
      </w:pPr>
      <w:r>
        <w:rPr>
          <w:rFonts w:ascii="Garamond" w:hAnsi="Garamond"/>
          <w:b/>
          <w:sz w:val="24"/>
          <w:szCs w:val="24"/>
        </w:rPr>
        <w:t>15</w:t>
      </w:r>
      <w:r w:rsidR="006E40B2" w:rsidRPr="00556A4A">
        <w:rPr>
          <w:rFonts w:ascii="Garamond" w:hAnsi="Garamond"/>
          <w:b/>
          <w:sz w:val="24"/>
          <w:szCs w:val="24"/>
        </w:rPr>
        <w:t>.</w:t>
      </w:r>
      <w:r w:rsidR="00EB275B">
        <w:rPr>
          <w:rFonts w:ascii="Garamond" w:hAnsi="Garamond"/>
          <w:b/>
          <w:sz w:val="24"/>
          <w:szCs w:val="24"/>
        </w:rPr>
        <w:t>4</w:t>
      </w:r>
      <w:r w:rsidR="00A411EA">
        <w:rPr>
          <w:rFonts w:ascii="Garamond" w:hAnsi="Garamond"/>
          <w:b/>
          <w:sz w:val="24"/>
          <w:szCs w:val="24"/>
        </w:rPr>
        <w:t>2</w:t>
      </w:r>
      <w:r w:rsidR="006E40B2" w:rsidRPr="00556A4A">
        <w:rPr>
          <w:rFonts w:ascii="Garamond" w:hAnsi="Garamond"/>
          <w:b/>
          <w:sz w:val="24"/>
          <w:szCs w:val="24"/>
        </w:rPr>
        <w:t xml:space="preserve">. </w:t>
      </w:r>
      <w:r w:rsidR="006E40B2" w:rsidRPr="00556A4A">
        <w:rPr>
          <w:rFonts w:ascii="Garamond" w:hAnsi="Garamond"/>
          <w:sz w:val="24"/>
          <w:szCs w:val="24"/>
        </w:rPr>
        <w:t>Observar os regulamentos, leis, posturas e as determinações da Associação Brasileira de Normas Técnicas (ABNT), os dispositivos legais vigentes e as Normas Técnicas de Saúde e Segurança do Trabalho, bem como adotar todas as providências e obrigações, quando seus empregados forem vítimas de acidentes de trabalho no desempenho de seus serviços ou em conexão com eles, ainda que verificadas nas dependências de locais do CONTRATANTE;</w:t>
      </w:r>
    </w:p>
    <w:p w:rsidR="006E40B2" w:rsidRPr="00556A4A" w:rsidRDefault="00C22190" w:rsidP="006E40B2">
      <w:pPr>
        <w:pStyle w:val="Corpodetexto2"/>
        <w:jc w:val="both"/>
        <w:rPr>
          <w:rFonts w:ascii="Garamond" w:hAnsi="Garamond"/>
          <w:b/>
          <w:sz w:val="24"/>
          <w:szCs w:val="24"/>
        </w:rPr>
      </w:pPr>
      <w:r>
        <w:rPr>
          <w:rFonts w:ascii="Garamond" w:hAnsi="Garamond"/>
          <w:b/>
          <w:sz w:val="24"/>
          <w:szCs w:val="24"/>
        </w:rPr>
        <w:t>15</w:t>
      </w:r>
      <w:r w:rsidR="006E40B2" w:rsidRPr="00556A4A">
        <w:rPr>
          <w:rFonts w:ascii="Garamond" w:hAnsi="Garamond"/>
          <w:b/>
          <w:sz w:val="24"/>
          <w:szCs w:val="24"/>
        </w:rPr>
        <w:t>.</w:t>
      </w:r>
      <w:r w:rsidR="00564E9D">
        <w:rPr>
          <w:rFonts w:ascii="Garamond" w:hAnsi="Garamond"/>
          <w:b/>
          <w:sz w:val="24"/>
          <w:szCs w:val="24"/>
        </w:rPr>
        <w:t>4</w:t>
      </w:r>
      <w:r w:rsidR="00A411EA">
        <w:rPr>
          <w:rFonts w:ascii="Garamond" w:hAnsi="Garamond"/>
          <w:b/>
          <w:sz w:val="24"/>
          <w:szCs w:val="24"/>
        </w:rPr>
        <w:t>3</w:t>
      </w:r>
      <w:r w:rsidR="006E40B2" w:rsidRPr="00556A4A">
        <w:rPr>
          <w:rFonts w:ascii="Garamond" w:hAnsi="Garamond"/>
          <w:b/>
          <w:sz w:val="24"/>
          <w:szCs w:val="24"/>
        </w:rPr>
        <w:t>.</w:t>
      </w:r>
      <w:r w:rsidR="006E40B2" w:rsidRPr="00556A4A">
        <w:rPr>
          <w:rFonts w:ascii="Garamond" w:hAnsi="Garamond"/>
          <w:sz w:val="24"/>
          <w:szCs w:val="24"/>
        </w:rPr>
        <w:t xml:space="preserve"> Fornecer e providenciar a utilização dos equipamentos de proteção individual (</w:t>
      </w:r>
      <w:proofErr w:type="spellStart"/>
      <w:r w:rsidR="006E40B2" w:rsidRPr="00556A4A">
        <w:rPr>
          <w:rFonts w:ascii="Garamond" w:hAnsi="Garamond"/>
          <w:sz w:val="24"/>
          <w:szCs w:val="24"/>
        </w:rPr>
        <w:t>EPI’s</w:t>
      </w:r>
      <w:proofErr w:type="spellEnd"/>
      <w:r w:rsidR="006E40B2" w:rsidRPr="00556A4A">
        <w:rPr>
          <w:rFonts w:ascii="Garamond" w:hAnsi="Garamond"/>
          <w:sz w:val="24"/>
          <w:szCs w:val="24"/>
        </w:rPr>
        <w:t xml:space="preserve">), de acordo com a Lei de Segurança e Medicina do Trabalho </w:t>
      </w:r>
      <w:r w:rsidR="006E40B2" w:rsidRPr="00556A4A">
        <w:rPr>
          <w:rFonts w:ascii="Garamond" w:hAnsi="Garamond"/>
          <w:b/>
          <w:sz w:val="24"/>
          <w:szCs w:val="24"/>
        </w:rPr>
        <w:t xml:space="preserve">(Lei Federal </w:t>
      </w:r>
      <w:proofErr w:type="gramStart"/>
      <w:r w:rsidR="006E40B2" w:rsidRPr="00556A4A">
        <w:rPr>
          <w:rFonts w:ascii="Garamond" w:hAnsi="Garamond"/>
          <w:b/>
          <w:sz w:val="24"/>
          <w:szCs w:val="24"/>
        </w:rPr>
        <w:t>nº6.</w:t>
      </w:r>
      <w:proofErr w:type="gramEnd"/>
      <w:r w:rsidR="006E40B2" w:rsidRPr="00556A4A">
        <w:rPr>
          <w:rFonts w:ascii="Garamond" w:hAnsi="Garamond"/>
          <w:b/>
          <w:sz w:val="24"/>
          <w:szCs w:val="24"/>
        </w:rPr>
        <w:t>514, de 22 de dezembro de 1977)</w:t>
      </w:r>
      <w:r w:rsidR="006E40B2" w:rsidRPr="00556A4A">
        <w:rPr>
          <w:rFonts w:ascii="Garamond" w:hAnsi="Garamond"/>
          <w:sz w:val="24"/>
          <w:szCs w:val="24"/>
        </w:rPr>
        <w:t xml:space="preserve"> e </w:t>
      </w:r>
      <w:r w:rsidR="006E40B2" w:rsidRPr="00556A4A">
        <w:rPr>
          <w:rFonts w:ascii="Garamond" w:hAnsi="Garamond"/>
          <w:b/>
          <w:sz w:val="24"/>
          <w:szCs w:val="24"/>
        </w:rPr>
        <w:t>Norma Regulamentadora n.º06 aprovada pela Portaria GM nº3.214 do Ministério do Trabalho, de 08 de junho de 1978;</w:t>
      </w:r>
    </w:p>
    <w:p w:rsidR="006E40B2" w:rsidRPr="00556A4A" w:rsidRDefault="00C22190" w:rsidP="006E40B2">
      <w:pPr>
        <w:jc w:val="both"/>
        <w:rPr>
          <w:rFonts w:ascii="Garamond" w:hAnsi="Garamond" w:cs="Arial"/>
          <w:sz w:val="24"/>
          <w:szCs w:val="24"/>
        </w:rPr>
      </w:pPr>
      <w:r>
        <w:rPr>
          <w:rFonts w:ascii="Garamond" w:hAnsi="Garamond" w:cs="Arial"/>
          <w:b/>
          <w:sz w:val="24"/>
          <w:szCs w:val="24"/>
        </w:rPr>
        <w:t>15</w:t>
      </w:r>
      <w:r w:rsidR="006E40B2" w:rsidRPr="00556A4A">
        <w:rPr>
          <w:rFonts w:ascii="Garamond" w:hAnsi="Garamond" w:cs="Arial"/>
          <w:b/>
          <w:sz w:val="24"/>
          <w:szCs w:val="24"/>
        </w:rPr>
        <w:t>.</w:t>
      </w:r>
      <w:r w:rsidR="00564E9D">
        <w:rPr>
          <w:rFonts w:ascii="Garamond" w:hAnsi="Garamond" w:cs="Arial"/>
          <w:b/>
          <w:sz w:val="24"/>
          <w:szCs w:val="24"/>
        </w:rPr>
        <w:t>4</w:t>
      </w:r>
      <w:r w:rsidR="00A411EA">
        <w:rPr>
          <w:rFonts w:ascii="Garamond" w:hAnsi="Garamond" w:cs="Arial"/>
          <w:b/>
          <w:sz w:val="24"/>
          <w:szCs w:val="24"/>
        </w:rPr>
        <w:t>4</w:t>
      </w:r>
      <w:r w:rsidR="006E40B2" w:rsidRPr="00556A4A">
        <w:rPr>
          <w:rFonts w:ascii="Garamond" w:hAnsi="Garamond" w:cs="Arial"/>
          <w:b/>
          <w:sz w:val="24"/>
          <w:szCs w:val="24"/>
        </w:rPr>
        <w:t xml:space="preserve">. </w:t>
      </w:r>
      <w:r w:rsidR="006E40B2" w:rsidRPr="00556A4A">
        <w:rPr>
          <w:rFonts w:ascii="Garamond" w:hAnsi="Garamond" w:cs="Arial"/>
          <w:sz w:val="24"/>
          <w:szCs w:val="24"/>
        </w:rPr>
        <w:t>Prestaresclarecimentos e informações solicitados pelo CONTRATANTE;</w:t>
      </w:r>
    </w:p>
    <w:p w:rsidR="006E40B2" w:rsidRPr="00556A4A" w:rsidRDefault="006E40B2" w:rsidP="006E40B2">
      <w:pPr>
        <w:jc w:val="both"/>
        <w:rPr>
          <w:rFonts w:ascii="Garamond" w:hAnsi="Garamond" w:cs="Arial"/>
          <w:b/>
          <w:sz w:val="24"/>
          <w:szCs w:val="24"/>
        </w:rPr>
      </w:pPr>
      <w:r w:rsidRPr="00556A4A">
        <w:rPr>
          <w:rFonts w:ascii="Garamond" w:hAnsi="Garamond" w:cs="Arial"/>
          <w:b/>
          <w:sz w:val="24"/>
          <w:szCs w:val="24"/>
        </w:rPr>
        <w:t>1</w:t>
      </w:r>
      <w:r w:rsidR="00664C54">
        <w:rPr>
          <w:rFonts w:ascii="Garamond" w:hAnsi="Garamond" w:cs="Arial"/>
          <w:b/>
          <w:sz w:val="24"/>
          <w:szCs w:val="24"/>
        </w:rPr>
        <w:t>5</w:t>
      </w:r>
      <w:r w:rsidRPr="00556A4A">
        <w:rPr>
          <w:rFonts w:ascii="Garamond" w:hAnsi="Garamond" w:cs="Arial"/>
          <w:b/>
          <w:sz w:val="24"/>
          <w:szCs w:val="24"/>
        </w:rPr>
        <w:t>.</w:t>
      </w:r>
      <w:r w:rsidR="00564E9D">
        <w:rPr>
          <w:rFonts w:ascii="Garamond" w:hAnsi="Garamond" w:cs="Arial"/>
          <w:b/>
          <w:sz w:val="24"/>
          <w:szCs w:val="24"/>
        </w:rPr>
        <w:t>4</w:t>
      </w:r>
      <w:r w:rsidR="00A411EA">
        <w:rPr>
          <w:rFonts w:ascii="Garamond" w:hAnsi="Garamond" w:cs="Arial"/>
          <w:b/>
          <w:sz w:val="24"/>
          <w:szCs w:val="24"/>
        </w:rPr>
        <w:t>5</w:t>
      </w:r>
      <w:r w:rsidRPr="00556A4A">
        <w:rPr>
          <w:rFonts w:ascii="Garamond" w:hAnsi="Garamond" w:cs="Arial"/>
          <w:b/>
          <w:sz w:val="24"/>
          <w:szCs w:val="24"/>
        </w:rPr>
        <w:t xml:space="preserve">. </w:t>
      </w:r>
      <w:r w:rsidRPr="00556A4A">
        <w:rPr>
          <w:rFonts w:ascii="Garamond" w:hAnsi="Garamond" w:cs="Arial"/>
          <w:sz w:val="24"/>
          <w:szCs w:val="24"/>
        </w:rPr>
        <w:t xml:space="preserve">Cientificar o CONTRATANTE de qualquer ocorrência anormal na execução do </w:t>
      </w:r>
      <w:r w:rsidRPr="00556A4A">
        <w:rPr>
          <w:rFonts w:ascii="Garamond" w:hAnsi="Garamond" w:cs="Arial"/>
          <w:b/>
          <w:sz w:val="24"/>
          <w:szCs w:val="24"/>
        </w:rPr>
        <w:t>serviço;</w:t>
      </w:r>
    </w:p>
    <w:p w:rsidR="006E40B2" w:rsidRPr="00556A4A" w:rsidRDefault="00664C54" w:rsidP="006E40B2">
      <w:pPr>
        <w:jc w:val="both"/>
        <w:rPr>
          <w:rFonts w:ascii="Garamond" w:hAnsi="Garamond" w:cs="Arial"/>
          <w:sz w:val="24"/>
          <w:szCs w:val="24"/>
        </w:rPr>
      </w:pPr>
      <w:r>
        <w:rPr>
          <w:rFonts w:ascii="Garamond" w:hAnsi="Garamond" w:cs="Arial"/>
          <w:b/>
          <w:sz w:val="24"/>
          <w:szCs w:val="24"/>
        </w:rPr>
        <w:t>15</w:t>
      </w:r>
      <w:r w:rsidR="006E40B2" w:rsidRPr="00556A4A">
        <w:rPr>
          <w:rFonts w:ascii="Garamond" w:hAnsi="Garamond" w:cs="Arial"/>
          <w:b/>
          <w:sz w:val="24"/>
          <w:szCs w:val="24"/>
        </w:rPr>
        <w:t>.</w:t>
      </w:r>
      <w:r w:rsidR="00564E9D">
        <w:rPr>
          <w:rFonts w:ascii="Garamond" w:hAnsi="Garamond" w:cs="Arial"/>
          <w:b/>
          <w:sz w:val="24"/>
          <w:szCs w:val="24"/>
        </w:rPr>
        <w:t>4</w:t>
      </w:r>
      <w:r w:rsidR="00A411EA">
        <w:rPr>
          <w:rFonts w:ascii="Garamond" w:hAnsi="Garamond" w:cs="Arial"/>
          <w:b/>
          <w:sz w:val="24"/>
          <w:szCs w:val="24"/>
        </w:rPr>
        <w:t>6</w:t>
      </w:r>
      <w:r w:rsidR="006E40B2" w:rsidRPr="00556A4A">
        <w:rPr>
          <w:rFonts w:ascii="Garamond" w:hAnsi="Garamond" w:cs="Arial"/>
          <w:b/>
          <w:sz w:val="24"/>
          <w:szCs w:val="24"/>
        </w:rPr>
        <w:t xml:space="preserve">. </w:t>
      </w:r>
      <w:r w:rsidR="006E40B2" w:rsidRPr="00556A4A">
        <w:rPr>
          <w:rFonts w:ascii="Garamond" w:hAnsi="Garamond" w:cs="Arial"/>
          <w:sz w:val="24"/>
          <w:szCs w:val="24"/>
        </w:rPr>
        <w:t>Responder por quaisquer danos causados diretamente ao CONTRATANTE ou a terceiros, decorrentes de sua culpa ou dolo na execução do contrato, não excluindo ou reduzindo essa responsabilidade a fiscalização ou o acompanhamento pelo órgão interessado, nos termos do art. 70 da Lei n</w:t>
      </w:r>
      <w:r w:rsidR="006E40B2" w:rsidRPr="00556A4A">
        <w:rPr>
          <w:rFonts w:ascii="Garamond" w:hAnsi="Garamond" w:cs="Arial"/>
          <w:sz w:val="24"/>
          <w:szCs w:val="24"/>
          <w:vertAlign w:val="superscript"/>
        </w:rPr>
        <w:t>o</w:t>
      </w:r>
      <w:r w:rsidR="006E40B2" w:rsidRPr="00556A4A">
        <w:rPr>
          <w:rFonts w:ascii="Garamond" w:hAnsi="Garamond" w:cs="Arial"/>
          <w:sz w:val="24"/>
          <w:szCs w:val="24"/>
        </w:rPr>
        <w:t xml:space="preserve"> 8.666/1993;</w:t>
      </w:r>
    </w:p>
    <w:p w:rsidR="006E40B2" w:rsidRPr="00556A4A" w:rsidRDefault="00CC1CD9" w:rsidP="006E40B2">
      <w:pPr>
        <w:jc w:val="both"/>
        <w:rPr>
          <w:rFonts w:ascii="Garamond" w:hAnsi="Garamond" w:cs="Arial"/>
          <w:sz w:val="24"/>
          <w:szCs w:val="24"/>
        </w:rPr>
      </w:pPr>
      <w:r>
        <w:rPr>
          <w:rFonts w:ascii="Garamond" w:hAnsi="Garamond" w:cs="Arial"/>
          <w:b/>
          <w:sz w:val="24"/>
          <w:szCs w:val="24"/>
        </w:rPr>
        <w:t>15</w:t>
      </w:r>
      <w:r w:rsidR="006E40B2" w:rsidRPr="00556A4A">
        <w:rPr>
          <w:rFonts w:ascii="Garamond" w:hAnsi="Garamond" w:cs="Arial"/>
          <w:b/>
          <w:sz w:val="24"/>
          <w:szCs w:val="24"/>
        </w:rPr>
        <w:t>.</w:t>
      </w:r>
      <w:r w:rsidR="00564E9D">
        <w:rPr>
          <w:rFonts w:ascii="Garamond" w:hAnsi="Garamond" w:cs="Arial"/>
          <w:b/>
          <w:sz w:val="24"/>
          <w:szCs w:val="24"/>
        </w:rPr>
        <w:t>4</w:t>
      </w:r>
      <w:r w:rsidR="00A411EA">
        <w:rPr>
          <w:rFonts w:ascii="Garamond" w:hAnsi="Garamond" w:cs="Arial"/>
          <w:b/>
          <w:sz w:val="24"/>
          <w:szCs w:val="24"/>
        </w:rPr>
        <w:t>7</w:t>
      </w:r>
      <w:r w:rsidR="006E40B2" w:rsidRPr="00556A4A">
        <w:rPr>
          <w:rFonts w:ascii="Garamond" w:hAnsi="Garamond" w:cs="Arial"/>
          <w:sz w:val="24"/>
          <w:szCs w:val="24"/>
        </w:rPr>
        <w:t>. Arcar com as despesas decorrentes de qualquer infração seja qual for, desde que praticada pelos seus empregados nas instalações do CONTRATANTE;</w:t>
      </w:r>
    </w:p>
    <w:p w:rsidR="006E40B2" w:rsidRPr="00556A4A" w:rsidRDefault="00CC1CD9" w:rsidP="006E40B2">
      <w:pPr>
        <w:jc w:val="both"/>
        <w:rPr>
          <w:rFonts w:ascii="Garamond" w:hAnsi="Garamond" w:cs="Arial"/>
          <w:sz w:val="24"/>
          <w:szCs w:val="24"/>
        </w:rPr>
      </w:pPr>
      <w:r>
        <w:rPr>
          <w:rFonts w:ascii="Garamond" w:hAnsi="Garamond" w:cs="Arial"/>
          <w:b/>
          <w:sz w:val="24"/>
          <w:szCs w:val="24"/>
        </w:rPr>
        <w:t>15</w:t>
      </w:r>
      <w:r w:rsidR="006E40B2" w:rsidRPr="00556A4A">
        <w:rPr>
          <w:rFonts w:ascii="Garamond" w:hAnsi="Garamond" w:cs="Arial"/>
          <w:b/>
          <w:sz w:val="24"/>
          <w:szCs w:val="24"/>
        </w:rPr>
        <w:t>.</w:t>
      </w:r>
      <w:r w:rsidR="00564E9D">
        <w:rPr>
          <w:rFonts w:ascii="Garamond" w:hAnsi="Garamond" w:cs="Arial"/>
          <w:b/>
          <w:sz w:val="24"/>
          <w:szCs w:val="24"/>
        </w:rPr>
        <w:t>4</w:t>
      </w:r>
      <w:r w:rsidR="00A411EA">
        <w:rPr>
          <w:rFonts w:ascii="Garamond" w:hAnsi="Garamond" w:cs="Arial"/>
          <w:b/>
          <w:sz w:val="24"/>
          <w:szCs w:val="24"/>
        </w:rPr>
        <w:t>8</w:t>
      </w:r>
      <w:r w:rsidR="006E40B2" w:rsidRPr="00556A4A">
        <w:rPr>
          <w:rFonts w:ascii="Garamond" w:hAnsi="Garamond" w:cs="Arial"/>
          <w:sz w:val="24"/>
          <w:szCs w:val="24"/>
        </w:rPr>
        <w:t xml:space="preserve">. Não fornecer qualquer produto ou serviço em desacordo com as normas expedidas pelos órgãos oficiais competentes ou, se normas específicas não existirem, pela Associação Brasileira de Normas Técnicas ou outra entidade credenciada pelo Conselho Nacional de Metrologia, Normalização e Qualidade Industrial - </w:t>
      </w:r>
      <w:proofErr w:type="spellStart"/>
      <w:r w:rsidR="006E40B2" w:rsidRPr="00556A4A">
        <w:rPr>
          <w:rFonts w:ascii="Garamond" w:hAnsi="Garamond" w:cs="Arial"/>
          <w:sz w:val="24"/>
          <w:szCs w:val="24"/>
        </w:rPr>
        <w:t>Conmetro</w:t>
      </w:r>
      <w:proofErr w:type="spellEnd"/>
      <w:r w:rsidR="006E40B2" w:rsidRPr="00556A4A">
        <w:rPr>
          <w:rFonts w:ascii="Garamond" w:hAnsi="Garamond" w:cs="Arial"/>
          <w:sz w:val="24"/>
          <w:szCs w:val="24"/>
        </w:rPr>
        <w:t xml:space="preserve"> (Inciso VIII, Art. 39, Lei 8.078/1990).</w:t>
      </w:r>
    </w:p>
    <w:p w:rsidR="006E40B2" w:rsidRPr="00556A4A" w:rsidRDefault="00CC1CD9" w:rsidP="006E40B2">
      <w:pPr>
        <w:jc w:val="both"/>
        <w:rPr>
          <w:rFonts w:ascii="Garamond" w:hAnsi="Garamond" w:cs="Arial"/>
          <w:sz w:val="24"/>
          <w:szCs w:val="24"/>
        </w:rPr>
      </w:pPr>
      <w:r>
        <w:rPr>
          <w:rFonts w:ascii="Garamond" w:hAnsi="Garamond" w:cs="Arial"/>
          <w:b/>
          <w:sz w:val="24"/>
          <w:szCs w:val="24"/>
        </w:rPr>
        <w:t>15</w:t>
      </w:r>
      <w:r w:rsidR="001841A8" w:rsidRPr="00556A4A">
        <w:rPr>
          <w:rFonts w:ascii="Garamond" w:hAnsi="Garamond" w:cs="Arial"/>
          <w:b/>
          <w:sz w:val="24"/>
          <w:szCs w:val="24"/>
        </w:rPr>
        <w:t>.</w:t>
      </w:r>
      <w:r w:rsidR="00564E9D">
        <w:rPr>
          <w:rFonts w:ascii="Garamond" w:hAnsi="Garamond" w:cs="Arial"/>
          <w:b/>
          <w:sz w:val="24"/>
          <w:szCs w:val="24"/>
        </w:rPr>
        <w:t>4</w:t>
      </w:r>
      <w:r w:rsidR="00A411EA">
        <w:rPr>
          <w:rFonts w:ascii="Garamond" w:hAnsi="Garamond" w:cs="Arial"/>
          <w:b/>
          <w:sz w:val="24"/>
          <w:szCs w:val="24"/>
        </w:rPr>
        <w:t>9</w:t>
      </w:r>
      <w:r w:rsidR="006E40B2" w:rsidRPr="00556A4A">
        <w:rPr>
          <w:rFonts w:ascii="Garamond" w:hAnsi="Garamond" w:cs="Arial"/>
          <w:b/>
          <w:sz w:val="24"/>
          <w:szCs w:val="24"/>
        </w:rPr>
        <w:t>.</w:t>
      </w:r>
      <w:r w:rsidR="006E40B2" w:rsidRPr="00556A4A">
        <w:rPr>
          <w:rFonts w:ascii="Garamond" w:hAnsi="Garamond" w:cs="Arial"/>
          <w:sz w:val="24"/>
          <w:szCs w:val="24"/>
        </w:rPr>
        <w:t xml:space="preserve"> Informar ao </w:t>
      </w:r>
      <w:r w:rsidR="006E40B2" w:rsidRPr="00556A4A">
        <w:rPr>
          <w:rFonts w:ascii="Garamond" w:hAnsi="Garamond" w:cs="Arial"/>
          <w:b/>
          <w:sz w:val="24"/>
          <w:szCs w:val="24"/>
        </w:rPr>
        <w:t>Município de Santo Antonio de Pádua</w:t>
      </w:r>
      <w:r w:rsidR="006E40B2" w:rsidRPr="00556A4A">
        <w:rPr>
          <w:rFonts w:ascii="Garamond" w:hAnsi="Garamond" w:cs="Arial"/>
          <w:sz w:val="24"/>
          <w:szCs w:val="24"/>
        </w:rPr>
        <w:t xml:space="preserve"> o nome, endereço e telefone do responsável pelo gerenciamento deste contrato, no prazo de 20 (vinte) dias úteis, contados de sua assinatura;</w:t>
      </w:r>
    </w:p>
    <w:p w:rsidR="006E40B2" w:rsidRPr="00556A4A" w:rsidRDefault="00CC1CD9" w:rsidP="006E40B2">
      <w:pPr>
        <w:widowControl w:val="0"/>
        <w:autoSpaceDE w:val="0"/>
        <w:autoSpaceDN w:val="0"/>
        <w:adjustRightInd w:val="0"/>
        <w:jc w:val="both"/>
        <w:rPr>
          <w:rFonts w:ascii="Garamond" w:hAnsi="Garamond" w:cs="Arial"/>
          <w:sz w:val="24"/>
          <w:szCs w:val="24"/>
        </w:rPr>
      </w:pPr>
      <w:r>
        <w:rPr>
          <w:rFonts w:ascii="Garamond" w:hAnsi="Garamond" w:cs="Arial"/>
          <w:b/>
          <w:sz w:val="24"/>
          <w:szCs w:val="24"/>
        </w:rPr>
        <w:t>15</w:t>
      </w:r>
      <w:r w:rsidR="001841A8" w:rsidRPr="00556A4A">
        <w:rPr>
          <w:rFonts w:ascii="Garamond" w:hAnsi="Garamond" w:cs="Arial"/>
          <w:b/>
          <w:sz w:val="24"/>
          <w:szCs w:val="24"/>
        </w:rPr>
        <w:t>.</w:t>
      </w:r>
      <w:r w:rsidR="00A411EA">
        <w:rPr>
          <w:rFonts w:ascii="Garamond" w:hAnsi="Garamond" w:cs="Arial"/>
          <w:b/>
          <w:sz w:val="24"/>
          <w:szCs w:val="24"/>
        </w:rPr>
        <w:t>50</w:t>
      </w:r>
      <w:r w:rsidR="006E40B2" w:rsidRPr="00556A4A">
        <w:rPr>
          <w:rFonts w:ascii="Garamond" w:hAnsi="Garamond" w:cs="Arial"/>
          <w:b/>
          <w:sz w:val="24"/>
          <w:szCs w:val="24"/>
        </w:rPr>
        <w:t>.</w:t>
      </w:r>
      <w:r w:rsidR="006E40B2" w:rsidRPr="00556A4A">
        <w:rPr>
          <w:rFonts w:ascii="Garamond" w:hAnsi="Garamond" w:cs="Arial"/>
          <w:sz w:val="24"/>
          <w:szCs w:val="24"/>
        </w:rPr>
        <w:t xml:space="preserve"> Durante os trabalhos, a empresa contratada deverá se responsabilizar por quaisquer danos ao patrimônio público e/ou dos cidadãos, à integridade pessoal do cidadão e á administração municipal;</w:t>
      </w:r>
    </w:p>
    <w:p w:rsidR="00CF60FE" w:rsidRPr="00556A4A" w:rsidRDefault="00CC1CD9" w:rsidP="00CF60FE">
      <w:pPr>
        <w:autoSpaceDE w:val="0"/>
        <w:autoSpaceDN w:val="0"/>
        <w:adjustRightInd w:val="0"/>
        <w:jc w:val="both"/>
        <w:rPr>
          <w:rFonts w:ascii="Garamond" w:eastAsiaTheme="minorHAnsi" w:hAnsi="Garamond" w:cs="Arial"/>
          <w:sz w:val="24"/>
          <w:szCs w:val="24"/>
          <w:lang w:eastAsia="en-US"/>
        </w:rPr>
      </w:pPr>
      <w:r>
        <w:rPr>
          <w:rFonts w:ascii="Garamond" w:eastAsiaTheme="minorHAnsi" w:hAnsi="Garamond" w:cs="Arial"/>
          <w:b/>
          <w:sz w:val="24"/>
          <w:szCs w:val="24"/>
          <w:lang w:eastAsia="en-US"/>
        </w:rPr>
        <w:t>15</w:t>
      </w:r>
      <w:r w:rsidR="00CD2C9D" w:rsidRPr="00556A4A">
        <w:rPr>
          <w:rFonts w:ascii="Garamond" w:eastAsiaTheme="minorHAnsi" w:hAnsi="Garamond" w:cs="Arial"/>
          <w:b/>
          <w:sz w:val="24"/>
          <w:szCs w:val="24"/>
          <w:lang w:eastAsia="en-US"/>
        </w:rPr>
        <w:t>.</w:t>
      </w:r>
      <w:r w:rsidR="00A411EA">
        <w:rPr>
          <w:rFonts w:ascii="Garamond" w:eastAsiaTheme="minorHAnsi" w:hAnsi="Garamond" w:cs="Arial"/>
          <w:b/>
          <w:sz w:val="24"/>
          <w:szCs w:val="24"/>
          <w:lang w:eastAsia="en-US"/>
        </w:rPr>
        <w:t>51</w:t>
      </w:r>
      <w:r w:rsidR="00CD2C9D" w:rsidRPr="00556A4A">
        <w:rPr>
          <w:rFonts w:ascii="Garamond" w:eastAsiaTheme="minorHAnsi" w:hAnsi="Garamond" w:cs="Arial"/>
          <w:b/>
          <w:sz w:val="24"/>
          <w:szCs w:val="24"/>
          <w:lang w:eastAsia="en-US"/>
        </w:rPr>
        <w:t>.</w:t>
      </w:r>
      <w:r w:rsidR="00CF60FE" w:rsidRPr="00556A4A">
        <w:rPr>
          <w:rFonts w:ascii="Garamond" w:eastAsiaTheme="minorHAnsi" w:hAnsi="Garamond" w:cs="Arial"/>
          <w:sz w:val="24"/>
          <w:szCs w:val="24"/>
          <w:lang w:eastAsia="en-US"/>
        </w:rPr>
        <w:t xml:space="preserve"> Responsabilizar-se pelos custos de deslocamentos e </w:t>
      </w:r>
      <w:r w:rsidR="003628C4" w:rsidRPr="00556A4A">
        <w:rPr>
          <w:rFonts w:ascii="Garamond" w:eastAsiaTheme="minorHAnsi" w:hAnsi="Garamond" w:cs="Arial"/>
          <w:sz w:val="24"/>
          <w:szCs w:val="24"/>
          <w:lang w:eastAsia="en-US"/>
        </w:rPr>
        <w:t>permanência</w:t>
      </w:r>
      <w:r w:rsidR="00CF60FE" w:rsidRPr="00556A4A">
        <w:rPr>
          <w:rFonts w:ascii="Garamond" w:eastAsiaTheme="minorHAnsi" w:hAnsi="Garamond" w:cs="Arial"/>
          <w:sz w:val="24"/>
          <w:szCs w:val="24"/>
          <w:lang w:eastAsia="en-US"/>
        </w:rPr>
        <w:t xml:space="preserve"> da equipe nos locais indicados para a </w:t>
      </w:r>
      <w:r w:rsidR="003628C4" w:rsidRPr="00556A4A">
        <w:rPr>
          <w:rFonts w:ascii="Garamond" w:eastAsiaTheme="minorHAnsi" w:hAnsi="Garamond" w:cs="Arial"/>
          <w:sz w:val="24"/>
          <w:szCs w:val="24"/>
          <w:lang w:eastAsia="en-US"/>
        </w:rPr>
        <w:t>execução</w:t>
      </w:r>
      <w:r w:rsidR="00CF60FE" w:rsidRPr="00556A4A">
        <w:rPr>
          <w:rFonts w:ascii="Garamond" w:eastAsiaTheme="minorHAnsi" w:hAnsi="Garamond" w:cs="Arial"/>
          <w:sz w:val="24"/>
          <w:szCs w:val="24"/>
          <w:lang w:eastAsia="en-US"/>
        </w:rPr>
        <w:t xml:space="preserve"> dos </w:t>
      </w:r>
      <w:r w:rsidR="003628C4" w:rsidRPr="00556A4A">
        <w:rPr>
          <w:rFonts w:ascii="Garamond" w:eastAsiaTheme="minorHAnsi" w:hAnsi="Garamond" w:cs="Arial"/>
          <w:sz w:val="24"/>
          <w:szCs w:val="24"/>
          <w:lang w:eastAsia="en-US"/>
        </w:rPr>
        <w:t>serviços</w:t>
      </w:r>
      <w:r w:rsidR="00CF60FE" w:rsidRPr="00556A4A">
        <w:rPr>
          <w:rFonts w:ascii="Garamond" w:eastAsiaTheme="minorHAnsi" w:hAnsi="Garamond" w:cs="Arial"/>
          <w:sz w:val="24"/>
          <w:szCs w:val="24"/>
          <w:lang w:eastAsia="en-US"/>
        </w:rPr>
        <w:t>.</w:t>
      </w:r>
    </w:p>
    <w:p w:rsidR="00CF60FE" w:rsidRPr="00556A4A" w:rsidRDefault="00CC1CD9" w:rsidP="00CF60FE">
      <w:pPr>
        <w:autoSpaceDE w:val="0"/>
        <w:autoSpaceDN w:val="0"/>
        <w:adjustRightInd w:val="0"/>
        <w:jc w:val="both"/>
        <w:rPr>
          <w:rFonts w:ascii="Garamond" w:hAnsi="Garamond" w:cs="Arial"/>
          <w:bCs/>
          <w:sz w:val="24"/>
          <w:szCs w:val="24"/>
        </w:rPr>
      </w:pPr>
      <w:r>
        <w:rPr>
          <w:rFonts w:ascii="Garamond" w:eastAsiaTheme="minorHAnsi" w:hAnsi="Garamond" w:cs="Arial"/>
          <w:b/>
          <w:sz w:val="24"/>
          <w:szCs w:val="24"/>
          <w:lang w:eastAsia="en-US"/>
        </w:rPr>
        <w:t>15</w:t>
      </w:r>
      <w:r w:rsidR="00CD2C9D" w:rsidRPr="00556A4A">
        <w:rPr>
          <w:rFonts w:ascii="Garamond" w:eastAsiaTheme="minorHAnsi" w:hAnsi="Garamond" w:cs="Arial"/>
          <w:b/>
          <w:sz w:val="24"/>
          <w:szCs w:val="24"/>
          <w:lang w:eastAsia="en-US"/>
        </w:rPr>
        <w:t>.</w:t>
      </w:r>
      <w:r w:rsidR="00A411EA">
        <w:rPr>
          <w:rFonts w:ascii="Garamond" w:eastAsiaTheme="minorHAnsi" w:hAnsi="Garamond" w:cs="Arial"/>
          <w:b/>
          <w:sz w:val="24"/>
          <w:szCs w:val="24"/>
          <w:lang w:eastAsia="en-US"/>
        </w:rPr>
        <w:t>52</w:t>
      </w:r>
      <w:r w:rsidR="00CD2C9D" w:rsidRPr="00556A4A">
        <w:rPr>
          <w:rFonts w:ascii="Garamond" w:eastAsiaTheme="minorHAnsi" w:hAnsi="Garamond" w:cs="Arial"/>
          <w:b/>
          <w:sz w:val="24"/>
          <w:szCs w:val="24"/>
          <w:lang w:eastAsia="en-US"/>
        </w:rPr>
        <w:t>.</w:t>
      </w:r>
      <w:r w:rsidR="00FD501D">
        <w:rPr>
          <w:rFonts w:ascii="Garamond" w:eastAsiaTheme="minorHAnsi" w:hAnsi="Garamond" w:cs="Arial"/>
          <w:b/>
          <w:sz w:val="24"/>
          <w:szCs w:val="24"/>
          <w:lang w:eastAsia="en-US"/>
        </w:rPr>
        <w:t xml:space="preserve"> </w:t>
      </w:r>
      <w:r w:rsidR="00CF60FE" w:rsidRPr="00556A4A">
        <w:rPr>
          <w:rFonts w:ascii="Garamond" w:eastAsiaTheme="minorHAnsi" w:hAnsi="Garamond" w:cs="Arial"/>
          <w:sz w:val="24"/>
          <w:szCs w:val="24"/>
          <w:lang w:eastAsia="en-US"/>
        </w:rPr>
        <w:t xml:space="preserve">E de total responsabilidade da empresa vencedora, durante a </w:t>
      </w:r>
      <w:r w:rsidR="003628C4" w:rsidRPr="00556A4A">
        <w:rPr>
          <w:rFonts w:ascii="Garamond" w:eastAsiaTheme="minorHAnsi" w:hAnsi="Garamond" w:cs="Arial"/>
          <w:sz w:val="24"/>
          <w:szCs w:val="24"/>
          <w:lang w:eastAsia="en-US"/>
        </w:rPr>
        <w:t>execução</w:t>
      </w:r>
      <w:r w:rsidR="00CF60FE" w:rsidRPr="00556A4A">
        <w:rPr>
          <w:rFonts w:ascii="Garamond" w:eastAsiaTheme="minorHAnsi" w:hAnsi="Garamond" w:cs="Arial"/>
          <w:sz w:val="24"/>
          <w:szCs w:val="24"/>
          <w:lang w:eastAsia="en-US"/>
        </w:rPr>
        <w:t xml:space="preserve"> do contrato, informar com </w:t>
      </w:r>
      <w:r w:rsidR="003628C4" w:rsidRPr="00556A4A">
        <w:rPr>
          <w:rFonts w:ascii="Garamond" w:eastAsiaTheme="minorHAnsi" w:hAnsi="Garamond" w:cs="Arial"/>
          <w:sz w:val="24"/>
          <w:szCs w:val="24"/>
          <w:lang w:eastAsia="en-US"/>
        </w:rPr>
        <w:t>antecedência</w:t>
      </w:r>
      <w:r w:rsidR="00CF60FE" w:rsidRPr="00556A4A">
        <w:rPr>
          <w:rFonts w:ascii="Garamond" w:eastAsiaTheme="minorHAnsi" w:hAnsi="Garamond" w:cs="Arial"/>
          <w:sz w:val="24"/>
          <w:szCs w:val="24"/>
          <w:lang w:eastAsia="en-US"/>
        </w:rPr>
        <w:t xml:space="preserve"> a </w:t>
      </w:r>
      <w:r w:rsidR="003628C4" w:rsidRPr="00556A4A">
        <w:rPr>
          <w:rFonts w:ascii="Garamond" w:eastAsiaTheme="minorHAnsi" w:hAnsi="Garamond" w:cs="Arial"/>
          <w:sz w:val="24"/>
          <w:szCs w:val="24"/>
          <w:lang w:eastAsia="en-US"/>
        </w:rPr>
        <w:t>administração</w:t>
      </w:r>
      <w:r w:rsidR="00813452">
        <w:rPr>
          <w:rFonts w:ascii="Garamond" w:eastAsiaTheme="minorHAnsi" w:hAnsi="Garamond" w:cs="Arial"/>
          <w:sz w:val="24"/>
          <w:szCs w:val="24"/>
          <w:lang w:eastAsia="en-US"/>
        </w:rPr>
        <w:t xml:space="preserve"> </w:t>
      </w:r>
      <w:r w:rsidR="00CF60FE" w:rsidRPr="00556A4A">
        <w:rPr>
          <w:rFonts w:ascii="Garamond" w:eastAsiaTheme="minorHAnsi" w:hAnsi="Garamond" w:cs="Arial"/>
          <w:sz w:val="24"/>
          <w:szCs w:val="24"/>
          <w:lang w:eastAsia="en-US"/>
        </w:rPr>
        <w:t xml:space="preserve">publica qualquer </w:t>
      </w:r>
      <w:r w:rsidR="003628C4" w:rsidRPr="00556A4A">
        <w:rPr>
          <w:rFonts w:ascii="Garamond" w:eastAsiaTheme="minorHAnsi" w:hAnsi="Garamond" w:cs="Arial"/>
          <w:sz w:val="24"/>
          <w:szCs w:val="24"/>
          <w:lang w:eastAsia="en-US"/>
        </w:rPr>
        <w:t>alteração</w:t>
      </w:r>
      <w:r w:rsidR="00CF60FE" w:rsidRPr="00556A4A">
        <w:rPr>
          <w:rFonts w:ascii="Garamond" w:eastAsiaTheme="minorHAnsi" w:hAnsi="Garamond" w:cs="Arial"/>
          <w:sz w:val="24"/>
          <w:szCs w:val="24"/>
          <w:lang w:eastAsia="en-US"/>
        </w:rPr>
        <w:t xml:space="preserve"> na </w:t>
      </w:r>
      <w:r w:rsidR="003628C4" w:rsidRPr="00556A4A">
        <w:rPr>
          <w:rFonts w:ascii="Garamond" w:eastAsiaTheme="minorHAnsi" w:hAnsi="Garamond" w:cs="Arial"/>
          <w:sz w:val="24"/>
          <w:szCs w:val="24"/>
          <w:lang w:eastAsia="en-US"/>
        </w:rPr>
        <w:t>situação</w:t>
      </w:r>
      <w:r w:rsidR="00CF60FE" w:rsidRPr="00556A4A">
        <w:rPr>
          <w:rFonts w:ascii="Garamond" w:eastAsiaTheme="minorHAnsi" w:hAnsi="Garamond" w:cs="Arial"/>
          <w:sz w:val="24"/>
          <w:szCs w:val="24"/>
          <w:lang w:eastAsia="en-US"/>
        </w:rPr>
        <w:t xml:space="preserve"> cadastral (</w:t>
      </w:r>
      <w:r w:rsidR="003628C4" w:rsidRPr="00556A4A">
        <w:rPr>
          <w:rFonts w:ascii="Garamond" w:eastAsiaTheme="minorHAnsi" w:hAnsi="Garamond" w:cs="Arial"/>
          <w:sz w:val="24"/>
          <w:szCs w:val="24"/>
          <w:lang w:eastAsia="en-US"/>
        </w:rPr>
        <w:t>mudança</w:t>
      </w:r>
      <w:r w:rsidR="00CF60FE" w:rsidRPr="00556A4A">
        <w:rPr>
          <w:rFonts w:ascii="Garamond" w:eastAsiaTheme="minorHAnsi" w:hAnsi="Garamond" w:cs="Arial"/>
          <w:sz w:val="24"/>
          <w:szCs w:val="24"/>
          <w:lang w:eastAsia="en-US"/>
        </w:rPr>
        <w:t xml:space="preserve"> de CNPJ e/ou </w:t>
      </w:r>
      <w:r w:rsidR="003628C4" w:rsidRPr="00556A4A">
        <w:rPr>
          <w:rFonts w:ascii="Garamond" w:eastAsiaTheme="minorHAnsi" w:hAnsi="Garamond" w:cs="Arial"/>
          <w:sz w:val="24"/>
          <w:szCs w:val="24"/>
          <w:lang w:eastAsia="en-US"/>
        </w:rPr>
        <w:t>alteração</w:t>
      </w:r>
      <w:r w:rsidR="00CF60FE" w:rsidRPr="00556A4A">
        <w:rPr>
          <w:rFonts w:ascii="Garamond" w:eastAsiaTheme="minorHAnsi" w:hAnsi="Garamond" w:cs="Arial"/>
          <w:sz w:val="24"/>
          <w:szCs w:val="24"/>
          <w:lang w:eastAsia="en-US"/>
        </w:rPr>
        <w:t xml:space="preserve"> na </w:t>
      </w:r>
      <w:r w:rsidR="003628C4" w:rsidRPr="00556A4A">
        <w:rPr>
          <w:rFonts w:ascii="Garamond" w:eastAsiaTheme="minorHAnsi" w:hAnsi="Garamond" w:cs="Arial"/>
          <w:sz w:val="24"/>
          <w:szCs w:val="24"/>
          <w:lang w:eastAsia="en-US"/>
        </w:rPr>
        <w:t>Razão</w:t>
      </w:r>
      <w:r w:rsidR="00CF60FE" w:rsidRPr="00556A4A">
        <w:rPr>
          <w:rFonts w:ascii="Garamond" w:eastAsiaTheme="minorHAnsi" w:hAnsi="Garamond" w:cs="Arial"/>
          <w:sz w:val="24"/>
          <w:szCs w:val="24"/>
          <w:lang w:eastAsia="en-US"/>
        </w:rPr>
        <w:t xml:space="preserve"> Social) da empresa, sob pena de </w:t>
      </w:r>
      <w:r w:rsidR="003628C4" w:rsidRPr="00556A4A">
        <w:rPr>
          <w:rFonts w:ascii="Garamond" w:eastAsiaTheme="minorHAnsi" w:hAnsi="Garamond" w:cs="Arial"/>
          <w:sz w:val="24"/>
          <w:szCs w:val="24"/>
          <w:lang w:eastAsia="en-US"/>
        </w:rPr>
        <w:t>suspensão</w:t>
      </w:r>
      <w:r w:rsidR="00CF60FE" w:rsidRPr="00556A4A">
        <w:rPr>
          <w:rFonts w:ascii="Garamond" w:eastAsiaTheme="minorHAnsi" w:hAnsi="Garamond" w:cs="Arial"/>
          <w:sz w:val="24"/>
          <w:szCs w:val="24"/>
          <w:lang w:eastAsia="en-US"/>
        </w:rPr>
        <w:t xml:space="preserve"> dos </w:t>
      </w:r>
      <w:r w:rsidR="003628C4" w:rsidRPr="00556A4A">
        <w:rPr>
          <w:rFonts w:ascii="Garamond" w:eastAsiaTheme="minorHAnsi" w:hAnsi="Garamond" w:cs="Arial"/>
          <w:sz w:val="24"/>
          <w:szCs w:val="24"/>
          <w:lang w:eastAsia="en-US"/>
        </w:rPr>
        <w:t>créditos</w:t>
      </w:r>
      <w:r w:rsidR="00CF60FE" w:rsidRPr="00556A4A">
        <w:rPr>
          <w:rFonts w:ascii="Garamond" w:eastAsiaTheme="minorHAnsi" w:hAnsi="Garamond" w:cs="Arial"/>
          <w:sz w:val="24"/>
          <w:szCs w:val="24"/>
          <w:lang w:eastAsia="en-US"/>
        </w:rPr>
        <w:t xml:space="preserve"> devidos ate a </w:t>
      </w:r>
      <w:r w:rsidR="003628C4" w:rsidRPr="00556A4A">
        <w:rPr>
          <w:rFonts w:ascii="Garamond" w:eastAsiaTheme="minorHAnsi" w:hAnsi="Garamond" w:cs="Arial"/>
          <w:sz w:val="24"/>
          <w:szCs w:val="24"/>
          <w:lang w:eastAsia="en-US"/>
        </w:rPr>
        <w:t>regularização</w:t>
      </w:r>
      <w:r w:rsidR="00CF60FE" w:rsidRPr="00556A4A">
        <w:rPr>
          <w:rFonts w:ascii="Garamond" w:eastAsiaTheme="minorHAnsi" w:hAnsi="Garamond" w:cs="Arial"/>
          <w:sz w:val="24"/>
          <w:szCs w:val="24"/>
          <w:lang w:eastAsia="en-US"/>
        </w:rPr>
        <w:t xml:space="preserve"> dos dados cadastrais.</w:t>
      </w:r>
    </w:p>
    <w:p w:rsidR="00151648" w:rsidRDefault="00151648" w:rsidP="00A70A24">
      <w:pPr>
        <w:autoSpaceDE w:val="0"/>
        <w:autoSpaceDN w:val="0"/>
        <w:adjustRightInd w:val="0"/>
        <w:spacing w:line="240" w:lineRule="atLeast"/>
        <w:jc w:val="both"/>
        <w:rPr>
          <w:rFonts w:ascii="Garamond" w:hAnsi="Garamond" w:cs="Arial"/>
          <w:b/>
          <w:bCs/>
          <w:sz w:val="24"/>
          <w:szCs w:val="24"/>
        </w:rPr>
      </w:pPr>
    </w:p>
    <w:p w:rsidR="00A70A24" w:rsidRPr="00556A4A" w:rsidRDefault="00F94A96" w:rsidP="00A70A24">
      <w:pPr>
        <w:autoSpaceDE w:val="0"/>
        <w:autoSpaceDN w:val="0"/>
        <w:adjustRightInd w:val="0"/>
        <w:spacing w:line="240" w:lineRule="atLeast"/>
        <w:jc w:val="both"/>
        <w:rPr>
          <w:rFonts w:ascii="Garamond" w:hAnsi="Garamond" w:cs="Arial"/>
          <w:b/>
          <w:bCs/>
          <w:sz w:val="24"/>
          <w:szCs w:val="24"/>
        </w:rPr>
      </w:pPr>
      <w:r w:rsidRPr="00556A4A">
        <w:rPr>
          <w:rFonts w:ascii="Garamond" w:hAnsi="Garamond" w:cs="Arial"/>
          <w:b/>
          <w:bCs/>
          <w:sz w:val="24"/>
          <w:szCs w:val="24"/>
        </w:rPr>
        <w:t>1</w:t>
      </w:r>
      <w:r w:rsidR="00D57B05">
        <w:rPr>
          <w:rFonts w:ascii="Garamond" w:hAnsi="Garamond" w:cs="Arial"/>
          <w:b/>
          <w:bCs/>
          <w:sz w:val="24"/>
          <w:szCs w:val="24"/>
        </w:rPr>
        <w:t>6</w:t>
      </w:r>
      <w:r w:rsidR="00A6647E" w:rsidRPr="00556A4A">
        <w:rPr>
          <w:rFonts w:ascii="Garamond" w:hAnsi="Garamond" w:cs="Arial"/>
          <w:b/>
          <w:bCs/>
          <w:sz w:val="24"/>
          <w:szCs w:val="24"/>
        </w:rPr>
        <w:t>. QUALIFICAÇÃO ECONOMICO-FINANCEIRA</w:t>
      </w:r>
    </w:p>
    <w:p w:rsidR="00125342" w:rsidRPr="00556A4A" w:rsidRDefault="00125342" w:rsidP="00125342">
      <w:pPr>
        <w:pStyle w:val="1"/>
        <w:tabs>
          <w:tab w:val="left" w:pos="2410"/>
        </w:tabs>
        <w:spacing w:before="0" w:after="0"/>
        <w:ind w:firstLine="0"/>
        <w:jc w:val="both"/>
        <w:rPr>
          <w:rFonts w:ascii="Garamond" w:hAnsi="Garamond" w:cs="Arial"/>
          <w:b w:val="0"/>
          <w:spacing w:val="0"/>
          <w:sz w:val="24"/>
          <w:szCs w:val="24"/>
          <w:lang w:val="pt-BR"/>
        </w:rPr>
      </w:pPr>
      <w:r w:rsidRPr="00556A4A">
        <w:rPr>
          <w:rFonts w:ascii="Garamond" w:hAnsi="Garamond" w:cs="Arial"/>
          <w:spacing w:val="0"/>
          <w:sz w:val="24"/>
          <w:szCs w:val="24"/>
          <w:lang w:val="pt-BR"/>
        </w:rPr>
        <w:t>1</w:t>
      </w:r>
      <w:r w:rsidR="00D57B05">
        <w:rPr>
          <w:rFonts w:ascii="Garamond" w:hAnsi="Garamond" w:cs="Arial"/>
          <w:spacing w:val="0"/>
          <w:sz w:val="24"/>
          <w:szCs w:val="24"/>
          <w:lang w:val="pt-BR"/>
        </w:rPr>
        <w:t>6</w:t>
      </w:r>
      <w:r w:rsidRPr="00556A4A">
        <w:rPr>
          <w:rFonts w:ascii="Garamond" w:hAnsi="Garamond" w:cs="Arial"/>
          <w:spacing w:val="0"/>
          <w:sz w:val="24"/>
          <w:szCs w:val="24"/>
          <w:lang w:val="pt-BR"/>
        </w:rPr>
        <w:t xml:space="preserve">.1. </w:t>
      </w:r>
      <w:r w:rsidRPr="00556A4A">
        <w:rPr>
          <w:rFonts w:ascii="Garamond" w:hAnsi="Garamond" w:cs="Arial"/>
          <w:b w:val="0"/>
          <w:spacing w:val="0"/>
          <w:sz w:val="24"/>
          <w:szCs w:val="24"/>
          <w:lang w:val="pt-BR"/>
        </w:rPr>
        <w:t>Certidão negativa de falência e concordata expedida pelo distribuidor da sede da pessoa jurídica;</w:t>
      </w:r>
    </w:p>
    <w:p w:rsidR="00125342" w:rsidRPr="00556A4A" w:rsidRDefault="00125342" w:rsidP="00125342">
      <w:pPr>
        <w:pStyle w:val="1"/>
        <w:tabs>
          <w:tab w:val="left" w:pos="2410"/>
        </w:tabs>
        <w:spacing w:before="0" w:after="0"/>
        <w:ind w:firstLine="0"/>
        <w:jc w:val="both"/>
        <w:rPr>
          <w:rFonts w:ascii="Garamond" w:hAnsi="Garamond" w:cs="Arial"/>
          <w:b w:val="0"/>
          <w:spacing w:val="0"/>
          <w:sz w:val="24"/>
          <w:szCs w:val="24"/>
          <w:lang w:val="pt-BR"/>
        </w:rPr>
      </w:pPr>
      <w:r w:rsidRPr="00556A4A">
        <w:rPr>
          <w:rFonts w:ascii="Garamond" w:hAnsi="Garamond" w:cs="Arial"/>
          <w:spacing w:val="0"/>
          <w:sz w:val="24"/>
          <w:szCs w:val="24"/>
          <w:lang w:val="pt-BR"/>
        </w:rPr>
        <w:t>1</w:t>
      </w:r>
      <w:r w:rsidR="00D57B05">
        <w:rPr>
          <w:rFonts w:ascii="Garamond" w:hAnsi="Garamond" w:cs="Arial"/>
          <w:spacing w:val="0"/>
          <w:sz w:val="24"/>
          <w:szCs w:val="24"/>
          <w:lang w:val="pt-BR"/>
        </w:rPr>
        <w:t>6</w:t>
      </w:r>
      <w:r w:rsidRPr="00556A4A">
        <w:rPr>
          <w:rFonts w:ascii="Garamond" w:hAnsi="Garamond" w:cs="Arial"/>
          <w:spacing w:val="0"/>
          <w:sz w:val="24"/>
          <w:szCs w:val="24"/>
          <w:lang w:val="pt-BR"/>
        </w:rPr>
        <w:t>.</w:t>
      </w:r>
      <w:r w:rsidR="00F94A96" w:rsidRPr="00556A4A">
        <w:rPr>
          <w:rFonts w:ascii="Garamond" w:hAnsi="Garamond" w:cs="Arial"/>
          <w:spacing w:val="0"/>
          <w:sz w:val="24"/>
          <w:szCs w:val="24"/>
          <w:lang w:val="pt-BR"/>
        </w:rPr>
        <w:t>2</w:t>
      </w:r>
      <w:r w:rsidRPr="00556A4A">
        <w:rPr>
          <w:rFonts w:ascii="Garamond" w:hAnsi="Garamond" w:cs="Arial"/>
          <w:b w:val="0"/>
          <w:spacing w:val="0"/>
          <w:sz w:val="24"/>
          <w:szCs w:val="24"/>
          <w:lang w:val="pt-BR"/>
        </w:rPr>
        <w:t>. Certidão negativa de recuperação judicial ou extrajudicial expedida pelo distribuidor da sede da pessoa jurídica;</w:t>
      </w:r>
    </w:p>
    <w:p w:rsidR="00125342" w:rsidRPr="00556A4A" w:rsidRDefault="00125342" w:rsidP="00125342">
      <w:pPr>
        <w:pStyle w:val="1"/>
        <w:tabs>
          <w:tab w:val="left" w:pos="2410"/>
        </w:tabs>
        <w:spacing w:before="0" w:after="0"/>
        <w:ind w:firstLine="0"/>
        <w:jc w:val="both"/>
        <w:rPr>
          <w:rFonts w:ascii="Garamond" w:hAnsi="Garamond" w:cs="Arial"/>
          <w:b w:val="0"/>
          <w:spacing w:val="0"/>
          <w:sz w:val="24"/>
          <w:szCs w:val="24"/>
          <w:lang w:val="pt-BR"/>
        </w:rPr>
      </w:pPr>
      <w:r w:rsidRPr="00556A4A">
        <w:rPr>
          <w:rFonts w:ascii="Garamond" w:hAnsi="Garamond" w:cs="Arial"/>
          <w:spacing w:val="0"/>
          <w:sz w:val="24"/>
          <w:szCs w:val="24"/>
          <w:lang w:val="pt-BR"/>
        </w:rPr>
        <w:t>1</w:t>
      </w:r>
      <w:r w:rsidR="00D57B05">
        <w:rPr>
          <w:rFonts w:ascii="Garamond" w:hAnsi="Garamond" w:cs="Arial"/>
          <w:spacing w:val="0"/>
          <w:sz w:val="24"/>
          <w:szCs w:val="24"/>
          <w:lang w:val="pt-BR"/>
        </w:rPr>
        <w:t>6</w:t>
      </w:r>
      <w:r w:rsidRPr="00556A4A">
        <w:rPr>
          <w:rFonts w:ascii="Garamond" w:hAnsi="Garamond" w:cs="Arial"/>
          <w:spacing w:val="0"/>
          <w:sz w:val="24"/>
          <w:szCs w:val="24"/>
          <w:lang w:val="pt-BR"/>
        </w:rPr>
        <w:t>.</w:t>
      </w:r>
      <w:r w:rsidR="00F94A96" w:rsidRPr="00556A4A">
        <w:rPr>
          <w:rFonts w:ascii="Garamond" w:hAnsi="Garamond" w:cs="Arial"/>
          <w:spacing w:val="0"/>
          <w:sz w:val="24"/>
          <w:szCs w:val="24"/>
          <w:lang w:val="pt-BR"/>
        </w:rPr>
        <w:t>3</w:t>
      </w:r>
      <w:r w:rsidRPr="00556A4A">
        <w:rPr>
          <w:rFonts w:ascii="Garamond" w:hAnsi="Garamond" w:cs="Arial"/>
          <w:spacing w:val="0"/>
          <w:sz w:val="24"/>
          <w:szCs w:val="24"/>
          <w:lang w:val="pt-BR"/>
        </w:rPr>
        <w:t>.</w:t>
      </w:r>
      <w:r w:rsidRPr="00556A4A">
        <w:rPr>
          <w:rFonts w:ascii="Garamond" w:hAnsi="Garamond" w:cs="Arial"/>
          <w:b w:val="0"/>
          <w:spacing w:val="0"/>
          <w:sz w:val="24"/>
          <w:szCs w:val="24"/>
          <w:lang w:val="pt-BR"/>
        </w:rPr>
        <w:t xml:space="preserve"> Nas hipóteses em que a certidão encaminhada for positiva, deve o licitante apresentar comprovante da homologação/deferimento pelo juízo competente do plano de recuperação judicial/extrajudicial em vigor.</w:t>
      </w:r>
    </w:p>
    <w:p w:rsidR="00125342" w:rsidRPr="00556A4A" w:rsidRDefault="00125342" w:rsidP="00125342">
      <w:pPr>
        <w:pStyle w:val="1"/>
        <w:tabs>
          <w:tab w:val="left" w:pos="2410"/>
        </w:tabs>
        <w:spacing w:before="0" w:after="0"/>
        <w:ind w:firstLine="0"/>
        <w:jc w:val="both"/>
        <w:rPr>
          <w:rFonts w:ascii="Garamond" w:hAnsi="Garamond" w:cs="Arial"/>
          <w:b w:val="0"/>
          <w:spacing w:val="0"/>
          <w:sz w:val="24"/>
          <w:szCs w:val="24"/>
          <w:lang w:val="pt-BR"/>
        </w:rPr>
      </w:pPr>
      <w:r w:rsidRPr="00556A4A">
        <w:rPr>
          <w:rFonts w:ascii="Garamond" w:hAnsi="Garamond" w:cs="Arial"/>
          <w:spacing w:val="0"/>
          <w:sz w:val="24"/>
          <w:szCs w:val="24"/>
          <w:lang w:val="pt-BR"/>
        </w:rPr>
        <w:t>1</w:t>
      </w:r>
      <w:r w:rsidR="00D57B05">
        <w:rPr>
          <w:rFonts w:ascii="Garamond" w:hAnsi="Garamond" w:cs="Arial"/>
          <w:spacing w:val="0"/>
          <w:sz w:val="24"/>
          <w:szCs w:val="24"/>
          <w:lang w:val="pt-BR"/>
        </w:rPr>
        <w:t>6</w:t>
      </w:r>
      <w:r w:rsidRPr="00556A4A">
        <w:rPr>
          <w:rFonts w:ascii="Garamond" w:hAnsi="Garamond" w:cs="Arial"/>
          <w:spacing w:val="0"/>
          <w:sz w:val="24"/>
          <w:szCs w:val="24"/>
          <w:lang w:val="pt-BR"/>
        </w:rPr>
        <w:t>.</w:t>
      </w:r>
      <w:r w:rsidR="00F94A96" w:rsidRPr="00556A4A">
        <w:rPr>
          <w:rFonts w:ascii="Garamond" w:hAnsi="Garamond" w:cs="Arial"/>
          <w:spacing w:val="0"/>
          <w:sz w:val="24"/>
          <w:szCs w:val="24"/>
          <w:lang w:val="pt-BR"/>
        </w:rPr>
        <w:t>4</w:t>
      </w:r>
      <w:r w:rsidRPr="00556A4A">
        <w:rPr>
          <w:rFonts w:ascii="Garamond" w:hAnsi="Garamond" w:cs="Arial"/>
          <w:spacing w:val="0"/>
          <w:sz w:val="24"/>
          <w:szCs w:val="24"/>
          <w:lang w:val="pt-BR"/>
        </w:rPr>
        <w:t xml:space="preserve">. </w:t>
      </w:r>
      <w:r w:rsidRPr="00556A4A">
        <w:rPr>
          <w:rFonts w:ascii="Garamond" w:hAnsi="Garamond" w:cs="Arial"/>
          <w:b w:val="0"/>
          <w:spacing w:val="0"/>
          <w:sz w:val="24"/>
          <w:szCs w:val="24"/>
          <w:lang w:val="pt-BR"/>
        </w:rPr>
        <w:t>Balanço patrimonial e demonstrações contábeis do último exercício social, já exigível apresentado na forma da lei, vedada sua substituição por balancetes ou balanços provisórios, podendo ser atualizados por índices oficiais quando encerrados há mais de 3 (três) meses da data de apresentação da proposta, que permitam aferir a condição financeira da empresa ou declaração de que esta desobrigado a elaboração do balanço por motivos legais, justificando. - As empresas beneficiadas pela Lei Complementar 123 de dezembro de 2.006, que por força do regime tributário da Receita Federal optarem pela não elaboração do Balanço Patrimonial e Demonstraçõesde Resultado do Exercício, deverão apresentar declaração de não elaboração das mesmas, firmada pelo Contador, constando o Nº do CRC do responsável técnico e assinatura com firma reconhecida.</w:t>
      </w:r>
    </w:p>
    <w:p w:rsidR="00007E35" w:rsidRPr="00556A4A" w:rsidRDefault="00F94A96" w:rsidP="00A70A24">
      <w:pPr>
        <w:autoSpaceDE w:val="0"/>
        <w:autoSpaceDN w:val="0"/>
        <w:adjustRightInd w:val="0"/>
        <w:spacing w:line="240" w:lineRule="atLeast"/>
        <w:jc w:val="both"/>
        <w:rPr>
          <w:rFonts w:ascii="Garamond" w:hAnsi="Garamond" w:cs="Arial"/>
          <w:sz w:val="24"/>
          <w:szCs w:val="24"/>
        </w:rPr>
      </w:pPr>
      <w:r w:rsidRPr="00556A4A">
        <w:rPr>
          <w:rFonts w:ascii="Garamond" w:hAnsi="Garamond" w:cs="Arial"/>
          <w:b/>
          <w:sz w:val="24"/>
          <w:szCs w:val="24"/>
        </w:rPr>
        <w:t>1</w:t>
      </w:r>
      <w:r w:rsidR="00D57B05">
        <w:rPr>
          <w:rFonts w:ascii="Garamond" w:hAnsi="Garamond" w:cs="Arial"/>
          <w:b/>
          <w:sz w:val="24"/>
          <w:szCs w:val="24"/>
        </w:rPr>
        <w:t>6</w:t>
      </w:r>
      <w:r w:rsidR="00007E35" w:rsidRPr="00556A4A">
        <w:rPr>
          <w:rFonts w:ascii="Garamond" w:hAnsi="Garamond" w:cs="Arial"/>
          <w:b/>
          <w:sz w:val="24"/>
          <w:szCs w:val="24"/>
        </w:rPr>
        <w:t>.</w:t>
      </w:r>
      <w:r w:rsidRPr="00556A4A">
        <w:rPr>
          <w:rFonts w:ascii="Garamond" w:hAnsi="Garamond" w:cs="Arial"/>
          <w:b/>
          <w:sz w:val="24"/>
          <w:szCs w:val="24"/>
        </w:rPr>
        <w:t>5</w:t>
      </w:r>
      <w:r w:rsidR="00007E35" w:rsidRPr="00556A4A">
        <w:rPr>
          <w:rFonts w:ascii="Garamond" w:hAnsi="Garamond" w:cs="Arial"/>
          <w:b/>
          <w:sz w:val="24"/>
          <w:szCs w:val="24"/>
        </w:rPr>
        <w:t>.</w:t>
      </w:r>
      <w:r w:rsidR="00007E35" w:rsidRPr="00556A4A">
        <w:rPr>
          <w:rFonts w:ascii="Garamond" w:hAnsi="Garamond" w:cs="Arial"/>
          <w:sz w:val="24"/>
          <w:szCs w:val="24"/>
        </w:rPr>
        <w:t xml:space="preserve"> Certidão Negativa de Falência ou Concordata expedida pelo distribuidor da sede da pessoa jurídica. </w:t>
      </w:r>
    </w:p>
    <w:p w:rsidR="00345661" w:rsidRPr="00556A4A" w:rsidRDefault="00007E35" w:rsidP="00A70A24">
      <w:pPr>
        <w:autoSpaceDE w:val="0"/>
        <w:autoSpaceDN w:val="0"/>
        <w:adjustRightInd w:val="0"/>
        <w:spacing w:line="240" w:lineRule="atLeast"/>
        <w:jc w:val="both"/>
        <w:rPr>
          <w:rFonts w:ascii="Garamond" w:hAnsi="Garamond" w:cs="Arial"/>
          <w:sz w:val="24"/>
          <w:szCs w:val="24"/>
        </w:rPr>
      </w:pPr>
      <w:r w:rsidRPr="00556A4A">
        <w:rPr>
          <w:rFonts w:ascii="Garamond" w:hAnsi="Garamond" w:cs="Arial"/>
          <w:b/>
          <w:sz w:val="24"/>
          <w:szCs w:val="24"/>
        </w:rPr>
        <w:lastRenderedPageBreak/>
        <w:t>1</w:t>
      </w:r>
      <w:r w:rsidR="00D57B05">
        <w:rPr>
          <w:rFonts w:ascii="Garamond" w:hAnsi="Garamond" w:cs="Arial"/>
          <w:b/>
          <w:sz w:val="24"/>
          <w:szCs w:val="24"/>
        </w:rPr>
        <w:t>6</w:t>
      </w:r>
      <w:r w:rsidRPr="00556A4A">
        <w:rPr>
          <w:rFonts w:ascii="Garamond" w:hAnsi="Garamond" w:cs="Arial"/>
          <w:b/>
          <w:sz w:val="24"/>
          <w:szCs w:val="24"/>
        </w:rPr>
        <w:t>.</w:t>
      </w:r>
      <w:r w:rsidR="00F94A96" w:rsidRPr="00556A4A">
        <w:rPr>
          <w:rFonts w:ascii="Garamond" w:hAnsi="Garamond" w:cs="Arial"/>
          <w:b/>
          <w:sz w:val="24"/>
          <w:szCs w:val="24"/>
        </w:rPr>
        <w:t>6</w:t>
      </w:r>
      <w:r w:rsidRPr="00556A4A">
        <w:rPr>
          <w:rFonts w:ascii="Garamond" w:hAnsi="Garamond" w:cs="Arial"/>
          <w:b/>
          <w:sz w:val="24"/>
          <w:szCs w:val="24"/>
        </w:rPr>
        <w:t>.</w:t>
      </w:r>
      <w:r w:rsidRPr="00556A4A">
        <w:rPr>
          <w:rFonts w:ascii="Garamond" w:hAnsi="Garamond" w:cs="Arial"/>
          <w:sz w:val="24"/>
          <w:szCs w:val="24"/>
        </w:rPr>
        <w:t xml:space="preserve"> Balanço patrimonial e demonstrações contábeis do último exercício social devidamente registrado ou autenticado na Junta Comercial da sede ou do domicilio do licitante, acompanhado de cópia do termo de abertura e de encerramento do Livro diário do qual foi extraído (art. 5º, § 2°, do Decreto-Lei nº 486/69), já exigíveis e apresentados na forma da lei, que comprovem a boa situação financeira da empresa, vedada a sua substituição por balancetes ou balanços provisórios, podendo ser atualizados por índices oficiais quando encerrado há mais de 3 (três) meses da data de apresentação da proposta;</w:t>
      </w:r>
    </w:p>
    <w:p w:rsidR="00007E35" w:rsidRPr="00556A4A" w:rsidRDefault="00007E35" w:rsidP="00A70A24">
      <w:pPr>
        <w:autoSpaceDE w:val="0"/>
        <w:autoSpaceDN w:val="0"/>
        <w:adjustRightInd w:val="0"/>
        <w:spacing w:line="240" w:lineRule="atLeast"/>
        <w:jc w:val="both"/>
        <w:rPr>
          <w:rFonts w:ascii="Garamond" w:hAnsi="Garamond" w:cs="Arial"/>
          <w:sz w:val="24"/>
          <w:szCs w:val="24"/>
        </w:rPr>
      </w:pPr>
      <w:r w:rsidRPr="00556A4A">
        <w:rPr>
          <w:rFonts w:ascii="Garamond" w:hAnsi="Garamond" w:cs="Arial"/>
          <w:b/>
          <w:sz w:val="24"/>
          <w:szCs w:val="24"/>
        </w:rPr>
        <w:t>1</w:t>
      </w:r>
      <w:r w:rsidR="00D57B05">
        <w:rPr>
          <w:rFonts w:ascii="Garamond" w:hAnsi="Garamond" w:cs="Arial"/>
          <w:b/>
          <w:sz w:val="24"/>
          <w:szCs w:val="24"/>
        </w:rPr>
        <w:t>6</w:t>
      </w:r>
      <w:r w:rsidRPr="00556A4A">
        <w:rPr>
          <w:rFonts w:ascii="Garamond" w:hAnsi="Garamond" w:cs="Arial"/>
          <w:b/>
          <w:sz w:val="24"/>
          <w:szCs w:val="24"/>
        </w:rPr>
        <w:t>.</w:t>
      </w:r>
      <w:r w:rsidR="00F94A96" w:rsidRPr="00556A4A">
        <w:rPr>
          <w:rFonts w:ascii="Garamond" w:hAnsi="Garamond" w:cs="Arial"/>
          <w:b/>
          <w:sz w:val="24"/>
          <w:szCs w:val="24"/>
        </w:rPr>
        <w:t>7</w:t>
      </w:r>
      <w:r w:rsidRPr="00556A4A">
        <w:rPr>
          <w:rFonts w:ascii="Garamond" w:hAnsi="Garamond" w:cs="Arial"/>
          <w:b/>
          <w:sz w:val="24"/>
          <w:szCs w:val="24"/>
        </w:rPr>
        <w:t>.</w:t>
      </w:r>
      <w:r w:rsidRPr="00556A4A">
        <w:rPr>
          <w:rFonts w:ascii="Garamond" w:hAnsi="Garamond" w:cs="Arial"/>
          <w:sz w:val="24"/>
          <w:szCs w:val="24"/>
        </w:rPr>
        <w:t xml:space="preserve"> No caso de empresa constituída no exercício social vigente, admite-se a apresentação de balanço patrimonial e demonstrações contábeis referentes ao período de existência da sociedade;</w:t>
      </w:r>
    </w:p>
    <w:p w:rsidR="00A70A24" w:rsidRPr="00556A4A" w:rsidRDefault="00007E35" w:rsidP="00A70A24">
      <w:pPr>
        <w:autoSpaceDE w:val="0"/>
        <w:autoSpaceDN w:val="0"/>
        <w:adjustRightInd w:val="0"/>
        <w:spacing w:line="240" w:lineRule="atLeast"/>
        <w:jc w:val="both"/>
        <w:rPr>
          <w:rFonts w:ascii="Garamond" w:hAnsi="Garamond" w:cs="Arial"/>
          <w:sz w:val="24"/>
          <w:szCs w:val="24"/>
        </w:rPr>
      </w:pPr>
      <w:proofErr w:type="gramStart"/>
      <w:r w:rsidRPr="00556A4A">
        <w:rPr>
          <w:rFonts w:ascii="Garamond" w:hAnsi="Garamond" w:cs="Arial"/>
          <w:b/>
          <w:sz w:val="24"/>
          <w:szCs w:val="24"/>
        </w:rPr>
        <w:t>1</w:t>
      </w:r>
      <w:r w:rsidR="00D57B05">
        <w:rPr>
          <w:rFonts w:ascii="Garamond" w:hAnsi="Garamond" w:cs="Arial"/>
          <w:b/>
          <w:sz w:val="24"/>
          <w:szCs w:val="24"/>
        </w:rPr>
        <w:t>6</w:t>
      </w:r>
      <w:r w:rsidRPr="00556A4A">
        <w:rPr>
          <w:rFonts w:ascii="Garamond" w:hAnsi="Garamond" w:cs="Arial"/>
          <w:b/>
          <w:sz w:val="24"/>
          <w:szCs w:val="24"/>
        </w:rPr>
        <w:t>.</w:t>
      </w:r>
      <w:r w:rsidR="00F94A96" w:rsidRPr="00556A4A">
        <w:rPr>
          <w:rFonts w:ascii="Garamond" w:hAnsi="Garamond" w:cs="Arial"/>
          <w:b/>
          <w:sz w:val="24"/>
          <w:szCs w:val="24"/>
        </w:rPr>
        <w:t>8</w:t>
      </w:r>
      <w:r w:rsidRPr="00556A4A">
        <w:rPr>
          <w:rFonts w:ascii="Garamond" w:hAnsi="Garamond" w:cs="Arial"/>
          <w:b/>
          <w:sz w:val="24"/>
          <w:szCs w:val="24"/>
        </w:rPr>
        <w:t>.</w:t>
      </w:r>
      <w:proofErr w:type="gramEnd"/>
      <w:r w:rsidRPr="00556A4A">
        <w:rPr>
          <w:rFonts w:ascii="Garamond" w:hAnsi="Garamond" w:cs="Arial"/>
          <w:sz w:val="24"/>
          <w:szCs w:val="24"/>
        </w:rPr>
        <w:t>Comprovação de patrimônio líquido não inferior a 10% (dez por cento) do valor estimado da contratação, quando qualquer dos índices Liquidez Geral, Liquidez Corrente e Solvência Geral, for igual ou inferior a 1;</w:t>
      </w:r>
    </w:p>
    <w:p w:rsidR="00007E35" w:rsidRPr="00556A4A" w:rsidRDefault="00007E35" w:rsidP="00007E35">
      <w:pPr>
        <w:pStyle w:val="1"/>
        <w:tabs>
          <w:tab w:val="left" w:pos="2410"/>
        </w:tabs>
        <w:spacing w:before="0" w:after="0"/>
        <w:ind w:firstLine="0"/>
        <w:jc w:val="both"/>
        <w:rPr>
          <w:rFonts w:ascii="Garamond" w:hAnsi="Garamond" w:cs="Arial"/>
          <w:b w:val="0"/>
          <w:spacing w:val="0"/>
          <w:sz w:val="24"/>
          <w:szCs w:val="24"/>
          <w:lang w:val="pt-BR"/>
        </w:rPr>
      </w:pPr>
      <w:r w:rsidRPr="00556A4A">
        <w:rPr>
          <w:rFonts w:ascii="Garamond" w:hAnsi="Garamond" w:cs="Arial"/>
          <w:spacing w:val="0"/>
          <w:sz w:val="24"/>
          <w:szCs w:val="24"/>
          <w:lang w:val="pt-BR"/>
        </w:rPr>
        <w:t>1</w:t>
      </w:r>
      <w:r w:rsidR="00D57B05">
        <w:rPr>
          <w:rFonts w:ascii="Garamond" w:hAnsi="Garamond" w:cs="Arial"/>
          <w:spacing w:val="0"/>
          <w:sz w:val="24"/>
          <w:szCs w:val="24"/>
          <w:lang w:val="pt-BR"/>
        </w:rPr>
        <w:t>6</w:t>
      </w:r>
      <w:r w:rsidRPr="00556A4A">
        <w:rPr>
          <w:rFonts w:ascii="Garamond" w:hAnsi="Garamond" w:cs="Arial"/>
          <w:spacing w:val="0"/>
          <w:sz w:val="24"/>
          <w:szCs w:val="24"/>
          <w:lang w:val="pt-BR"/>
        </w:rPr>
        <w:t>.</w:t>
      </w:r>
      <w:r w:rsidR="00F94A96" w:rsidRPr="00556A4A">
        <w:rPr>
          <w:rFonts w:ascii="Garamond" w:hAnsi="Garamond" w:cs="Arial"/>
          <w:spacing w:val="0"/>
          <w:sz w:val="24"/>
          <w:szCs w:val="24"/>
          <w:lang w:val="pt-BR"/>
        </w:rPr>
        <w:t>9</w:t>
      </w:r>
      <w:r w:rsidRPr="00556A4A">
        <w:rPr>
          <w:rFonts w:ascii="Garamond" w:hAnsi="Garamond" w:cs="Arial"/>
          <w:b w:val="0"/>
          <w:spacing w:val="0"/>
          <w:sz w:val="24"/>
          <w:szCs w:val="24"/>
          <w:lang w:val="pt-BR"/>
        </w:rPr>
        <w:t>. Comprovação de boa situação financeira da empresa, demonstrado através de índices de Liquidez Geral (LG) ou (LT), Liquidez Corrente e de Solvência Geral (SG), os quais deverão apresentar valores ≥ 1,0 (maior ou igual a 1,0), endividamento ≥ 0,8 (maior ou a 0,8); resultantes das aplicações das formulas:</w:t>
      </w:r>
    </w:p>
    <w:p w:rsidR="00007E35" w:rsidRPr="00556A4A" w:rsidRDefault="00007E35" w:rsidP="00007E35">
      <w:pPr>
        <w:pStyle w:val="1"/>
        <w:tabs>
          <w:tab w:val="left" w:pos="2410"/>
        </w:tabs>
        <w:spacing w:before="0" w:after="0"/>
        <w:ind w:left="1080"/>
        <w:jc w:val="both"/>
        <w:rPr>
          <w:rFonts w:ascii="Garamond" w:eastAsia="Times New Roman" w:hAnsi="Garamond" w:cs="Arial"/>
          <w:b w:val="0"/>
          <w:spacing w:val="0"/>
          <w:sz w:val="24"/>
          <w:szCs w:val="24"/>
        </w:rPr>
      </w:pPr>
      <m:oMathPara>
        <m:oMathParaPr>
          <m:jc m:val="center"/>
        </m:oMathParaPr>
        <m:oMath>
          <m:r>
            <m:rPr>
              <m:sty m:val="bi"/>
            </m:rPr>
            <w:rPr>
              <w:rFonts w:ascii="Cambria Math" w:hAnsi="Cambria Math" w:cs="Arial"/>
              <w:sz w:val="24"/>
              <w:szCs w:val="24"/>
            </w:rPr>
            <m:t>LG</m:t>
          </m:r>
          <m:r>
            <m:rPr>
              <m:sty m:val="bi"/>
            </m:rPr>
            <w:rPr>
              <w:rFonts w:ascii="Cambria Math" w:hAnsi="Garamond" w:cs="Arial"/>
              <w:sz w:val="24"/>
              <w:szCs w:val="24"/>
            </w:rPr>
            <m:t>=</m:t>
          </m:r>
          <m:f>
            <m:fPr>
              <m:ctrlPr>
                <w:rPr>
                  <w:rFonts w:ascii="Cambria Math" w:hAnsi="Garamond" w:cs="Arial"/>
                  <w:i/>
                  <w:sz w:val="24"/>
                  <w:szCs w:val="24"/>
                </w:rPr>
              </m:ctrlPr>
            </m:fPr>
            <m:num>
              <m:r>
                <m:rPr>
                  <m:sty m:val="bi"/>
                </m:rPr>
                <w:rPr>
                  <w:rFonts w:ascii="Cambria Math" w:hAnsi="Cambria Math" w:cs="Arial"/>
                  <w:sz w:val="24"/>
                  <w:szCs w:val="24"/>
                </w:rPr>
                <m:t>AtivoCirculante</m:t>
              </m:r>
              <m:r>
                <m:rPr>
                  <m:sty m:val="bi"/>
                </m:rPr>
                <w:rPr>
                  <w:rFonts w:ascii="Cambria Math" w:hAnsi="Garamond" w:cs="Arial"/>
                  <w:sz w:val="24"/>
                  <w:szCs w:val="24"/>
                </w:rPr>
                <m:t>+</m:t>
              </m:r>
              <m:r>
                <m:rPr>
                  <m:sty m:val="bi"/>
                </m:rPr>
                <w:rPr>
                  <w:rFonts w:ascii="Cambria Math" w:hAnsi="Cambria Math" w:cs="Arial"/>
                  <w:sz w:val="24"/>
                  <w:szCs w:val="24"/>
                </w:rPr>
                <m:t>Realiz</m:t>
              </m:r>
              <m:r>
                <m:rPr>
                  <m:sty m:val="bi"/>
                </m:rPr>
                <w:rPr>
                  <w:rFonts w:ascii="Garamond" w:hAnsi="Garamond" w:cs="Arial"/>
                  <w:sz w:val="24"/>
                  <w:szCs w:val="24"/>
                </w:rPr>
                <m:t>á</m:t>
              </m:r>
              <m:r>
                <m:rPr>
                  <m:sty m:val="bi"/>
                </m:rPr>
                <w:rPr>
                  <w:rFonts w:ascii="Cambria Math" w:hAnsi="Cambria Math" w:cs="Arial"/>
                  <w:sz w:val="24"/>
                  <w:szCs w:val="24"/>
                </w:rPr>
                <m:t>velaLongoPrazo</m:t>
              </m:r>
            </m:num>
            <m:den>
              <m:r>
                <m:rPr>
                  <m:sty m:val="bi"/>
                </m:rPr>
                <w:rPr>
                  <w:rFonts w:ascii="Cambria Math" w:hAnsi="Cambria Math" w:cs="Arial"/>
                  <w:sz w:val="24"/>
                  <w:szCs w:val="24"/>
                </w:rPr>
                <m:t>PassivoCirculante</m:t>
              </m:r>
              <m:r>
                <m:rPr>
                  <m:sty m:val="bi"/>
                </m:rPr>
                <w:rPr>
                  <w:rFonts w:ascii="Cambria Math" w:hAnsi="Garamond" w:cs="Arial"/>
                  <w:sz w:val="24"/>
                  <w:szCs w:val="24"/>
                </w:rPr>
                <m:t>+</m:t>
              </m:r>
              <m:r>
                <m:rPr>
                  <m:sty m:val="bi"/>
                </m:rPr>
                <w:rPr>
                  <w:rFonts w:ascii="Cambria Math" w:hAnsi="Cambria Math" w:cs="Arial"/>
                  <w:sz w:val="24"/>
                  <w:szCs w:val="24"/>
                </w:rPr>
                <m:t>Exig</m:t>
              </m:r>
              <m:r>
                <m:rPr>
                  <m:sty m:val="bi"/>
                </m:rPr>
                <w:rPr>
                  <w:rFonts w:ascii="Garamond" w:hAnsi="Garamond" w:cs="Arial"/>
                  <w:sz w:val="24"/>
                  <w:szCs w:val="24"/>
                </w:rPr>
                <m:t>í</m:t>
              </m:r>
              <m:r>
                <m:rPr>
                  <m:sty m:val="bi"/>
                </m:rPr>
                <w:rPr>
                  <w:rFonts w:ascii="Cambria Math" w:hAnsi="Cambria Math" w:cs="Arial"/>
                  <w:sz w:val="24"/>
                  <w:szCs w:val="24"/>
                </w:rPr>
                <m:t>velaLongoPrazo</m:t>
              </m:r>
            </m:den>
          </m:f>
          <m:r>
            <m:rPr>
              <m:sty m:val="bi"/>
            </m:rPr>
            <w:rPr>
              <w:rFonts w:ascii="Garamond" w:hAnsi="Garamond" w:cs="Arial"/>
              <w:sz w:val="24"/>
              <w:szCs w:val="24"/>
            </w:rPr>
            <m:t>≥</m:t>
          </m:r>
          <m:r>
            <m:rPr>
              <m:sty m:val="bi"/>
            </m:rPr>
            <w:rPr>
              <w:rFonts w:ascii="Cambria Math" w:hAnsi="Cambria Math" w:cs="Arial"/>
              <w:sz w:val="24"/>
              <w:szCs w:val="24"/>
            </w:rPr>
            <m:t>1</m:t>
          </m:r>
          <m:r>
            <m:rPr>
              <m:sty m:val="bi"/>
            </m:rPr>
            <w:rPr>
              <w:rFonts w:ascii="Cambria Math" w:hAnsi="Garamond" w:cs="Arial"/>
              <w:sz w:val="24"/>
              <w:szCs w:val="24"/>
            </w:rPr>
            <m:t>,</m:t>
          </m:r>
          <m:r>
            <m:rPr>
              <m:sty m:val="bi"/>
            </m:rPr>
            <w:rPr>
              <w:rFonts w:ascii="Cambria Math" w:hAnsi="Cambria Math" w:cs="Arial"/>
              <w:sz w:val="24"/>
              <w:szCs w:val="24"/>
            </w:rPr>
            <m:t>0</m:t>
          </m:r>
        </m:oMath>
      </m:oMathPara>
    </w:p>
    <w:p w:rsidR="00007E35" w:rsidRPr="00556A4A" w:rsidRDefault="00007E35" w:rsidP="00007E35">
      <w:pPr>
        <w:pStyle w:val="1"/>
        <w:tabs>
          <w:tab w:val="left" w:pos="2410"/>
        </w:tabs>
        <w:spacing w:before="0" w:after="0"/>
        <w:ind w:left="1080"/>
        <w:jc w:val="both"/>
        <w:rPr>
          <w:rFonts w:ascii="Garamond" w:eastAsia="Times New Roman" w:hAnsi="Garamond" w:cs="Arial"/>
          <w:b w:val="0"/>
          <w:spacing w:val="0"/>
          <w:sz w:val="24"/>
          <w:szCs w:val="24"/>
        </w:rPr>
      </w:pPr>
    </w:p>
    <w:p w:rsidR="00007E35" w:rsidRPr="00556A4A" w:rsidRDefault="00007E35" w:rsidP="00007E35">
      <w:pPr>
        <w:pStyle w:val="1"/>
        <w:tabs>
          <w:tab w:val="left" w:pos="2410"/>
        </w:tabs>
        <w:spacing w:before="0" w:after="0"/>
        <w:ind w:left="1080"/>
        <w:jc w:val="center"/>
        <w:rPr>
          <w:rFonts w:ascii="Garamond" w:eastAsia="Times New Roman" w:hAnsi="Garamond" w:cs="Arial"/>
          <w:b w:val="0"/>
          <w:spacing w:val="0"/>
          <w:sz w:val="24"/>
          <w:szCs w:val="24"/>
        </w:rPr>
      </w:pPr>
      <m:oMathPara>
        <m:oMath>
          <m:r>
            <m:rPr>
              <m:sty m:val="bi"/>
            </m:rPr>
            <w:rPr>
              <w:rFonts w:ascii="Cambria Math" w:hAnsi="Cambria Math" w:cs="Arial"/>
              <w:sz w:val="24"/>
              <w:szCs w:val="24"/>
            </w:rPr>
            <m:t>LC</m:t>
          </m:r>
          <m:r>
            <m:rPr>
              <m:sty m:val="bi"/>
            </m:rPr>
            <w:rPr>
              <w:rFonts w:ascii="Cambria Math" w:hAnsi="Garamond" w:cs="Arial"/>
              <w:sz w:val="24"/>
              <w:szCs w:val="24"/>
            </w:rPr>
            <m:t>=</m:t>
          </m:r>
          <m:f>
            <m:fPr>
              <m:ctrlPr>
                <w:rPr>
                  <w:rFonts w:ascii="Cambria Math" w:hAnsi="Garamond" w:cs="Arial"/>
                  <w:i/>
                  <w:sz w:val="24"/>
                  <w:szCs w:val="24"/>
                </w:rPr>
              </m:ctrlPr>
            </m:fPr>
            <m:num>
              <m:r>
                <m:rPr>
                  <m:sty m:val="bi"/>
                </m:rPr>
                <w:rPr>
                  <w:rFonts w:ascii="Cambria Math" w:hAnsi="Cambria Math" w:cs="Arial"/>
                  <w:sz w:val="24"/>
                  <w:szCs w:val="24"/>
                </w:rPr>
                <m:t>AtivoCirculante</m:t>
              </m:r>
            </m:num>
            <m:den>
              <m:r>
                <m:rPr>
                  <m:sty m:val="bi"/>
                </m:rPr>
                <w:rPr>
                  <w:rFonts w:ascii="Cambria Math" w:hAnsi="Cambria Math" w:cs="Arial"/>
                  <w:sz w:val="24"/>
                  <w:szCs w:val="24"/>
                </w:rPr>
                <m:t>PassivoCirculante</m:t>
              </m:r>
            </m:den>
          </m:f>
          <m:r>
            <m:rPr>
              <m:sty m:val="bi"/>
            </m:rPr>
            <w:rPr>
              <w:rFonts w:ascii="Garamond" w:hAnsi="Garamond" w:cs="Arial"/>
              <w:sz w:val="24"/>
              <w:szCs w:val="24"/>
            </w:rPr>
            <m:t>≥</m:t>
          </m:r>
          <m:r>
            <m:rPr>
              <m:sty m:val="bi"/>
            </m:rPr>
            <w:rPr>
              <w:rFonts w:ascii="Cambria Math" w:hAnsi="Cambria Math" w:cs="Arial"/>
              <w:sz w:val="24"/>
              <w:szCs w:val="24"/>
            </w:rPr>
            <m:t>1</m:t>
          </m:r>
          <m:r>
            <m:rPr>
              <m:sty m:val="bi"/>
            </m:rPr>
            <w:rPr>
              <w:rFonts w:ascii="Cambria Math" w:hAnsi="Garamond" w:cs="Arial"/>
              <w:sz w:val="24"/>
              <w:szCs w:val="24"/>
            </w:rPr>
            <m:t>,</m:t>
          </m:r>
          <m:r>
            <m:rPr>
              <m:sty m:val="bi"/>
            </m:rPr>
            <w:rPr>
              <w:rFonts w:ascii="Cambria Math" w:hAnsi="Cambria Math" w:cs="Arial"/>
              <w:sz w:val="24"/>
              <w:szCs w:val="24"/>
            </w:rPr>
            <m:t>0</m:t>
          </m:r>
        </m:oMath>
      </m:oMathPara>
    </w:p>
    <w:p w:rsidR="00007E35" w:rsidRPr="00556A4A" w:rsidRDefault="00007E35" w:rsidP="00007E35">
      <w:pPr>
        <w:pStyle w:val="1"/>
        <w:tabs>
          <w:tab w:val="left" w:pos="2410"/>
        </w:tabs>
        <w:spacing w:before="0" w:after="0"/>
        <w:ind w:left="1080"/>
        <w:jc w:val="center"/>
        <w:rPr>
          <w:rFonts w:ascii="Garamond" w:eastAsia="Times New Roman" w:hAnsi="Garamond" w:cs="Arial"/>
          <w:b w:val="0"/>
          <w:spacing w:val="0"/>
          <w:sz w:val="24"/>
          <w:szCs w:val="24"/>
        </w:rPr>
      </w:pPr>
    </w:p>
    <w:p w:rsidR="00007E35" w:rsidRPr="00556A4A" w:rsidRDefault="00007E35" w:rsidP="00007E35">
      <w:pPr>
        <w:pStyle w:val="1"/>
        <w:tabs>
          <w:tab w:val="left" w:pos="2410"/>
        </w:tabs>
        <w:spacing w:before="0" w:after="0"/>
        <w:ind w:left="1080"/>
        <w:jc w:val="center"/>
        <w:rPr>
          <w:rFonts w:ascii="Garamond" w:eastAsia="Times New Roman" w:hAnsi="Garamond" w:cs="Arial"/>
          <w:b w:val="0"/>
          <w:spacing w:val="0"/>
          <w:sz w:val="24"/>
          <w:szCs w:val="24"/>
        </w:rPr>
      </w:pPr>
      <m:oMathPara>
        <m:oMath>
          <m:r>
            <m:rPr>
              <m:sty m:val="bi"/>
            </m:rPr>
            <w:rPr>
              <w:rFonts w:ascii="Cambria Math" w:hAnsi="Cambria Math" w:cs="Arial"/>
              <w:sz w:val="24"/>
              <w:szCs w:val="24"/>
            </w:rPr>
            <m:t>SG</m:t>
          </m:r>
          <m:r>
            <m:rPr>
              <m:sty m:val="bi"/>
            </m:rPr>
            <w:rPr>
              <w:rFonts w:ascii="Cambria Math" w:hAnsi="Garamond" w:cs="Arial"/>
              <w:sz w:val="24"/>
              <w:szCs w:val="24"/>
            </w:rPr>
            <m:t>=</m:t>
          </m:r>
          <m:f>
            <m:fPr>
              <m:ctrlPr>
                <w:rPr>
                  <w:rFonts w:ascii="Cambria Math" w:hAnsi="Garamond" w:cs="Arial"/>
                  <w:i/>
                  <w:sz w:val="24"/>
                  <w:szCs w:val="24"/>
                </w:rPr>
              </m:ctrlPr>
            </m:fPr>
            <m:num>
              <m:r>
                <m:rPr>
                  <m:sty m:val="bi"/>
                </m:rPr>
                <w:rPr>
                  <w:rFonts w:ascii="Cambria Math" w:hAnsi="Cambria Math" w:cs="Arial"/>
                  <w:sz w:val="24"/>
                  <w:szCs w:val="24"/>
                </w:rPr>
                <m:t>AtivoTotal</m:t>
              </m:r>
            </m:num>
            <m:den>
              <m:r>
                <m:rPr>
                  <m:sty m:val="bi"/>
                </m:rPr>
                <w:rPr>
                  <w:rFonts w:ascii="Cambria Math" w:hAnsi="Cambria Math" w:cs="Arial"/>
                  <w:sz w:val="24"/>
                  <w:szCs w:val="24"/>
                </w:rPr>
                <m:t>PassivoCirculante</m:t>
              </m:r>
              <m:r>
                <m:rPr>
                  <m:sty m:val="bi"/>
                </m:rPr>
                <w:rPr>
                  <w:rFonts w:ascii="Cambria Math" w:hAnsi="Garamond" w:cs="Arial"/>
                  <w:sz w:val="24"/>
                  <w:szCs w:val="24"/>
                </w:rPr>
                <m:t>+</m:t>
              </m:r>
              <m:r>
                <m:rPr>
                  <m:sty m:val="bi"/>
                </m:rPr>
                <w:rPr>
                  <w:rFonts w:ascii="Cambria Math" w:hAnsi="Cambria Math" w:cs="Arial"/>
                  <w:sz w:val="24"/>
                  <w:szCs w:val="24"/>
                </w:rPr>
                <m:t>Exig</m:t>
              </m:r>
              <m:r>
                <m:rPr>
                  <m:sty m:val="bi"/>
                </m:rPr>
                <w:rPr>
                  <w:rFonts w:ascii="Garamond" w:hAnsi="Garamond" w:cs="Arial"/>
                  <w:sz w:val="24"/>
                  <w:szCs w:val="24"/>
                </w:rPr>
                <m:t>í</m:t>
              </m:r>
              <m:r>
                <m:rPr>
                  <m:sty m:val="bi"/>
                </m:rPr>
                <w:rPr>
                  <w:rFonts w:ascii="Cambria Math" w:hAnsi="Cambria Math" w:cs="Arial"/>
                  <w:sz w:val="24"/>
                  <w:szCs w:val="24"/>
                </w:rPr>
                <m:t>velaLongoPrazo</m:t>
              </m:r>
            </m:den>
          </m:f>
          <m:r>
            <m:rPr>
              <m:sty m:val="bi"/>
            </m:rPr>
            <w:rPr>
              <w:rFonts w:ascii="Garamond" w:hAnsi="Garamond" w:cs="Arial"/>
              <w:sz w:val="24"/>
              <w:szCs w:val="24"/>
            </w:rPr>
            <m:t>≥</m:t>
          </m:r>
          <m:r>
            <m:rPr>
              <m:sty m:val="bi"/>
            </m:rPr>
            <w:rPr>
              <w:rFonts w:ascii="Cambria Math" w:hAnsi="Cambria Math" w:cs="Arial"/>
              <w:sz w:val="24"/>
              <w:szCs w:val="24"/>
            </w:rPr>
            <m:t>0</m:t>
          </m:r>
          <m:r>
            <m:rPr>
              <m:sty m:val="bi"/>
            </m:rPr>
            <w:rPr>
              <w:rFonts w:ascii="Cambria Math" w:hAnsi="Garamond" w:cs="Arial"/>
              <w:sz w:val="24"/>
              <w:szCs w:val="24"/>
            </w:rPr>
            <m:t>,</m:t>
          </m:r>
          <m:r>
            <m:rPr>
              <m:sty m:val="bi"/>
            </m:rPr>
            <w:rPr>
              <w:rFonts w:ascii="Cambria Math" w:hAnsi="Cambria Math" w:cs="Arial"/>
              <w:sz w:val="24"/>
              <w:szCs w:val="24"/>
            </w:rPr>
            <m:t>8</m:t>
          </m:r>
        </m:oMath>
      </m:oMathPara>
    </w:p>
    <w:p w:rsidR="00007E35" w:rsidRPr="00556A4A" w:rsidRDefault="00007E35" w:rsidP="00007E35">
      <w:pPr>
        <w:pStyle w:val="1"/>
        <w:tabs>
          <w:tab w:val="left" w:pos="2410"/>
        </w:tabs>
        <w:spacing w:before="0" w:after="0"/>
        <w:ind w:left="1080"/>
        <w:jc w:val="center"/>
        <w:rPr>
          <w:rFonts w:ascii="Garamond" w:eastAsia="Times New Roman" w:hAnsi="Garamond" w:cs="Arial"/>
          <w:b w:val="0"/>
          <w:spacing w:val="0"/>
          <w:sz w:val="24"/>
          <w:szCs w:val="24"/>
        </w:rPr>
      </w:pPr>
    </w:p>
    <w:p w:rsidR="00007E35" w:rsidRPr="00556A4A" w:rsidRDefault="00007E35" w:rsidP="00007E35">
      <w:pPr>
        <w:pStyle w:val="1"/>
        <w:tabs>
          <w:tab w:val="left" w:pos="2410"/>
        </w:tabs>
        <w:spacing w:before="0" w:after="0"/>
        <w:ind w:firstLine="0"/>
        <w:jc w:val="both"/>
        <w:rPr>
          <w:rFonts w:ascii="Garamond" w:eastAsia="Times New Roman" w:hAnsi="Garamond" w:cs="Arial"/>
          <w:b w:val="0"/>
          <w:spacing w:val="0"/>
          <w:sz w:val="24"/>
          <w:szCs w:val="24"/>
          <w:lang w:val="pt-BR"/>
        </w:rPr>
      </w:pPr>
      <w:r w:rsidRPr="00556A4A">
        <w:rPr>
          <w:rFonts w:ascii="Garamond" w:eastAsia="Times New Roman" w:hAnsi="Garamond" w:cs="Arial"/>
          <w:b w:val="0"/>
          <w:spacing w:val="0"/>
          <w:sz w:val="24"/>
          <w:szCs w:val="24"/>
          <w:lang w:val="pt-BR"/>
        </w:rPr>
        <w:t>LG = Liquidez Geral</w:t>
      </w:r>
    </w:p>
    <w:p w:rsidR="00007E35" w:rsidRPr="00556A4A" w:rsidRDefault="00007E35" w:rsidP="00007E35">
      <w:pPr>
        <w:pStyle w:val="1"/>
        <w:tabs>
          <w:tab w:val="left" w:pos="2410"/>
        </w:tabs>
        <w:spacing w:before="0" w:after="0"/>
        <w:ind w:firstLine="0"/>
        <w:jc w:val="both"/>
        <w:rPr>
          <w:rFonts w:ascii="Garamond" w:eastAsia="Times New Roman" w:hAnsi="Garamond" w:cs="Arial"/>
          <w:b w:val="0"/>
          <w:spacing w:val="0"/>
          <w:sz w:val="24"/>
          <w:szCs w:val="24"/>
          <w:lang w:val="pt-BR"/>
        </w:rPr>
      </w:pPr>
      <w:r w:rsidRPr="00556A4A">
        <w:rPr>
          <w:rFonts w:ascii="Garamond" w:eastAsia="Times New Roman" w:hAnsi="Garamond" w:cs="Arial"/>
          <w:b w:val="0"/>
          <w:spacing w:val="0"/>
          <w:sz w:val="24"/>
          <w:szCs w:val="24"/>
          <w:lang w:val="pt-BR"/>
        </w:rPr>
        <w:t>LC = Liquidez Corrente</w:t>
      </w:r>
    </w:p>
    <w:p w:rsidR="00007E35" w:rsidRPr="00556A4A" w:rsidRDefault="00007E35" w:rsidP="00007E35">
      <w:pPr>
        <w:pStyle w:val="1"/>
        <w:tabs>
          <w:tab w:val="left" w:pos="2410"/>
        </w:tabs>
        <w:spacing w:before="0" w:after="0"/>
        <w:ind w:firstLine="0"/>
        <w:jc w:val="both"/>
        <w:rPr>
          <w:rFonts w:ascii="Garamond" w:eastAsia="Times New Roman" w:hAnsi="Garamond" w:cs="Arial"/>
          <w:b w:val="0"/>
          <w:spacing w:val="0"/>
          <w:sz w:val="24"/>
          <w:szCs w:val="24"/>
          <w:lang w:val="pt-BR"/>
        </w:rPr>
      </w:pPr>
      <w:r w:rsidRPr="00556A4A">
        <w:rPr>
          <w:rFonts w:ascii="Garamond" w:eastAsia="Times New Roman" w:hAnsi="Garamond" w:cs="Arial"/>
          <w:b w:val="0"/>
          <w:spacing w:val="0"/>
          <w:sz w:val="24"/>
          <w:szCs w:val="24"/>
          <w:lang w:val="pt-BR"/>
        </w:rPr>
        <w:t>SG = Solvência Geral</w:t>
      </w:r>
    </w:p>
    <w:p w:rsidR="00007E35" w:rsidRPr="00556A4A" w:rsidRDefault="00007E35" w:rsidP="00007E35">
      <w:pPr>
        <w:pStyle w:val="1"/>
        <w:tabs>
          <w:tab w:val="left" w:pos="2410"/>
        </w:tabs>
        <w:spacing w:before="0" w:after="0"/>
        <w:ind w:firstLine="0"/>
        <w:jc w:val="both"/>
        <w:rPr>
          <w:rFonts w:ascii="Garamond" w:hAnsi="Garamond" w:cs="Arial"/>
          <w:b w:val="0"/>
          <w:spacing w:val="0"/>
          <w:sz w:val="24"/>
          <w:szCs w:val="24"/>
          <w:lang w:val="pt-BR"/>
        </w:rPr>
      </w:pPr>
      <w:r w:rsidRPr="00556A4A">
        <w:rPr>
          <w:rFonts w:ascii="Garamond" w:hAnsi="Garamond" w:cs="Arial"/>
          <w:b w:val="0"/>
          <w:spacing w:val="0"/>
          <w:sz w:val="24"/>
          <w:szCs w:val="24"/>
          <w:lang w:val="pt-BR"/>
        </w:rPr>
        <w:t>OBS: Os Índices acima deverão ser demonstrados pela Licitante, mediante memória de Cálculo assinada pelo Contador da Empresa.</w:t>
      </w:r>
    </w:p>
    <w:p w:rsidR="00007E35" w:rsidRPr="00556A4A" w:rsidRDefault="00007E35" w:rsidP="00A70A24">
      <w:pPr>
        <w:autoSpaceDE w:val="0"/>
        <w:autoSpaceDN w:val="0"/>
        <w:adjustRightInd w:val="0"/>
        <w:spacing w:line="240" w:lineRule="atLeast"/>
        <w:jc w:val="both"/>
        <w:rPr>
          <w:rFonts w:ascii="Garamond" w:hAnsi="Garamond" w:cs="Arial"/>
          <w:b/>
          <w:bCs/>
          <w:sz w:val="24"/>
          <w:szCs w:val="24"/>
          <w:highlight w:val="yellow"/>
        </w:rPr>
      </w:pPr>
    </w:p>
    <w:p w:rsidR="008366BB" w:rsidRPr="00556A4A" w:rsidRDefault="008366BB" w:rsidP="008366BB">
      <w:pPr>
        <w:autoSpaceDE w:val="0"/>
        <w:autoSpaceDN w:val="0"/>
        <w:adjustRightInd w:val="0"/>
        <w:jc w:val="both"/>
        <w:rPr>
          <w:rFonts w:ascii="Garamond" w:eastAsiaTheme="minorHAnsi" w:hAnsi="Garamond" w:cs="Arial"/>
          <w:b/>
          <w:sz w:val="24"/>
          <w:szCs w:val="24"/>
          <w:lang w:eastAsia="en-US"/>
        </w:rPr>
      </w:pPr>
      <w:r w:rsidRPr="00556A4A">
        <w:rPr>
          <w:rFonts w:ascii="Garamond" w:eastAsiaTheme="minorHAnsi" w:hAnsi="Garamond" w:cs="Arial"/>
          <w:b/>
          <w:bCs/>
          <w:sz w:val="24"/>
          <w:szCs w:val="24"/>
          <w:lang w:eastAsia="en-US"/>
        </w:rPr>
        <w:t>1</w:t>
      </w:r>
      <w:r w:rsidR="00F94A96" w:rsidRPr="00556A4A">
        <w:rPr>
          <w:rFonts w:ascii="Garamond" w:eastAsiaTheme="minorHAnsi" w:hAnsi="Garamond" w:cs="Arial"/>
          <w:b/>
          <w:bCs/>
          <w:sz w:val="24"/>
          <w:szCs w:val="24"/>
          <w:lang w:eastAsia="en-US"/>
        </w:rPr>
        <w:t>1</w:t>
      </w:r>
      <w:r w:rsidRPr="00556A4A">
        <w:rPr>
          <w:rFonts w:ascii="Garamond" w:eastAsiaTheme="minorHAnsi" w:hAnsi="Garamond" w:cs="Arial"/>
          <w:b/>
          <w:bCs/>
          <w:sz w:val="24"/>
          <w:szCs w:val="24"/>
          <w:lang w:eastAsia="en-US"/>
        </w:rPr>
        <w:t xml:space="preserve"> - QUALIFICAÇÃO TÉCNICA</w:t>
      </w:r>
      <w:r w:rsidRPr="00556A4A">
        <w:rPr>
          <w:rFonts w:ascii="Garamond" w:eastAsiaTheme="minorHAnsi" w:hAnsi="Garamond" w:cs="Arial"/>
          <w:b/>
          <w:sz w:val="24"/>
          <w:szCs w:val="24"/>
          <w:lang w:eastAsia="en-US"/>
        </w:rPr>
        <w:t>:</w:t>
      </w:r>
    </w:p>
    <w:p w:rsidR="00151648" w:rsidRPr="00151648" w:rsidRDefault="00151648" w:rsidP="00151648">
      <w:pPr>
        <w:pStyle w:val="Default"/>
        <w:jc w:val="both"/>
        <w:rPr>
          <w:rFonts w:ascii="Garamond" w:hAnsi="Garamond"/>
        </w:rPr>
      </w:pPr>
      <w:r>
        <w:rPr>
          <w:rFonts w:ascii="Garamond" w:hAnsi="Garamond"/>
        </w:rPr>
        <w:t>11</w:t>
      </w:r>
      <w:r w:rsidRPr="00151648">
        <w:rPr>
          <w:rFonts w:ascii="Garamond" w:hAnsi="Garamond"/>
        </w:rPr>
        <w:t xml:space="preserve">.1. Comprovação de aptidão para a prestação dos serviços em características, quantidades e prazos compatíveis com o objeto desta licitação, ou com o item pertinente, que tenha executado contrato com um </w:t>
      </w:r>
      <w:r w:rsidRPr="00151648">
        <w:rPr>
          <w:rFonts w:ascii="Garamond" w:hAnsi="Garamond"/>
          <w:b/>
          <w:bCs/>
        </w:rPr>
        <w:t>mínimo de 20 (vinte</w:t>
      </w:r>
      <w:r w:rsidR="008C0B3D" w:rsidRPr="007F4E6D">
        <w:rPr>
          <w:rFonts w:ascii="Garamond" w:hAnsi="Garamond"/>
          <w:b/>
          <w:bCs/>
        </w:rPr>
        <w:t xml:space="preserve">) posto </w:t>
      </w:r>
      <w:r w:rsidR="00AF6A50" w:rsidRPr="007F4E6D">
        <w:rPr>
          <w:rFonts w:ascii="Garamond" w:hAnsi="Garamond"/>
          <w:b/>
          <w:bCs/>
        </w:rPr>
        <w:t>de trabalho</w:t>
      </w:r>
      <w:r w:rsidRPr="00151648">
        <w:rPr>
          <w:rFonts w:ascii="Garamond" w:hAnsi="Garamond"/>
        </w:rPr>
        <w:t xml:space="preserve">, por </w:t>
      </w:r>
      <w:r w:rsidRPr="00151648">
        <w:rPr>
          <w:rFonts w:ascii="Garamond" w:hAnsi="Garamond"/>
          <w:b/>
          <w:bCs/>
        </w:rPr>
        <w:t>período não inferior a três anos</w:t>
      </w:r>
      <w:r w:rsidRPr="00151648">
        <w:rPr>
          <w:rFonts w:ascii="Garamond" w:hAnsi="Garamond"/>
        </w:rPr>
        <w:t xml:space="preserve">, mediante a apresentação de atestados fornecidos por pessoas jurídicas de direito público ou privado. </w:t>
      </w:r>
    </w:p>
    <w:p w:rsidR="00151648" w:rsidRPr="00151648" w:rsidRDefault="00151648" w:rsidP="00151648">
      <w:pPr>
        <w:pStyle w:val="Default"/>
        <w:jc w:val="both"/>
        <w:rPr>
          <w:rFonts w:ascii="Garamond" w:hAnsi="Garamond"/>
        </w:rPr>
      </w:pPr>
      <w:r>
        <w:rPr>
          <w:rFonts w:ascii="Garamond" w:hAnsi="Garamond"/>
        </w:rPr>
        <w:t>11</w:t>
      </w:r>
      <w:r w:rsidRPr="00151648">
        <w:rPr>
          <w:rFonts w:ascii="Garamond" w:hAnsi="Garamond"/>
        </w:rPr>
        <w:t xml:space="preserve">.1.1. Os atestados deverão referir-se a serviços prestados no âmbito de sua atividade econômica principal ou secundária especificadas no contrato social vigente; </w:t>
      </w:r>
    </w:p>
    <w:p w:rsidR="00151648" w:rsidRPr="00151648" w:rsidRDefault="002215E8" w:rsidP="00151648">
      <w:pPr>
        <w:pStyle w:val="Default"/>
        <w:jc w:val="both"/>
        <w:rPr>
          <w:rFonts w:ascii="Garamond" w:hAnsi="Garamond"/>
        </w:rPr>
      </w:pPr>
      <w:r>
        <w:rPr>
          <w:rFonts w:ascii="Garamond" w:hAnsi="Garamond"/>
        </w:rPr>
        <w:t>11</w:t>
      </w:r>
      <w:r w:rsidR="00151648" w:rsidRPr="00151648">
        <w:rPr>
          <w:rFonts w:ascii="Garamond" w:hAnsi="Garamond"/>
        </w:rPr>
        <w:t xml:space="preserve">.1.2. Somente serão aceitos atestados expedidos após a conclusão do contrato ou se decorrido, pelo menos, um ano do início de sua execução, exceto se firmado para ser executado em prazo inferior. </w:t>
      </w:r>
    </w:p>
    <w:p w:rsidR="00151648" w:rsidRPr="00151648" w:rsidRDefault="002215E8" w:rsidP="00151648">
      <w:pPr>
        <w:pStyle w:val="Default"/>
        <w:jc w:val="both"/>
        <w:rPr>
          <w:rFonts w:ascii="Garamond" w:hAnsi="Garamond"/>
        </w:rPr>
      </w:pPr>
      <w:r>
        <w:rPr>
          <w:rFonts w:ascii="Garamond" w:hAnsi="Garamond"/>
        </w:rPr>
        <w:t>11</w:t>
      </w:r>
      <w:r w:rsidR="00151648" w:rsidRPr="00151648">
        <w:rPr>
          <w:rFonts w:ascii="Garamond" w:hAnsi="Garamond"/>
        </w:rPr>
        <w:t>.</w:t>
      </w:r>
      <w:r>
        <w:rPr>
          <w:rFonts w:ascii="Garamond" w:hAnsi="Garamond"/>
        </w:rPr>
        <w:t>1</w:t>
      </w:r>
      <w:r w:rsidR="00151648" w:rsidRPr="00151648">
        <w:rPr>
          <w:rFonts w:ascii="Garamond" w:hAnsi="Garamond"/>
        </w:rPr>
        <w:t xml:space="preserve">.1.3. Para a comprovação da experiência mínima de 3 (três) anos, será aceito o somatório de atestados de períodos diferentes. </w:t>
      </w:r>
    </w:p>
    <w:p w:rsidR="00151648" w:rsidRPr="00151648" w:rsidRDefault="002215E8" w:rsidP="00151648">
      <w:pPr>
        <w:pStyle w:val="Default"/>
        <w:jc w:val="both"/>
        <w:rPr>
          <w:rFonts w:ascii="Garamond" w:hAnsi="Garamond"/>
        </w:rPr>
      </w:pPr>
      <w:r>
        <w:rPr>
          <w:rFonts w:ascii="Garamond" w:hAnsi="Garamond"/>
        </w:rPr>
        <w:t>11</w:t>
      </w:r>
      <w:r w:rsidR="00151648" w:rsidRPr="00151648">
        <w:rPr>
          <w:rFonts w:ascii="Garamond" w:hAnsi="Garamond"/>
        </w:rPr>
        <w:t>.</w:t>
      </w:r>
      <w:r>
        <w:rPr>
          <w:rFonts w:ascii="Garamond" w:hAnsi="Garamond"/>
        </w:rPr>
        <w:t>1</w:t>
      </w:r>
      <w:r w:rsidR="00151648" w:rsidRPr="00151648">
        <w:rPr>
          <w:rFonts w:ascii="Garamond" w:hAnsi="Garamond"/>
        </w:rPr>
        <w:t xml:space="preserve">.1.4. O licitante disponibilizará todas as informações necessárias à comprovação da legitimidade dos atestados apresentados, apresentando, dentre outros documentos, cópia do contrato que deu suporte à contratação, endereço atual da contratante e local em que foram prestados os serviços. </w:t>
      </w:r>
    </w:p>
    <w:p w:rsidR="00151648" w:rsidRPr="00151648" w:rsidRDefault="002215E8" w:rsidP="00151648">
      <w:pPr>
        <w:pStyle w:val="Default"/>
        <w:jc w:val="both"/>
        <w:rPr>
          <w:rFonts w:ascii="Garamond" w:hAnsi="Garamond"/>
        </w:rPr>
      </w:pPr>
      <w:r>
        <w:rPr>
          <w:rFonts w:ascii="Garamond" w:hAnsi="Garamond"/>
        </w:rPr>
        <w:t>11</w:t>
      </w:r>
      <w:r w:rsidR="00151648" w:rsidRPr="00151648">
        <w:rPr>
          <w:rFonts w:ascii="Garamond" w:hAnsi="Garamond"/>
        </w:rPr>
        <w:t>.</w:t>
      </w:r>
      <w:r>
        <w:rPr>
          <w:rFonts w:ascii="Garamond" w:hAnsi="Garamond"/>
        </w:rPr>
        <w:t>1</w:t>
      </w:r>
      <w:r w:rsidR="00151648" w:rsidRPr="00151648">
        <w:rPr>
          <w:rFonts w:ascii="Garamond" w:hAnsi="Garamond"/>
        </w:rPr>
        <w:t xml:space="preserve">.2. Na contratação de serviços continuados com mais de 40 (quarenta) </w:t>
      </w:r>
      <w:r>
        <w:rPr>
          <w:rFonts w:ascii="Garamond" w:hAnsi="Garamond"/>
        </w:rPr>
        <w:t>servidores</w:t>
      </w:r>
      <w:r w:rsidR="00151648" w:rsidRPr="00151648">
        <w:rPr>
          <w:rFonts w:ascii="Garamond" w:hAnsi="Garamond"/>
        </w:rPr>
        <w:t xml:space="preserve">, o licitante deverá comprovar que tenha executado contrato com um mínimo de 50% (cinquenta por cento) do número de postos de trabalho a serem contratados. </w:t>
      </w:r>
    </w:p>
    <w:p w:rsidR="00151648" w:rsidRPr="00151648" w:rsidRDefault="002215E8" w:rsidP="00151648">
      <w:pPr>
        <w:pStyle w:val="Default"/>
        <w:jc w:val="both"/>
        <w:rPr>
          <w:rFonts w:ascii="Garamond" w:hAnsi="Garamond"/>
        </w:rPr>
      </w:pPr>
      <w:r>
        <w:rPr>
          <w:rFonts w:ascii="Garamond" w:hAnsi="Garamond"/>
        </w:rPr>
        <w:t>11</w:t>
      </w:r>
      <w:r w:rsidR="00151648" w:rsidRPr="00151648">
        <w:rPr>
          <w:rFonts w:ascii="Garamond" w:hAnsi="Garamond"/>
        </w:rPr>
        <w:t>.</w:t>
      </w:r>
      <w:r>
        <w:rPr>
          <w:rFonts w:ascii="Garamond" w:hAnsi="Garamond"/>
        </w:rPr>
        <w:t>1</w:t>
      </w:r>
      <w:r w:rsidR="00151648" w:rsidRPr="00151648">
        <w:rPr>
          <w:rFonts w:ascii="Garamond" w:hAnsi="Garamond"/>
        </w:rPr>
        <w:t xml:space="preserve">.3. Quando o número de </w:t>
      </w:r>
      <w:r>
        <w:rPr>
          <w:rFonts w:ascii="Garamond" w:hAnsi="Garamond"/>
        </w:rPr>
        <w:t>servidores</w:t>
      </w:r>
      <w:r w:rsidR="00151648" w:rsidRPr="00151648">
        <w:rPr>
          <w:rFonts w:ascii="Garamond" w:hAnsi="Garamond"/>
        </w:rPr>
        <w:t xml:space="preserve"> a ser contratado for igual ou inferior a 40 (quarenta), o licitante deverá comprovar que tenha executado contrato com um mínimo de 20 (vinte) </w:t>
      </w:r>
      <w:r>
        <w:rPr>
          <w:rFonts w:ascii="Garamond" w:hAnsi="Garamond"/>
        </w:rPr>
        <w:t>servidores</w:t>
      </w:r>
      <w:r w:rsidR="00151648" w:rsidRPr="00151648">
        <w:rPr>
          <w:rFonts w:ascii="Garamond" w:hAnsi="Garamond"/>
        </w:rPr>
        <w:t xml:space="preserve">. </w:t>
      </w:r>
    </w:p>
    <w:p w:rsidR="00151648" w:rsidRDefault="002215E8" w:rsidP="00151648">
      <w:pPr>
        <w:pStyle w:val="Default"/>
        <w:jc w:val="both"/>
        <w:rPr>
          <w:rFonts w:ascii="Garamond" w:hAnsi="Garamond"/>
        </w:rPr>
      </w:pPr>
      <w:r>
        <w:rPr>
          <w:rFonts w:ascii="Garamond" w:hAnsi="Garamond"/>
        </w:rPr>
        <w:t>11</w:t>
      </w:r>
      <w:r w:rsidR="00151648" w:rsidRPr="00151648">
        <w:rPr>
          <w:rFonts w:ascii="Garamond" w:hAnsi="Garamond"/>
        </w:rPr>
        <w:t>.</w:t>
      </w:r>
      <w:r>
        <w:rPr>
          <w:rFonts w:ascii="Garamond" w:hAnsi="Garamond"/>
        </w:rPr>
        <w:t>1</w:t>
      </w:r>
      <w:r w:rsidR="00151648" w:rsidRPr="00151648">
        <w:rPr>
          <w:rFonts w:ascii="Garamond" w:hAnsi="Garamond"/>
        </w:rPr>
        <w:t xml:space="preserve">.4. Para a comprovação do número mínimo de </w:t>
      </w:r>
      <w:r>
        <w:rPr>
          <w:rFonts w:ascii="Garamond" w:hAnsi="Garamond"/>
        </w:rPr>
        <w:t>servidores</w:t>
      </w:r>
      <w:r w:rsidR="00151648" w:rsidRPr="00151648">
        <w:rPr>
          <w:rFonts w:ascii="Garamond" w:hAnsi="Garamond"/>
        </w:rPr>
        <w:t xml:space="preserve"> exigido, será aceito o somatório de atestados que comprovem que o licitante gerencia ou gerenciou serviços de terceirização compatíveis com o objeto licitado por período não inferior a 3 (três) anos, nos termos do art. 19, §12º da IN n. 02/2008. </w:t>
      </w:r>
    </w:p>
    <w:p w:rsidR="00AF6A50" w:rsidRPr="009125C0" w:rsidRDefault="00AF6A50" w:rsidP="00151648">
      <w:pPr>
        <w:pStyle w:val="Default"/>
        <w:jc w:val="both"/>
        <w:rPr>
          <w:rFonts w:ascii="Garamond" w:hAnsi="Garamond"/>
          <w:b/>
        </w:rPr>
      </w:pPr>
      <w:r w:rsidRPr="003351EE">
        <w:rPr>
          <w:rFonts w:ascii="Garamond" w:hAnsi="Garamond"/>
        </w:rPr>
        <w:lastRenderedPageBreak/>
        <w:t>11.2</w:t>
      </w:r>
      <w:r w:rsidR="00E9085C" w:rsidRPr="003351EE">
        <w:rPr>
          <w:rFonts w:ascii="Garamond" w:hAnsi="Garamond"/>
        </w:rPr>
        <w:t xml:space="preserve">. </w:t>
      </w:r>
      <w:r w:rsidR="009125C0" w:rsidRPr="003351EE">
        <w:rPr>
          <w:rFonts w:ascii="Garamond" w:hAnsi="Garamond"/>
        </w:rPr>
        <w:t xml:space="preserve">Registro ou Inscrição da licitante e de seu responsável técnico no Conselho Profissional pertinente e comprovação de regularidade com o respectivo órgão, no caso em tela, no </w:t>
      </w:r>
      <w:r w:rsidRPr="003351EE">
        <w:rPr>
          <w:rFonts w:ascii="Garamond" w:hAnsi="Garamond"/>
          <w:b/>
        </w:rPr>
        <w:t>CRA</w:t>
      </w:r>
      <w:r w:rsidR="009125C0" w:rsidRPr="003351EE">
        <w:rPr>
          <w:rFonts w:ascii="Garamond" w:hAnsi="Garamond"/>
          <w:b/>
        </w:rPr>
        <w:t xml:space="preserve"> (Conselho Regional de Administração).</w:t>
      </w:r>
      <w:r w:rsidR="00E9085C" w:rsidRPr="009125C0">
        <w:rPr>
          <w:rFonts w:ascii="Garamond" w:hAnsi="Garamond"/>
          <w:b/>
        </w:rPr>
        <w:t xml:space="preserve"> </w:t>
      </w:r>
    </w:p>
    <w:p w:rsidR="00A6530F" w:rsidRDefault="00EA52F5" w:rsidP="00A6530F">
      <w:pPr>
        <w:autoSpaceDE w:val="0"/>
        <w:autoSpaceDN w:val="0"/>
        <w:adjustRightInd w:val="0"/>
        <w:spacing w:line="240" w:lineRule="atLeast"/>
        <w:jc w:val="both"/>
        <w:rPr>
          <w:rFonts w:ascii="Garamond" w:hAnsi="Garamond" w:cs="Arial"/>
          <w:b/>
          <w:bCs/>
          <w:sz w:val="24"/>
          <w:szCs w:val="24"/>
        </w:rPr>
      </w:pPr>
      <w:r>
        <w:rPr>
          <w:rFonts w:ascii="Garamond" w:hAnsi="Garamond" w:cs="Arial"/>
          <w:b/>
          <w:bCs/>
          <w:sz w:val="24"/>
          <w:szCs w:val="24"/>
        </w:rPr>
        <w:t xml:space="preserve">11.2. </w:t>
      </w:r>
      <w:r w:rsidR="00217862">
        <w:rPr>
          <w:rFonts w:ascii="Garamond" w:hAnsi="Garamond" w:cs="Arial"/>
          <w:b/>
          <w:bCs/>
          <w:sz w:val="24"/>
          <w:szCs w:val="24"/>
        </w:rPr>
        <w:t xml:space="preserve">A </w:t>
      </w:r>
      <w:r w:rsidR="00217862" w:rsidRPr="00556A4A">
        <w:rPr>
          <w:rFonts w:ascii="Garamond" w:hAnsi="Garamond" w:cs="Arial"/>
          <w:b/>
          <w:bCs/>
          <w:sz w:val="24"/>
          <w:szCs w:val="24"/>
        </w:rPr>
        <w:t>LICITANTE</w:t>
      </w:r>
      <w:r w:rsidR="00217862">
        <w:rPr>
          <w:rFonts w:ascii="Garamond" w:hAnsi="Garamond" w:cs="Arial"/>
          <w:b/>
          <w:bCs/>
          <w:sz w:val="24"/>
          <w:szCs w:val="24"/>
        </w:rPr>
        <w:t xml:space="preserve"> deverá apresentar ainda:</w:t>
      </w:r>
    </w:p>
    <w:p w:rsidR="0024302E" w:rsidRPr="0024302E" w:rsidRDefault="00A6530F" w:rsidP="0024302E">
      <w:pPr>
        <w:autoSpaceDE w:val="0"/>
        <w:autoSpaceDN w:val="0"/>
        <w:adjustRightInd w:val="0"/>
        <w:jc w:val="both"/>
        <w:rPr>
          <w:rFonts w:ascii="Garamond" w:hAnsi="Garamond"/>
          <w:sz w:val="24"/>
          <w:szCs w:val="24"/>
        </w:rPr>
      </w:pPr>
      <w:r>
        <w:rPr>
          <w:rFonts w:ascii="Garamond" w:hAnsi="Garamond" w:cs="Arial"/>
          <w:b/>
          <w:bCs/>
          <w:sz w:val="24"/>
          <w:szCs w:val="24"/>
        </w:rPr>
        <w:t>11</w:t>
      </w:r>
      <w:r w:rsidRPr="00556A4A">
        <w:rPr>
          <w:rFonts w:ascii="Garamond" w:hAnsi="Garamond" w:cs="Arial"/>
          <w:b/>
          <w:bCs/>
          <w:sz w:val="24"/>
          <w:szCs w:val="24"/>
        </w:rPr>
        <w:t>.2.1</w:t>
      </w:r>
      <w:r w:rsidRPr="00556A4A">
        <w:rPr>
          <w:rFonts w:ascii="Garamond" w:hAnsi="Garamond" w:cs="Arial"/>
          <w:bCs/>
          <w:sz w:val="24"/>
          <w:szCs w:val="24"/>
        </w:rPr>
        <w:t xml:space="preserve">. </w:t>
      </w:r>
      <w:r w:rsidR="0024302E" w:rsidRPr="0024302E">
        <w:rPr>
          <w:rFonts w:ascii="Garamond" w:hAnsi="Garamond"/>
          <w:b/>
          <w:bCs/>
          <w:sz w:val="24"/>
          <w:szCs w:val="24"/>
        </w:rPr>
        <w:t xml:space="preserve">Declaração </w:t>
      </w:r>
      <w:r w:rsidR="0024302E" w:rsidRPr="0024302E">
        <w:rPr>
          <w:rFonts w:ascii="Garamond" w:hAnsi="Garamond"/>
          <w:sz w:val="24"/>
          <w:szCs w:val="24"/>
        </w:rPr>
        <w:t xml:space="preserve">da LICITANTE, sob assinatura do Representante da empresa, de que, sendo vencedora da Licitação comprovará junto ao CONTRATANTE, no prazo a ser estabelecido pela Secretaria Municipal de Educação e Cultura, o </w:t>
      </w:r>
      <w:r w:rsidR="0024302E" w:rsidRPr="0024302E">
        <w:rPr>
          <w:rFonts w:ascii="Garamond" w:hAnsi="Garamond"/>
          <w:b/>
          <w:bCs/>
          <w:sz w:val="24"/>
          <w:szCs w:val="24"/>
        </w:rPr>
        <w:t>nível de escolaridade exigida para os profissionais</w:t>
      </w:r>
      <w:r w:rsidR="0024302E" w:rsidRPr="0024302E">
        <w:rPr>
          <w:rFonts w:ascii="Garamond" w:hAnsi="Garamond"/>
          <w:sz w:val="24"/>
          <w:szCs w:val="24"/>
        </w:rPr>
        <w:t xml:space="preserve">, mediante a apresentação de cópia de diploma ou certificado emitido por instituição legalmente credenciada pelo Ministério da Educação, bem como </w:t>
      </w:r>
      <w:r w:rsidR="0024302E" w:rsidRPr="0024302E">
        <w:rPr>
          <w:rFonts w:ascii="Garamond" w:hAnsi="Garamond"/>
          <w:b/>
          <w:bCs/>
          <w:sz w:val="24"/>
          <w:szCs w:val="24"/>
        </w:rPr>
        <w:t xml:space="preserve">a experiência dos mesmos, </w:t>
      </w:r>
      <w:r w:rsidR="0024302E" w:rsidRPr="0024302E">
        <w:rPr>
          <w:rFonts w:ascii="Garamond" w:hAnsi="Garamond"/>
          <w:sz w:val="24"/>
          <w:szCs w:val="24"/>
        </w:rPr>
        <w:t xml:space="preserve">através de </w:t>
      </w:r>
      <w:r w:rsidR="0024302E" w:rsidRPr="0024302E">
        <w:rPr>
          <w:rFonts w:ascii="Garamond" w:hAnsi="Garamond"/>
          <w:b/>
          <w:bCs/>
          <w:sz w:val="24"/>
          <w:szCs w:val="24"/>
        </w:rPr>
        <w:t xml:space="preserve">cópia </w:t>
      </w:r>
      <w:r w:rsidR="0024302E" w:rsidRPr="0024302E">
        <w:rPr>
          <w:rFonts w:ascii="Garamond" w:hAnsi="Garamond"/>
          <w:sz w:val="24"/>
          <w:szCs w:val="24"/>
        </w:rPr>
        <w:t xml:space="preserve">da </w:t>
      </w:r>
      <w:r w:rsidR="0024302E" w:rsidRPr="0024302E">
        <w:rPr>
          <w:rFonts w:ascii="Garamond" w:hAnsi="Garamond"/>
          <w:b/>
          <w:bCs/>
          <w:sz w:val="24"/>
          <w:szCs w:val="24"/>
        </w:rPr>
        <w:t>Carteira de Trabalho</w:t>
      </w:r>
      <w:r w:rsidR="0024302E" w:rsidRPr="0024302E">
        <w:rPr>
          <w:rFonts w:ascii="Garamond" w:hAnsi="Garamond"/>
          <w:sz w:val="24"/>
          <w:szCs w:val="24"/>
        </w:rPr>
        <w:t xml:space="preserve">, do </w:t>
      </w:r>
      <w:r w:rsidR="0024302E" w:rsidRPr="0024302E">
        <w:rPr>
          <w:rFonts w:ascii="Garamond" w:hAnsi="Garamond"/>
          <w:b/>
          <w:bCs/>
          <w:sz w:val="24"/>
          <w:szCs w:val="24"/>
        </w:rPr>
        <w:t>contrato de prestação de serviços</w:t>
      </w:r>
      <w:r w:rsidR="0024302E" w:rsidRPr="0024302E">
        <w:rPr>
          <w:rFonts w:ascii="Garamond" w:hAnsi="Garamond"/>
          <w:sz w:val="24"/>
          <w:szCs w:val="24"/>
        </w:rPr>
        <w:t xml:space="preserve">, sem vínculo trabalhista e regido pela legislação civil comum, ou ainda de outro </w:t>
      </w:r>
      <w:r w:rsidR="0024302E" w:rsidRPr="0024302E">
        <w:rPr>
          <w:rFonts w:ascii="Garamond" w:hAnsi="Garamond"/>
          <w:b/>
          <w:bCs/>
          <w:sz w:val="24"/>
          <w:szCs w:val="24"/>
        </w:rPr>
        <w:t>documento equivalente cuja validade seja legalmente reconhecida</w:t>
      </w:r>
      <w:r w:rsidR="0024302E" w:rsidRPr="0024302E">
        <w:rPr>
          <w:rFonts w:ascii="Garamond" w:hAnsi="Garamond"/>
          <w:sz w:val="24"/>
          <w:szCs w:val="24"/>
        </w:rPr>
        <w:t>.</w:t>
      </w:r>
    </w:p>
    <w:p w:rsidR="00A6530F" w:rsidRPr="00556A4A" w:rsidRDefault="00C25FD1" w:rsidP="00A6530F">
      <w:pPr>
        <w:autoSpaceDE w:val="0"/>
        <w:autoSpaceDN w:val="0"/>
        <w:adjustRightInd w:val="0"/>
        <w:spacing w:line="240" w:lineRule="atLeast"/>
        <w:jc w:val="both"/>
        <w:rPr>
          <w:rFonts w:ascii="Garamond" w:hAnsi="Garamond" w:cs="Arial"/>
          <w:bCs/>
          <w:sz w:val="24"/>
          <w:szCs w:val="24"/>
        </w:rPr>
      </w:pPr>
      <w:r>
        <w:rPr>
          <w:rFonts w:ascii="Garamond" w:hAnsi="Garamond" w:cs="Arial"/>
          <w:b/>
          <w:bCs/>
          <w:sz w:val="24"/>
          <w:szCs w:val="24"/>
        </w:rPr>
        <w:t>11</w:t>
      </w:r>
      <w:r w:rsidR="00A6530F" w:rsidRPr="00556A4A">
        <w:rPr>
          <w:rFonts w:ascii="Garamond" w:hAnsi="Garamond" w:cs="Arial"/>
          <w:b/>
          <w:bCs/>
          <w:sz w:val="24"/>
          <w:szCs w:val="24"/>
        </w:rPr>
        <w:t xml:space="preserve">.2.2. Declaração, </w:t>
      </w:r>
      <w:r w:rsidR="00A6530F" w:rsidRPr="00556A4A">
        <w:rPr>
          <w:rFonts w:ascii="Garamond" w:hAnsi="Garamond" w:cs="Arial"/>
          <w:bCs/>
          <w:sz w:val="24"/>
          <w:szCs w:val="24"/>
        </w:rPr>
        <w:t>assinada pelo representante legal da empresa, de que, caso seja declarada vencedora da Licitação, instalará, em Santo Antonio de Pádua/RJ, sede, filial ou representação, dotada de infraestrutura administrativa e técnica, adequadas, com recursos humanos qualificados, necessários e suficientes para a prestação dos serviços contratados, a ser comprovada no prazo máximo de 30 (trinta) dias contados a partir da assinatura do contrato.</w:t>
      </w:r>
    </w:p>
    <w:p w:rsidR="00A6530F" w:rsidRPr="00556A4A" w:rsidRDefault="00C25FD1" w:rsidP="00A6530F">
      <w:pPr>
        <w:autoSpaceDE w:val="0"/>
        <w:autoSpaceDN w:val="0"/>
        <w:adjustRightInd w:val="0"/>
        <w:spacing w:line="240" w:lineRule="atLeast"/>
        <w:jc w:val="both"/>
        <w:rPr>
          <w:rFonts w:ascii="Garamond" w:hAnsi="Garamond" w:cs="Arial"/>
          <w:bCs/>
          <w:sz w:val="24"/>
          <w:szCs w:val="24"/>
        </w:rPr>
      </w:pPr>
      <w:r>
        <w:rPr>
          <w:rFonts w:ascii="Garamond" w:hAnsi="Garamond" w:cs="Arial"/>
          <w:b/>
          <w:bCs/>
          <w:sz w:val="24"/>
          <w:szCs w:val="24"/>
        </w:rPr>
        <w:t>11</w:t>
      </w:r>
      <w:r w:rsidR="00A6530F" w:rsidRPr="00556A4A">
        <w:rPr>
          <w:rFonts w:ascii="Garamond" w:hAnsi="Garamond" w:cs="Arial"/>
          <w:b/>
          <w:bCs/>
          <w:sz w:val="24"/>
          <w:szCs w:val="24"/>
        </w:rPr>
        <w:t>.2.3.  Declaração</w:t>
      </w:r>
      <w:r w:rsidR="00A6530F" w:rsidRPr="00556A4A">
        <w:rPr>
          <w:rFonts w:ascii="Garamond" w:hAnsi="Garamond" w:cs="Arial"/>
          <w:bCs/>
          <w:sz w:val="24"/>
          <w:szCs w:val="24"/>
        </w:rPr>
        <w:t>, assinada pelo Representante Legal da Empresa, de que, sendo vencedora da licitação, se responsabiliza por quaisquer danos causados por seus empregados ao Município de Santo Antônio de Pádua, servidores e alunos da CONTRATANTE, dentro da área e dependências onde serão prestados os serviços, bem como pelo desaparecimento de bens do Município e de terceiros, seja por omissão ou negligência de seus empregados.</w:t>
      </w:r>
    </w:p>
    <w:p w:rsidR="00A6530F" w:rsidRPr="00556A4A" w:rsidRDefault="00A6530F" w:rsidP="00A6530F">
      <w:pPr>
        <w:autoSpaceDE w:val="0"/>
        <w:autoSpaceDN w:val="0"/>
        <w:adjustRightInd w:val="0"/>
        <w:spacing w:line="240" w:lineRule="atLeast"/>
        <w:jc w:val="both"/>
        <w:rPr>
          <w:rFonts w:ascii="Garamond" w:hAnsi="Garamond" w:cs="Arial"/>
          <w:bCs/>
          <w:sz w:val="24"/>
          <w:szCs w:val="24"/>
        </w:rPr>
      </w:pPr>
      <w:r w:rsidRPr="00556A4A">
        <w:rPr>
          <w:rFonts w:ascii="Garamond" w:hAnsi="Garamond" w:cs="Arial"/>
          <w:b/>
          <w:bCs/>
          <w:sz w:val="24"/>
          <w:szCs w:val="24"/>
        </w:rPr>
        <w:t>1</w:t>
      </w:r>
      <w:r w:rsidR="00C25FD1">
        <w:rPr>
          <w:rFonts w:ascii="Garamond" w:hAnsi="Garamond" w:cs="Arial"/>
          <w:b/>
          <w:bCs/>
          <w:sz w:val="24"/>
          <w:szCs w:val="24"/>
        </w:rPr>
        <w:t>1</w:t>
      </w:r>
      <w:r w:rsidRPr="00556A4A">
        <w:rPr>
          <w:rFonts w:ascii="Garamond" w:hAnsi="Garamond" w:cs="Arial"/>
          <w:b/>
          <w:bCs/>
          <w:sz w:val="24"/>
          <w:szCs w:val="24"/>
        </w:rPr>
        <w:t>.</w:t>
      </w:r>
      <w:r w:rsidR="00C25FD1">
        <w:rPr>
          <w:rFonts w:ascii="Garamond" w:hAnsi="Garamond" w:cs="Arial"/>
          <w:b/>
          <w:bCs/>
          <w:sz w:val="24"/>
          <w:szCs w:val="24"/>
        </w:rPr>
        <w:t>2</w:t>
      </w:r>
      <w:r w:rsidRPr="00556A4A">
        <w:rPr>
          <w:rFonts w:ascii="Garamond" w:hAnsi="Garamond" w:cs="Arial"/>
          <w:b/>
          <w:bCs/>
          <w:sz w:val="24"/>
          <w:szCs w:val="24"/>
        </w:rPr>
        <w:t>.</w:t>
      </w:r>
      <w:r w:rsidR="00C25FD1">
        <w:rPr>
          <w:rFonts w:ascii="Garamond" w:hAnsi="Garamond" w:cs="Arial"/>
          <w:b/>
          <w:bCs/>
          <w:sz w:val="24"/>
          <w:szCs w:val="24"/>
        </w:rPr>
        <w:t>4</w:t>
      </w:r>
      <w:r w:rsidRPr="00556A4A">
        <w:rPr>
          <w:rFonts w:ascii="Garamond" w:hAnsi="Garamond" w:cs="Arial"/>
          <w:b/>
          <w:bCs/>
          <w:sz w:val="24"/>
          <w:szCs w:val="24"/>
        </w:rPr>
        <w:t xml:space="preserve">.  </w:t>
      </w:r>
      <w:r w:rsidRPr="00556A4A">
        <w:rPr>
          <w:rFonts w:ascii="Garamond" w:hAnsi="Garamond" w:cs="Arial"/>
          <w:bCs/>
          <w:sz w:val="24"/>
          <w:szCs w:val="24"/>
        </w:rPr>
        <w:t>Não há obrigatoriedade de que as nomenclaturas constantes dos atestados (declarações) sejam idênticas à utilizada na definição dos cargos mencionados, contudo as informações neles insertas deverão ser suficientes para que a área técnica da CONTRATANTE faça a aferição da compatibilidade dos profissionais/serviços com aqueles exigidos no certame.</w:t>
      </w:r>
    </w:p>
    <w:p w:rsidR="008366BB" w:rsidRPr="005D4469" w:rsidRDefault="008366BB" w:rsidP="00A70A24">
      <w:pPr>
        <w:autoSpaceDE w:val="0"/>
        <w:autoSpaceDN w:val="0"/>
        <w:adjustRightInd w:val="0"/>
        <w:spacing w:line="240" w:lineRule="atLeast"/>
        <w:jc w:val="both"/>
        <w:rPr>
          <w:rFonts w:ascii="Garamond" w:hAnsi="Garamond" w:cs="Arial"/>
          <w:bCs/>
          <w:sz w:val="24"/>
          <w:szCs w:val="24"/>
          <w:highlight w:val="cyan"/>
        </w:rPr>
      </w:pPr>
    </w:p>
    <w:p w:rsidR="00A70A24" w:rsidRPr="00556A4A" w:rsidRDefault="00A70A24" w:rsidP="00A70A24">
      <w:pPr>
        <w:autoSpaceDE w:val="0"/>
        <w:autoSpaceDN w:val="0"/>
        <w:adjustRightInd w:val="0"/>
        <w:spacing w:line="240" w:lineRule="atLeast"/>
        <w:jc w:val="both"/>
        <w:rPr>
          <w:rFonts w:ascii="Garamond" w:hAnsi="Garamond" w:cs="Arial"/>
          <w:b/>
          <w:bCs/>
          <w:sz w:val="24"/>
          <w:szCs w:val="24"/>
        </w:rPr>
      </w:pPr>
      <w:r w:rsidRPr="00556A4A">
        <w:rPr>
          <w:rFonts w:ascii="Garamond" w:hAnsi="Garamond" w:cs="Arial"/>
          <w:b/>
          <w:bCs/>
          <w:sz w:val="24"/>
          <w:szCs w:val="24"/>
        </w:rPr>
        <w:t>1</w:t>
      </w:r>
      <w:r w:rsidR="005615EC">
        <w:rPr>
          <w:rFonts w:ascii="Garamond" w:hAnsi="Garamond" w:cs="Arial"/>
          <w:b/>
          <w:bCs/>
          <w:sz w:val="24"/>
          <w:szCs w:val="24"/>
        </w:rPr>
        <w:t>2</w:t>
      </w:r>
      <w:r w:rsidRPr="00556A4A">
        <w:rPr>
          <w:rFonts w:ascii="Garamond" w:hAnsi="Garamond" w:cs="Arial"/>
          <w:b/>
          <w:bCs/>
          <w:sz w:val="24"/>
          <w:szCs w:val="24"/>
        </w:rPr>
        <w:t>. CRITÉRIO DE ACEITABILIDADE DE PREÇO</w:t>
      </w:r>
    </w:p>
    <w:p w:rsidR="00A70A24" w:rsidRPr="00556A4A" w:rsidRDefault="00A70A24" w:rsidP="00A70A24">
      <w:pPr>
        <w:autoSpaceDE w:val="0"/>
        <w:autoSpaceDN w:val="0"/>
        <w:adjustRightInd w:val="0"/>
        <w:spacing w:line="240" w:lineRule="atLeast"/>
        <w:jc w:val="both"/>
        <w:rPr>
          <w:rFonts w:ascii="Garamond" w:hAnsi="Garamond" w:cs="Arial"/>
          <w:bCs/>
          <w:sz w:val="24"/>
          <w:szCs w:val="24"/>
        </w:rPr>
      </w:pPr>
      <w:r w:rsidRPr="00556A4A">
        <w:rPr>
          <w:rFonts w:ascii="Garamond" w:hAnsi="Garamond" w:cs="Arial"/>
          <w:b/>
          <w:bCs/>
          <w:sz w:val="24"/>
          <w:szCs w:val="24"/>
        </w:rPr>
        <w:t>1</w:t>
      </w:r>
      <w:r w:rsidR="005615EC">
        <w:rPr>
          <w:rFonts w:ascii="Garamond" w:hAnsi="Garamond" w:cs="Arial"/>
          <w:b/>
          <w:bCs/>
          <w:sz w:val="24"/>
          <w:szCs w:val="24"/>
        </w:rPr>
        <w:t>2</w:t>
      </w:r>
      <w:r w:rsidRPr="00556A4A">
        <w:rPr>
          <w:rFonts w:ascii="Garamond" w:hAnsi="Garamond" w:cs="Arial"/>
          <w:b/>
          <w:bCs/>
          <w:sz w:val="24"/>
          <w:szCs w:val="24"/>
        </w:rPr>
        <w:t xml:space="preserve">.1. </w:t>
      </w:r>
      <w:r w:rsidRPr="00556A4A">
        <w:rPr>
          <w:rFonts w:ascii="Garamond" w:hAnsi="Garamond" w:cs="Arial"/>
          <w:bCs/>
          <w:sz w:val="24"/>
          <w:szCs w:val="24"/>
        </w:rPr>
        <w:t xml:space="preserve">O critério de aceitabilidade de preço é </w:t>
      </w:r>
      <w:r w:rsidRPr="00556A4A">
        <w:rPr>
          <w:rFonts w:ascii="Garamond" w:hAnsi="Garamond" w:cs="Arial"/>
          <w:b/>
          <w:bCs/>
          <w:sz w:val="24"/>
          <w:szCs w:val="24"/>
        </w:rPr>
        <w:t>o valor global total (ESCOLAS E CRECHES) estimado</w:t>
      </w:r>
      <w:r w:rsidRPr="00556A4A">
        <w:rPr>
          <w:rFonts w:ascii="Garamond" w:hAnsi="Garamond" w:cs="Arial"/>
          <w:bCs/>
          <w:sz w:val="24"/>
          <w:szCs w:val="24"/>
        </w:rPr>
        <w:t>, desclassificando-se as propostas com preços que excedem esse limite estabelecido ou sejam inexeqüíveis, assim considerado, aquele que não venha a ter demonstrado sua viabilidade através de documentação que comprove que os custos dos insumos são coerentes com o mercado e que os coeficientes de produtividade são compatíveis com a execução do objeto da licitação.</w:t>
      </w:r>
    </w:p>
    <w:p w:rsidR="00625FE4" w:rsidRPr="00556A4A" w:rsidRDefault="00625FE4" w:rsidP="00A70A24">
      <w:pPr>
        <w:autoSpaceDE w:val="0"/>
        <w:autoSpaceDN w:val="0"/>
        <w:adjustRightInd w:val="0"/>
        <w:spacing w:line="240" w:lineRule="atLeast"/>
        <w:jc w:val="both"/>
        <w:rPr>
          <w:rFonts w:ascii="Garamond" w:hAnsi="Garamond" w:cs="Arial"/>
          <w:bCs/>
          <w:sz w:val="24"/>
          <w:szCs w:val="24"/>
        </w:rPr>
      </w:pPr>
    </w:p>
    <w:p w:rsidR="00A70A24" w:rsidRPr="00556A4A" w:rsidRDefault="00A70A24" w:rsidP="00A70A24">
      <w:pPr>
        <w:autoSpaceDE w:val="0"/>
        <w:autoSpaceDN w:val="0"/>
        <w:adjustRightInd w:val="0"/>
        <w:spacing w:line="240" w:lineRule="atLeast"/>
        <w:jc w:val="both"/>
        <w:rPr>
          <w:rFonts w:ascii="Garamond" w:hAnsi="Garamond" w:cs="Arial"/>
          <w:b/>
          <w:bCs/>
          <w:sz w:val="24"/>
          <w:szCs w:val="24"/>
        </w:rPr>
      </w:pPr>
      <w:r w:rsidRPr="00556A4A">
        <w:rPr>
          <w:rFonts w:ascii="Garamond" w:hAnsi="Garamond" w:cs="Arial"/>
          <w:b/>
          <w:bCs/>
          <w:sz w:val="24"/>
          <w:szCs w:val="24"/>
        </w:rPr>
        <w:t>1</w:t>
      </w:r>
      <w:r w:rsidR="005615EC">
        <w:rPr>
          <w:rFonts w:ascii="Garamond" w:hAnsi="Garamond" w:cs="Arial"/>
          <w:b/>
          <w:bCs/>
          <w:sz w:val="24"/>
          <w:szCs w:val="24"/>
        </w:rPr>
        <w:t>3</w:t>
      </w:r>
      <w:r w:rsidRPr="00556A4A">
        <w:rPr>
          <w:rFonts w:ascii="Garamond" w:hAnsi="Garamond" w:cs="Arial"/>
          <w:b/>
          <w:bCs/>
          <w:sz w:val="24"/>
          <w:szCs w:val="24"/>
        </w:rPr>
        <w:t>. PREÇOS ESTIMADOS DE FORMA DETALHADA</w:t>
      </w:r>
    </w:p>
    <w:p w:rsidR="00A70A24" w:rsidRPr="00556A4A" w:rsidRDefault="00A70A24" w:rsidP="00A70A24">
      <w:pPr>
        <w:autoSpaceDE w:val="0"/>
        <w:autoSpaceDN w:val="0"/>
        <w:adjustRightInd w:val="0"/>
        <w:spacing w:line="240" w:lineRule="atLeast"/>
        <w:jc w:val="both"/>
        <w:rPr>
          <w:rFonts w:ascii="Garamond" w:hAnsi="Garamond" w:cs="Arial"/>
          <w:bCs/>
          <w:sz w:val="24"/>
          <w:szCs w:val="24"/>
        </w:rPr>
      </w:pPr>
      <w:r w:rsidRPr="008C0B3D">
        <w:rPr>
          <w:rFonts w:ascii="Garamond" w:hAnsi="Garamond" w:cs="Arial"/>
          <w:b/>
          <w:bCs/>
          <w:sz w:val="24"/>
          <w:szCs w:val="24"/>
        </w:rPr>
        <w:t>1</w:t>
      </w:r>
      <w:r w:rsidR="005615EC" w:rsidRPr="008C0B3D">
        <w:rPr>
          <w:rFonts w:ascii="Garamond" w:hAnsi="Garamond" w:cs="Arial"/>
          <w:b/>
          <w:bCs/>
          <w:sz w:val="24"/>
          <w:szCs w:val="24"/>
        </w:rPr>
        <w:t>3</w:t>
      </w:r>
      <w:r w:rsidRPr="008C0B3D">
        <w:rPr>
          <w:rFonts w:ascii="Garamond" w:hAnsi="Garamond" w:cs="Arial"/>
          <w:b/>
          <w:bCs/>
          <w:sz w:val="24"/>
          <w:szCs w:val="24"/>
        </w:rPr>
        <w:t xml:space="preserve">.1. </w:t>
      </w:r>
      <w:r w:rsidRPr="008C0B3D">
        <w:rPr>
          <w:rFonts w:ascii="Garamond" w:hAnsi="Garamond" w:cs="Arial"/>
          <w:bCs/>
          <w:sz w:val="24"/>
          <w:szCs w:val="24"/>
        </w:rPr>
        <w:t>A composição dos preços se deu da forma expressa do documento constante do apêndice e foi composto levando em conta</w:t>
      </w:r>
      <w:r w:rsidR="00AF6A50" w:rsidRPr="008C0B3D">
        <w:rPr>
          <w:rFonts w:ascii="Garamond" w:hAnsi="Garamond" w:cs="Arial"/>
          <w:bCs/>
          <w:sz w:val="24"/>
          <w:szCs w:val="24"/>
        </w:rPr>
        <w:t xml:space="preserve"> a Lei estadual 7898/2018, que determina o piso mínimo das categorias profissionais</w:t>
      </w:r>
      <w:r w:rsidR="00D83FBC" w:rsidRPr="008C0B3D">
        <w:rPr>
          <w:rFonts w:ascii="Garamond" w:hAnsi="Garamond" w:cs="Arial"/>
          <w:bCs/>
          <w:sz w:val="24"/>
          <w:szCs w:val="24"/>
        </w:rPr>
        <w:t xml:space="preserve"> aqui previstas,juntamente com o preço</w:t>
      </w:r>
      <w:r w:rsidRPr="008C0B3D">
        <w:rPr>
          <w:rFonts w:ascii="Garamond" w:hAnsi="Garamond" w:cs="Arial"/>
          <w:bCs/>
          <w:sz w:val="24"/>
          <w:szCs w:val="24"/>
        </w:rPr>
        <w:t xml:space="preserve"> EMOP</w:t>
      </w:r>
      <w:r w:rsidR="00D83FBC" w:rsidRPr="008C0B3D">
        <w:rPr>
          <w:rFonts w:ascii="Garamond" w:hAnsi="Garamond" w:cs="Arial"/>
          <w:bCs/>
          <w:sz w:val="24"/>
          <w:szCs w:val="24"/>
        </w:rPr>
        <w:t xml:space="preserve"> para item Vigia Noturno</w:t>
      </w:r>
      <w:r w:rsidRPr="008C0B3D">
        <w:rPr>
          <w:rFonts w:ascii="Garamond" w:hAnsi="Garamond" w:cs="Arial"/>
          <w:bCs/>
          <w:sz w:val="24"/>
          <w:szCs w:val="24"/>
        </w:rPr>
        <w:t>.</w:t>
      </w:r>
    </w:p>
    <w:p w:rsidR="0089076B" w:rsidRPr="00556A4A" w:rsidRDefault="0089076B" w:rsidP="00A70A24">
      <w:pPr>
        <w:autoSpaceDE w:val="0"/>
        <w:autoSpaceDN w:val="0"/>
        <w:adjustRightInd w:val="0"/>
        <w:spacing w:line="240" w:lineRule="atLeast"/>
        <w:jc w:val="both"/>
        <w:rPr>
          <w:rFonts w:ascii="Garamond" w:hAnsi="Garamond" w:cs="Arial"/>
          <w:b/>
          <w:bCs/>
          <w:sz w:val="24"/>
          <w:szCs w:val="24"/>
        </w:rPr>
      </w:pPr>
    </w:p>
    <w:p w:rsidR="0070252E" w:rsidRPr="00556A4A" w:rsidRDefault="00841D3C" w:rsidP="00A70A24">
      <w:pPr>
        <w:autoSpaceDE w:val="0"/>
        <w:autoSpaceDN w:val="0"/>
        <w:adjustRightInd w:val="0"/>
        <w:spacing w:line="240" w:lineRule="atLeast"/>
        <w:jc w:val="both"/>
        <w:rPr>
          <w:rFonts w:ascii="Garamond" w:hAnsi="Garamond" w:cs="Arial"/>
          <w:b/>
          <w:bCs/>
          <w:sz w:val="24"/>
          <w:szCs w:val="24"/>
        </w:rPr>
      </w:pPr>
      <w:r w:rsidRPr="00556A4A">
        <w:rPr>
          <w:rFonts w:ascii="Garamond" w:hAnsi="Garamond" w:cs="Arial"/>
          <w:b/>
          <w:bCs/>
          <w:sz w:val="24"/>
          <w:szCs w:val="24"/>
        </w:rPr>
        <w:t>1</w:t>
      </w:r>
      <w:r w:rsidR="005615EC">
        <w:rPr>
          <w:rFonts w:ascii="Garamond" w:hAnsi="Garamond" w:cs="Arial"/>
          <w:b/>
          <w:bCs/>
          <w:sz w:val="24"/>
          <w:szCs w:val="24"/>
        </w:rPr>
        <w:t>4</w:t>
      </w:r>
      <w:r w:rsidRPr="00556A4A">
        <w:rPr>
          <w:rFonts w:ascii="Garamond" w:hAnsi="Garamond" w:cs="Arial"/>
          <w:b/>
          <w:bCs/>
          <w:sz w:val="24"/>
          <w:szCs w:val="24"/>
        </w:rPr>
        <w:t>. DA GESTÃO DO CONTRATO</w:t>
      </w:r>
    </w:p>
    <w:p w:rsidR="00A6647E" w:rsidRPr="00556A4A" w:rsidRDefault="00841D3C" w:rsidP="00841D3C">
      <w:pPr>
        <w:pStyle w:val="1"/>
        <w:tabs>
          <w:tab w:val="left" w:pos="1134"/>
        </w:tabs>
        <w:spacing w:before="0" w:after="0"/>
        <w:ind w:firstLine="0"/>
        <w:jc w:val="both"/>
        <w:rPr>
          <w:rFonts w:ascii="Garamond" w:hAnsi="Garamond" w:cs="Arial"/>
          <w:b w:val="0"/>
          <w:spacing w:val="0"/>
          <w:sz w:val="24"/>
          <w:szCs w:val="24"/>
          <w:lang w:val="pt-BR"/>
        </w:rPr>
      </w:pPr>
      <w:r w:rsidRPr="00556A4A">
        <w:rPr>
          <w:rFonts w:ascii="Garamond" w:hAnsi="Garamond" w:cs="Arial"/>
          <w:spacing w:val="0"/>
          <w:sz w:val="24"/>
          <w:szCs w:val="24"/>
          <w:lang w:val="pt-BR"/>
        </w:rPr>
        <w:t>1</w:t>
      </w:r>
      <w:r w:rsidR="005615EC">
        <w:rPr>
          <w:rFonts w:ascii="Garamond" w:hAnsi="Garamond" w:cs="Arial"/>
          <w:spacing w:val="0"/>
          <w:sz w:val="24"/>
          <w:szCs w:val="24"/>
          <w:lang w:val="pt-BR"/>
        </w:rPr>
        <w:t>4</w:t>
      </w:r>
      <w:r w:rsidRPr="00556A4A">
        <w:rPr>
          <w:rFonts w:ascii="Garamond" w:hAnsi="Garamond" w:cs="Arial"/>
          <w:spacing w:val="0"/>
          <w:sz w:val="24"/>
          <w:szCs w:val="24"/>
          <w:lang w:val="pt-BR"/>
        </w:rPr>
        <w:t>.1</w:t>
      </w:r>
      <w:r w:rsidRPr="00556A4A">
        <w:rPr>
          <w:rFonts w:ascii="Garamond" w:hAnsi="Garamond" w:cs="Arial"/>
          <w:b w:val="0"/>
          <w:spacing w:val="0"/>
          <w:sz w:val="24"/>
          <w:szCs w:val="24"/>
          <w:lang w:val="pt-BR"/>
        </w:rPr>
        <w:t>.</w:t>
      </w:r>
      <w:r w:rsidR="00A6647E" w:rsidRPr="00556A4A">
        <w:rPr>
          <w:rFonts w:ascii="Garamond" w:hAnsi="Garamond" w:cs="Arial"/>
          <w:b w:val="0"/>
          <w:spacing w:val="0"/>
          <w:sz w:val="24"/>
          <w:szCs w:val="24"/>
          <w:lang w:val="pt-BR"/>
        </w:rPr>
        <w:t xml:space="preserve"> Deverá a CONTRATADA aceitar </w:t>
      </w:r>
      <w:r w:rsidRPr="00556A4A">
        <w:rPr>
          <w:rFonts w:ascii="Garamond" w:hAnsi="Garamond" w:cs="Arial"/>
          <w:b w:val="0"/>
          <w:spacing w:val="0"/>
          <w:sz w:val="24"/>
          <w:szCs w:val="24"/>
          <w:lang w:val="pt-BR"/>
        </w:rPr>
        <w:t xml:space="preserve">como modo de gestão contratual </w:t>
      </w:r>
      <w:r w:rsidR="00A6647E" w:rsidRPr="00556A4A">
        <w:rPr>
          <w:rFonts w:ascii="Garamond" w:hAnsi="Garamond" w:cs="Arial"/>
          <w:b w:val="0"/>
          <w:spacing w:val="0"/>
          <w:sz w:val="24"/>
          <w:szCs w:val="24"/>
          <w:lang w:val="pt-BR"/>
        </w:rPr>
        <w:t>a exigência fiscalização do contrato, tais como a d</w:t>
      </w:r>
      <w:r w:rsidRPr="00556A4A">
        <w:rPr>
          <w:rFonts w:ascii="Garamond" w:hAnsi="Garamond" w:cs="Arial"/>
          <w:b w:val="0"/>
          <w:spacing w:val="0"/>
          <w:sz w:val="24"/>
          <w:szCs w:val="24"/>
          <w:lang w:val="pt-BR"/>
        </w:rPr>
        <w:t>ocumentação exigida na fiscalização contratual</w:t>
      </w:r>
      <w:r w:rsidR="00A6647E" w:rsidRPr="00556A4A">
        <w:rPr>
          <w:rFonts w:ascii="Garamond" w:hAnsi="Garamond" w:cs="Arial"/>
          <w:b w:val="0"/>
          <w:spacing w:val="0"/>
          <w:sz w:val="24"/>
          <w:szCs w:val="24"/>
          <w:lang w:val="pt-BR"/>
        </w:rPr>
        <w:t>, retenção de valores próxima ao final da vigência contratual e etc.</w:t>
      </w:r>
    </w:p>
    <w:p w:rsidR="00841D3C" w:rsidRPr="00556A4A" w:rsidRDefault="00841D3C" w:rsidP="0070252E">
      <w:pPr>
        <w:pStyle w:val="1"/>
        <w:tabs>
          <w:tab w:val="left" w:pos="1134"/>
        </w:tabs>
        <w:spacing w:before="0" w:after="0"/>
        <w:ind w:firstLine="0"/>
        <w:jc w:val="both"/>
        <w:rPr>
          <w:rFonts w:ascii="Garamond" w:hAnsi="Garamond" w:cs="Arial"/>
          <w:spacing w:val="0"/>
          <w:sz w:val="24"/>
          <w:szCs w:val="24"/>
          <w:lang w:val="pt-BR"/>
        </w:rPr>
      </w:pPr>
    </w:p>
    <w:p w:rsidR="00A70A24" w:rsidRPr="00556A4A" w:rsidRDefault="00A70A24" w:rsidP="00A70A24">
      <w:pPr>
        <w:autoSpaceDE w:val="0"/>
        <w:autoSpaceDN w:val="0"/>
        <w:adjustRightInd w:val="0"/>
        <w:spacing w:line="240" w:lineRule="atLeast"/>
        <w:jc w:val="both"/>
        <w:rPr>
          <w:rFonts w:ascii="Garamond" w:hAnsi="Garamond" w:cs="Arial"/>
          <w:b/>
          <w:bCs/>
          <w:sz w:val="24"/>
          <w:szCs w:val="24"/>
        </w:rPr>
      </w:pPr>
      <w:r w:rsidRPr="00556A4A">
        <w:rPr>
          <w:rFonts w:ascii="Garamond" w:hAnsi="Garamond" w:cs="Arial"/>
          <w:b/>
          <w:bCs/>
          <w:sz w:val="24"/>
          <w:szCs w:val="24"/>
        </w:rPr>
        <w:t>1</w:t>
      </w:r>
      <w:r w:rsidR="00620DEE">
        <w:rPr>
          <w:rFonts w:ascii="Garamond" w:hAnsi="Garamond" w:cs="Arial"/>
          <w:b/>
          <w:bCs/>
          <w:sz w:val="24"/>
          <w:szCs w:val="24"/>
        </w:rPr>
        <w:t>5</w:t>
      </w:r>
      <w:r w:rsidRPr="00556A4A">
        <w:rPr>
          <w:rFonts w:ascii="Garamond" w:hAnsi="Garamond" w:cs="Arial"/>
          <w:b/>
          <w:bCs/>
          <w:sz w:val="24"/>
          <w:szCs w:val="24"/>
        </w:rPr>
        <w:t>. CRITÉRIOS DE JULGAMENTO:</w:t>
      </w:r>
    </w:p>
    <w:p w:rsidR="00A70A24" w:rsidRPr="00556A4A" w:rsidRDefault="00A70A24" w:rsidP="00A70A24">
      <w:pPr>
        <w:autoSpaceDE w:val="0"/>
        <w:autoSpaceDN w:val="0"/>
        <w:adjustRightInd w:val="0"/>
        <w:spacing w:line="240" w:lineRule="atLeast"/>
        <w:jc w:val="both"/>
        <w:rPr>
          <w:rFonts w:ascii="Garamond" w:hAnsi="Garamond" w:cs="Arial"/>
          <w:bCs/>
          <w:sz w:val="24"/>
          <w:szCs w:val="24"/>
        </w:rPr>
      </w:pPr>
      <w:r w:rsidRPr="00556A4A">
        <w:rPr>
          <w:rFonts w:ascii="Garamond" w:hAnsi="Garamond" w:cs="Arial"/>
          <w:b/>
          <w:bCs/>
          <w:sz w:val="24"/>
          <w:szCs w:val="24"/>
        </w:rPr>
        <w:t>1</w:t>
      </w:r>
      <w:r w:rsidR="00620DEE">
        <w:rPr>
          <w:rFonts w:ascii="Garamond" w:hAnsi="Garamond" w:cs="Arial"/>
          <w:b/>
          <w:bCs/>
          <w:sz w:val="24"/>
          <w:szCs w:val="24"/>
        </w:rPr>
        <w:t>5</w:t>
      </w:r>
      <w:r w:rsidRPr="00556A4A">
        <w:rPr>
          <w:rFonts w:ascii="Garamond" w:hAnsi="Garamond" w:cs="Arial"/>
          <w:b/>
          <w:bCs/>
          <w:sz w:val="24"/>
          <w:szCs w:val="24"/>
        </w:rPr>
        <w:t xml:space="preserve">.1 </w:t>
      </w:r>
      <w:r w:rsidRPr="00556A4A">
        <w:rPr>
          <w:rFonts w:ascii="Garamond" w:hAnsi="Garamond" w:cs="Arial"/>
          <w:bCs/>
          <w:sz w:val="24"/>
          <w:szCs w:val="24"/>
        </w:rPr>
        <w:t xml:space="preserve">O critério de julgamento é o de </w:t>
      </w:r>
      <w:r w:rsidRPr="00556A4A">
        <w:rPr>
          <w:rFonts w:ascii="Garamond" w:hAnsi="Garamond" w:cs="Arial"/>
          <w:b/>
          <w:bCs/>
          <w:sz w:val="24"/>
          <w:szCs w:val="24"/>
        </w:rPr>
        <w:t>menor preço global total (escolas e creches),</w:t>
      </w:r>
      <w:r w:rsidRPr="00556A4A">
        <w:rPr>
          <w:rFonts w:ascii="Garamond" w:hAnsi="Garamond" w:cs="Arial"/>
          <w:bCs/>
          <w:sz w:val="24"/>
          <w:szCs w:val="24"/>
        </w:rPr>
        <w:t xml:space="preserve"> não se admitindo proposta com preços irrisórios ou de valor zero, incompatíveis com os preços de insumos e salários de mercado acrescido dos respectivos encargos.</w:t>
      </w:r>
    </w:p>
    <w:p w:rsidR="00491284" w:rsidRPr="00556A4A" w:rsidRDefault="00491284" w:rsidP="00A70A24">
      <w:pPr>
        <w:autoSpaceDE w:val="0"/>
        <w:autoSpaceDN w:val="0"/>
        <w:adjustRightInd w:val="0"/>
        <w:spacing w:line="240" w:lineRule="atLeast"/>
        <w:jc w:val="both"/>
        <w:rPr>
          <w:rFonts w:ascii="Garamond" w:hAnsi="Garamond" w:cs="Arial"/>
          <w:b/>
          <w:i/>
          <w:sz w:val="24"/>
          <w:szCs w:val="24"/>
        </w:rPr>
      </w:pPr>
      <w:r w:rsidRPr="00556A4A">
        <w:rPr>
          <w:rFonts w:ascii="Garamond" w:hAnsi="Garamond" w:cs="Arial"/>
          <w:b/>
          <w:bCs/>
          <w:sz w:val="24"/>
          <w:szCs w:val="24"/>
        </w:rPr>
        <w:t>1</w:t>
      </w:r>
      <w:r w:rsidR="00620DEE">
        <w:rPr>
          <w:rFonts w:ascii="Garamond" w:hAnsi="Garamond" w:cs="Arial"/>
          <w:b/>
          <w:bCs/>
          <w:sz w:val="24"/>
          <w:szCs w:val="24"/>
        </w:rPr>
        <w:t>5</w:t>
      </w:r>
      <w:r w:rsidRPr="00556A4A">
        <w:rPr>
          <w:rFonts w:ascii="Garamond" w:hAnsi="Garamond" w:cs="Arial"/>
          <w:b/>
          <w:bCs/>
          <w:sz w:val="24"/>
          <w:szCs w:val="24"/>
        </w:rPr>
        <w:t>.2.D</w:t>
      </w:r>
      <w:r w:rsidRPr="00556A4A">
        <w:rPr>
          <w:rFonts w:ascii="Garamond" w:hAnsi="Garamond" w:cs="Arial"/>
          <w:b/>
          <w:i/>
          <w:sz w:val="24"/>
          <w:szCs w:val="24"/>
        </w:rPr>
        <w:t>a aceitabilidade da proposta:</w:t>
      </w:r>
    </w:p>
    <w:p w:rsidR="00491284" w:rsidRPr="008C0B3D" w:rsidRDefault="00265EC1" w:rsidP="00A70A24">
      <w:pPr>
        <w:autoSpaceDE w:val="0"/>
        <w:autoSpaceDN w:val="0"/>
        <w:adjustRightInd w:val="0"/>
        <w:spacing w:line="240" w:lineRule="atLeast"/>
        <w:jc w:val="both"/>
        <w:rPr>
          <w:rFonts w:ascii="Garamond" w:hAnsi="Garamond" w:cs="Arial"/>
          <w:sz w:val="24"/>
          <w:szCs w:val="24"/>
        </w:rPr>
      </w:pPr>
      <w:r w:rsidRPr="008C0B3D">
        <w:rPr>
          <w:rFonts w:ascii="Garamond" w:hAnsi="Garamond" w:cs="Arial"/>
          <w:b/>
          <w:sz w:val="24"/>
          <w:szCs w:val="24"/>
        </w:rPr>
        <w:t>1</w:t>
      </w:r>
      <w:r w:rsidR="00620DEE" w:rsidRPr="008C0B3D">
        <w:rPr>
          <w:rFonts w:ascii="Garamond" w:hAnsi="Garamond" w:cs="Arial"/>
          <w:b/>
          <w:sz w:val="24"/>
          <w:szCs w:val="24"/>
        </w:rPr>
        <w:t>5</w:t>
      </w:r>
      <w:r w:rsidRPr="008C0B3D">
        <w:rPr>
          <w:rFonts w:ascii="Garamond" w:hAnsi="Garamond" w:cs="Arial"/>
          <w:b/>
          <w:sz w:val="24"/>
          <w:szCs w:val="24"/>
        </w:rPr>
        <w:t>.2.1.</w:t>
      </w:r>
      <w:r w:rsidR="00491284" w:rsidRPr="008C0B3D">
        <w:rPr>
          <w:rFonts w:ascii="Garamond" w:hAnsi="Garamond" w:cs="Arial"/>
          <w:sz w:val="24"/>
          <w:szCs w:val="24"/>
        </w:rPr>
        <w:t>O licitante classificado provisoriamente em primeiro lugar deverá encaminhar, até as 10 horas da manhã do dia seguinte ao da solicitação do Pregoeiro, em arquivo único, a proposta de</w:t>
      </w:r>
      <w:r w:rsidRPr="008C0B3D">
        <w:rPr>
          <w:rFonts w:ascii="Garamond" w:hAnsi="Garamond" w:cs="Arial"/>
          <w:sz w:val="24"/>
          <w:szCs w:val="24"/>
        </w:rPr>
        <w:t xml:space="preserve"> preço adequada ao último lance:</w:t>
      </w:r>
    </w:p>
    <w:p w:rsidR="00265EC1" w:rsidRPr="008C0B3D" w:rsidRDefault="00265EC1" w:rsidP="00265EC1">
      <w:pPr>
        <w:pStyle w:val="PargrafodaLista"/>
        <w:numPr>
          <w:ilvl w:val="0"/>
          <w:numId w:val="10"/>
        </w:numPr>
        <w:autoSpaceDE w:val="0"/>
        <w:autoSpaceDN w:val="0"/>
        <w:adjustRightInd w:val="0"/>
        <w:spacing w:line="240" w:lineRule="atLeast"/>
        <w:jc w:val="both"/>
        <w:rPr>
          <w:rFonts w:ascii="Garamond" w:hAnsi="Garamond" w:cs="Arial"/>
          <w:sz w:val="24"/>
          <w:szCs w:val="24"/>
        </w:rPr>
      </w:pPr>
      <w:r w:rsidRPr="008C0B3D">
        <w:rPr>
          <w:rFonts w:ascii="Garamond" w:hAnsi="Garamond" w:cs="Arial"/>
          <w:sz w:val="24"/>
          <w:szCs w:val="24"/>
        </w:rPr>
        <w:t xml:space="preserve">A proposta de preços deverá conter os seguintes documentos: </w:t>
      </w:r>
    </w:p>
    <w:p w:rsidR="00265EC1" w:rsidRPr="008C0B3D" w:rsidRDefault="00265EC1" w:rsidP="00265EC1">
      <w:pPr>
        <w:pStyle w:val="PargrafodaLista"/>
        <w:numPr>
          <w:ilvl w:val="0"/>
          <w:numId w:val="10"/>
        </w:numPr>
        <w:autoSpaceDE w:val="0"/>
        <w:autoSpaceDN w:val="0"/>
        <w:adjustRightInd w:val="0"/>
        <w:spacing w:line="240" w:lineRule="atLeast"/>
        <w:jc w:val="both"/>
        <w:rPr>
          <w:rFonts w:ascii="Garamond" w:hAnsi="Garamond" w:cs="Arial"/>
          <w:sz w:val="24"/>
          <w:szCs w:val="24"/>
        </w:rPr>
      </w:pPr>
      <w:r w:rsidRPr="008C0B3D">
        <w:rPr>
          <w:rFonts w:ascii="Garamond" w:hAnsi="Garamond" w:cs="Arial"/>
          <w:sz w:val="24"/>
          <w:szCs w:val="24"/>
        </w:rPr>
        <w:t>Planilha de preços unitários e totais ofertados para a execução do serviço;</w:t>
      </w:r>
    </w:p>
    <w:p w:rsidR="008C0B3D" w:rsidRPr="008C0B3D" w:rsidRDefault="008C0B3D" w:rsidP="00265EC1">
      <w:pPr>
        <w:pStyle w:val="PargrafodaLista"/>
        <w:numPr>
          <w:ilvl w:val="0"/>
          <w:numId w:val="10"/>
        </w:numPr>
        <w:autoSpaceDE w:val="0"/>
        <w:autoSpaceDN w:val="0"/>
        <w:adjustRightInd w:val="0"/>
        <w:spacing w:line="240" w:lineRule="atLeast"/>
        <w:jc w:val="both"/>
        <w:rPr>
          <w:rFonts w:ascii="Garamond" w:hAnsi="Garamond" w:cs="Arial"/>
          <w:sz w:val="24"/>
          <w:szCs w:val="24"/>
        </w:rPr>
      </w:pPr>
      <w:r w:rsidRPr="008C0B3D">
        <w:rPr>
          <w:rFonts w:ascii="Garamond" w:hAnsi="Garamond" w:cs="Arial"/>
          <w:sz w:val="24"/>
          <w:szCs w:val="24"/>
        </w:rPr>
        <w:lastRenderedPageBreak/>
        <w:t>Cronograma Físico Financeiro</w:t>
      </w:r>
    </w:p>
    <w:p w:rsidR="00D83FBC" w:rsidRPr="008C0B3D" w:rsidRDefault="00D83FBC" w:rsidP="00265EC1">
      <w:pPr>
        <w:pStyle w:val="PargrafodaLista"/>
        <w:numPr>
          <w:ilvl w:val="0"/>
          <w:numId w:val="10"/>
        </w:numPr>
        <w:autoSpaceDE w:val="0"/>
        <w:autoSpaceDN w:val="0"/>
        <w:adjustRightInd w:val="0"/>
        <w:spacing w:line="240" w:lineRule="atLeast"/>
        <w:jc w:val="both"/>
        <w:rPr>
          <w:rFonts w:ascii="Garamond" w:hAnsi="Garamond" w:cs="Arial"/>
          <w:bCs/>
          <w:sz w:val="24"/>
          <w:szCs w:val="24"/>
        </w:rPr>
      </w:pPr>
      <w:r w:rsidRPr="008C0B3D">
        <w:rPr>
          <w:rFonts w:ascii="Garamond" w:hAnsi="Garamond" w:cs="Arial"/>
          <w:sz w:val="24"/>
          <w:szCs w:val="24"/>
        </w:rPr>
        <w:t>Planilha de composição do BDI proposto.</w:t>
      </w:r>
    </w:p>
    <w:p w:rsidR="004948B3" w:rsidRPr="00556A4A" w:rsidRDefault="004948B3" w:rsidP="004948B3">
      <w:pPr>
        <w:autoSpaceDE w:val="0"/>
        <w:autoSpaceDN w:val="0"/>
        <w:adjustRightInd w:val="0"/>
        <w:spacing w:line="240" w:lineRule="atLeast"/>
        <w:jc w:val="both"/>
        <w:rPr>
          <w:rFonts w:ascii="Garamond" w:hAnsi="Garamond" w:cs="Arial"/>
          <w:bCs/>
          <w:sz w:val="24"/>
          <w:szCs w:val="24"/>
        </w:rPr>
      </w:pPr>
      <w:r w:rsidRPr="00556A4A">
        <w:rPr>
          <w:rFonts w:ascii="Garamond" w:hAnsi="Garamond" w:cs="Arial"/>
          <w:b/>
          <w:sz w:val="24"/>
          <w:szCs w:val="24"/>
        </w:rPr>
        <w:t>1</w:t>
      </w:r>
      <w:r w:rsidR="00287BF9">
        <w:rPr>
          <w:rFonts w:ascii="Garamond" w:hAnsi="Garamond" w:cs="Arial"/>
          <w:b/>
          <w:sz w:val="24"/>
          <w:szCs w:val="24"/>
        </w:rPr>
        <w:t>5</w:t>
      </w:r>
      <w:r w:rsidRPr="00556A4A">
        <w:rPr>
          <w:rFonts w:ascii="Garamond" w:hAnsi="Garamond" w:cs="Arial"/>
          <w:b/>
          <w:sz w:val="24"/>
          <w:szCs w:val="24"/>
        </w:rPr>
        <w:t>.2.2.</w:t>
      </w:r>
      <w:r w:rsidRPr="00556A4A">
        <w:rPr>
          <w:rFonts w:ascii="Garamond" w:hAnsi="Garamond" w:cs="Arial"/>
          <w:sz w:val="24"/>
          <w:szCs w:val="24"/>
        </w:rPr>
        <w:t xml:space="preserve"> O Pregoeiro examinará a proposta mais bem classificada quanto à compatibilidade do preço ofertado com o valor estimado e à compatibilidade da proposta com as especificações técnicas do objeto.</w:t>
      </w:r>
    </w:p>
    <w:p w:rsidR="00EB1A74" w:rsidRPr="00556A4A" w:rsidRDefault="00B4345E" w:rsidP="00EB1A74">
      <w:pPr>
        <w:autoSpaceDE w:val="0"/>
        <w:autoSpaceDN w:val="0"/>
        <w:adjustRightInd w:val="0"/>
        <w:spacing w:line="240" w:lineRule="atLeast"/>
        <w:jc w:val="both"/>
        <w:rPr>
          <w:rFonts w:ascii="Garamond" w:hAnsi="Garamond" w:cs="Arial"/>
          <w:sz w:val="24"/>
          <w:szCs w:val="24"/>
        </w:rPr>
      </w:pPr>
      <w:r w:rsidRPr="00556A4A">
        <w:rPr>
          <w:rFonts w:ascii="Garamond" w:hAnsi="Garamond" w:cs="Arial"/>
          <w:b/>
          <w:sz w:val="24"/>
          <w:szCs w:val="24"/>
        </w:rPr>
        <w:t>1</w:t>
      </w:r>
      <w:r w:rsidR="00287BF9">
        <w:rPr>
          <w:rFonts w:ascii="Garamond" w:hAnsi="Garamond" w:cs="Arial"/>
          <w:b/>
          <w:sz w:val="24"/>
          <w:szCs w:val="24"/>
        </w:rPr>
        <w:t>5</w:t>
      </w:r>
      <w:r w:rsidRPr="00556A4A">
        <w:rPr>
          <w:rFonts w:ascii="Garamond" w:hAnsi="Garamond" w:cs="Arial"/>
          <w:b/>
          <w:sz w:val="24"/>
          <w:szCs w:val="24"/>
        </w:rPr>
        <w:t>.2.3.</w:t>
      </w:r>
      <w:r w:rsidRPr="00556A4A">
        <w:rPr>
          <w:rFonts w:ascii="Garamond" w:hAnsi="Garamond" w:cs="Arial"/>
          <w:sz w:val="24"/>
          <w:szCs w:val="24"/>
        </w:rPr>
        <w:t xml:space="preserve"> O Pregoeiro poderá solicitar parecer de técnicos pertencentes ao quadro de pessoal da Prefeitura Municipal de Santo Antônio de Pádua ou, ainda, de pessoas físicas ou jurídicas estranhas a ele, para orientar sua decisão.</w:t>
      </w:r>
    </w:p>
    <w:p w:rsidR="003A7235" w:rsidRPr="00556A4A" w:rsidRDefault="003A7235" w:rsidP="00EB1A74">
      <w:pPr>
        <w:autoSpaceDE w:val="0"/>
        <w:autoSpaceDN w:val="0"/>
        <w:adjustRightInd w:val="0"/>
        <w:spacing w:line="240" w:lineRule="atLeast"/>
        <w:jc w:val="both"/>
        <w:rPr>
          <w:rFonts w:ascii="Garamond" w:hAnsi="Garamond" w:cs="Arial"/>
          <w:sz w:val="24"/>
          <w:szCs w:val="24"/>
        </w:rPr>
      </w:pPr>
      <w:r w:rsidRPr="00556A4A">
        <w:rPr>
          <w:rFonts w:ascii="Garamond" w:hAnsi="Garamond" w:cs="Arial"/>
          <w:b/>
          <w:sz w:val="24"/>
          <w:szCs w:val="24"/>
        </w:rPr>
        <w:t>1</w:t>
      </w:r>
      <w:r w:rsidR="00287BF9">
        <w:rPr>
          <w:rFonts w:ascii="Garamond" w:hAnsi="Garamond" w:cs="Arial"/>
          <w:b/>
          <w:sz w:val="24"/>
          <w:szCs w:val="24"/>
        </w:rPr>
        <w:t>5</w:t>
      </w:r>
      <w:r w:rsidRPr="00556A4A">
        <w:rPr>
          <w:rFonts w:ascii="Garamond" w:hAnsi="Garamond" w:cs="Arial"/>
          <w:b/>
          <w:sz w:val="24"/>
          <w:szCs w:val="24"/>
        </w:rPr>
        <w:t>.2.4.</w:t>
      </w:r>
      <w:r w:rsidRPr="00556A4A">
        <w:rPr>
          <w:rFonts w:ascii="Garamond" w:hAnsi="Garamond" w:cs="Arial"/>
          <w:sz w:val="24"/>
          <w:szCs w:val="24"/>
        </w:rPr>
        <w:t xml:space="preserve"> Não se considerará qualquer oferta de vantagem não prevista neste Termo de Referência, inclusive financiamentos subsidiados ou a fundo perdido.</w:t>
      </w:r>
    </w:p>
    <w:p w:rsidR="00B053B6" w:rsidRPr="00556A4A" w:rsidRDefault="00B053B6" w:rsidP="00EB1A74">
      <w:pPr>
        <w:autoSpaceDE w:val="0"/>
        <w:autoSpaceDN w:val="0"/>
        <w:adjustRightInd w:val="0"/>
        <w:spacing w:line="240" w:lineRule="atLeast"/>
        <w:jc w:val="both"/>
        <w:rPr>
          <w:rFonts w:ascii="Garamond" w:hAnsi="Garamond" w:cs="Arial"/>
          <w:sz w:val="24"/>
          <w:szCs w:val="24"/>
        </w:rPr>
      </w:pPr>
      <w:r w:rsidRPr="00556A4A">
        <w:rPr>
          <w:rFonts w:ascii="Garamond" w:hAnsi="Garamond" w:cs="Arial"/>
          <w:b/>
          <w:sz w:val="24"/>
          <w:szCs w:val="24"/>
        </w:rPr>
        <w:t>1</w:t>
      </w:r>
      <w:r w:rsidR="00287BF9">
        <w:rPr>
          <w:rFonts w:ascii="Garamond" w:hAnsi="Garamond" w:cs="Arial"/>
          <w:b/>
          <w:sz w:val="24"/>
          <w:szCs w:val="24"/>
        </w:rPr>
        <w:t>5</w:t>
      </w:r>
      <w:r w:rsidRPr="00556A4A">
        <w:rPr>
          <w:rFonts w:ascii="Garamond" w:hAnsi="Garamond" w:cs="Arial"/>
          <w:b/>
          <w:sz w:val="24"/>
          <w:szCs w:val="24"/>
        </w:rPr>
        <w:t>.2.5.</w:t>
      </w:r>
      <w:r w:rsidRPr="00556A4A">
        <w:rPr>
          <w:rFonts w:ascii="Garamond" w:hAnsi="Garamond" w:cs="Arial"/>
          <w:sz w:val="24"/>
          <w:szCs w:val="24"/>
        </w:rPr>
        <w:t xml:space="preserve"> O Pregoeiro poderá fixar prazo para o reenvio do anexo contendo as planilhas de composição de preços quando o preço total ofertado for aceitável, mas os preços unitários que as compõem necessitem de ajustes aos valores estimados pela Secretaria Municipal de Educação e Cultura.</w:t>
      </w:r>
    </w:p>
    <w:p w:rsidR="009A2D41" w:rsidRPr="00556A4A" w:rsidRDefault="009A2D41" w:rsidP="00EB1A74">
      <w:pPr>
        <w:autoSpaceDE w:val="0"/>
        <w:autoSpaceDN w:val="0"/>
        <w:adjustRightInd w:val="0"/>
        <w:spacing w:line="240" w:lineRule="atLeast"/>
        <w:jc w:val="both"/>
        <w:rPr>
          <w:rFonts w:ascii="Garamond" w:hAnsi="Garamond" w:cs="Arial"/>
          <w:sz w:val="24"/>
          <w:szCs w:val="24"/>
        </w:rPr>
      </w:pPr>
      <w:r w:rsidRPr="00556A4A">
        <w:rPr>
          <w:rFonts w:ascii="Garamond" w:hAnsi="Garamond" w:cs="Arial"/>
          <w:b/>
          <w:sz w:val="24"/>
          <w:szCs w:val="24"/>
        </w:rPr>
        <w:t>1</w:t>
      </w:r>
      <w:r w:rsidR="00287BF9">
        <w:rPr>
          <w:rFonts w:ascii="Garamond" w:hAnsi="Garamond" w:cs="Arial"/>
          <w:b/>
          <w:sz w:val="24"/>
          <w:szCs w:val="24"/>
        </w:rPr>
        <w:t>5</w:t>
      </w:r>
      <w:r w:rsidRPr="00556A4A">
        <w:rPr>
          <w:rFonts w:ascii="Garamond" w:hAnsi="Garamond" w:cs="Arial"/>
          <w:b/>
          <w:sz w:val="24"/>
          <w:szCs w:val="24"/>
        </w:rPr>
        <w:t>.2.6.</w:t>
      </w:r>
      <w:r w:rsidRPr="00556A4A">
        <w:rPr>
          <w:rFonts w:ascii="Garamond" w:hAnsi="Garamond" w:cs="Arial"/>
          <w:sz w:val="24"/>
          <w:szCs w:val="24"/>
        </w:rPr>
        <w:t xml:space="preserve"> Não serão aceitas propostas com valor global superior ao estimado ou com preços manifestamente inexequíveis.</w:t>
      </w:r>
    </w:p>
    <w:p w:rsidR="009A2D41" w:rsidRPr="00556A4A" w:rsidRDefault="009A2D41" w:rsidP="00EB1A74">
      <w:pPr>
        <w:autoSpaceDE w:val="0"/>
        <w:autoSpaceDN w:val="0"/>
        <w:adjustRightInd w:val="0"/>
        <w:spacing w:line="240" w:lineRule="atLeast"/>
        <w:jc w:val="both"/>
        <w:rPr>
          <w:rFonts w:ascii="Garamond" w:hAnsi="Garamond" w:cs="Arial"/>
          <w:sz w:val="24"/>
          <w:szCs w:val="24"/>
        </w:rPr>
      </w:pPr>
      <w:r w:rsidRPr="00556A4A">
        <w:rPr>
          <w:rFonts w:ascii="Garamond" w:hAnsi="Garamond" w:cs="Arial"/>
          <w:b/>
          <w:sz w:val="24"/>
          <w:szCs w:val="24"/>
        </w:rPr>
        <w:t>1</w:t>
      </w:r>
      <w:r w:rsidR="00287BF9">
        <w:rPr>
          <w:rFonts w:ascii="Garamond" w:hAnsi="Garamond" w:cs="Arial"/>
          <w:b/>
          <w:sz w:val="24"/>
          <w:szCs w:val="24"/>
        </w:rPr>
        <w:t>5</w:t>
      </w:r>
      <w:r w:rsidRPr="00556A4A">
        <w:rPr>
          <w:rFonts w:ascii="Garamond" w:hAnsi="Garamond" w:cs="Arial"/>
          <w:b/>
          <w:sz w:val="24"/>
          <w:szCs w:val="24"/>
        </w:rPr>
        <w:t>.2.7.</w:t>
      </w:r>
      <w:r w:rsidRPr="00556A4A">
        <w:rPr>
          <w:rFonts w:ascii="Garamond" w:hAnsi="Garamond" w:cs="Arial"/>
          <w:sz w:val="24"/>
          <w:szCs w:val="24"/>
        </w:rPr>
        <w:t xml:space="preserve"> Considerar-se-á inexequível a proposta que não venha a ter demonstrada sua viabilidade por meio de documentação que comprove que os custos envolvidos na contratação são coerentes com os de mercado do objeto deste Pregão.</w:t>
      </w:r>
    </w:p>
    <w:p w:rsidR="009A2D41" w:rsidRPr="00556A4A" w:rsidRDefault="009A2D41" w:rsidP="00EB1A74">
      <w:pPr>
        <w:autoSpaceDE w:val="0"/>
        <w:autoSpaceDN w:val="0"/>
        <w:adjustRightInd w:val="0"/>
        <w:spacing w:line="240" w:lineRule="atLeast"/>
        <w:jc w:val="both"/>
        <w:rPr>
          <w:rFonts w:ascii="Garamond" w:hAnsi="Garamond" w:cs="Arial"/>
          <w:sz w:val="24"/>
          <w:szCs w:val="24"/>
        </w:rPr>
      </w:pPr>
      <w:r w:rsidRPr="00556A4A">
        <w:rPr>
          <w:rFonts w:ascii="Garamond" w:hAnsi="Garamond" w:cs="Arial"/>
          <w:b/>
          <w:sz w:val="24"/>
          <w:szCs w:val="24"/>
        </w:rPr>
        <w:t>1</w:t>
      </w:r>
      <w:r w:rsidR="00287BF9">
        <w:rPr>
          <w:rFonts w:ascii="Garamond" w:hAnsi="Garamond" w:cs="Arial"/>
          <w:b/>
          <w:sz w:val="24"/>
          <w:szCs w:val="24"/>
        </w:rPr>
        <w:t>5</w:t>
      </w:r>
      <w:r w:rsidRPr="00556A4A">
        <w:rPr>
          <w:rFonts w:ascii="Garamond" w:hAnsi="Garamond" w:cs="Arial"/>
          <w:b/>
          <w:sz w:val="24"/>
          <w:szCs w:val="24"/>
        </w:rPr>
        <w:t>.2.8.</w:t>
      </w:r>
      <w:r w:rsidR="001009D2" w:rsidRPr="00556A4A">
        <w:rPr>
          <w:rFonts w:ascii="Garamond" w:hAnsi="Garamond" w:cs="Arial"/>
          <w:sz w:val="24"/>
          <w:szCs w:val="24"/>
        </w:rPr>
        <w:t>Se houver indícios de inexequibilidade da proposta de preço, ou em caso da necessidade de esclarecimentos complementares, poderá ser efetuada diligência, na forma do § 3º do art. 43 da Lei nº 8.666/93, para efeito de comprovação de sua exequibilidade, podendo-se adotar, dentre outros, os seguintes procedimentos:</w:t>
      </w:r>
    </w:p>
    <w:p w:rsidR="00A3791C" w:rsidRPr="00556A4A" w:rsidRDefault="00A3791C" w:rsidP="00EB1A74">
      <w:pPr>
        <w:autoSpaceDE w:val="0"/>
        <w:autoSpaceDN w:val="0"/>
        <w:adjustRightInd w:val="0"/>
        <w:spacing w:line="240" w:lineRule="atLeast"/>
        <w:jc w:val="both"/>
        <w:rPr>
          <w:rFonts w:ascii="Garamond" w:hAnsi="Garamond" w:cs="Arial"/>
          <w:sz w:val="24"/>
          <w:szCs w:val="24"/>
        </w:rPr>
      </w:pPr>
      <w:r w:rsidRPr="00556A4A">
        <w:rPr>
          <w:rFonts w:ascii="Garamond" w:hAnsi="Garamond" w:cs="Arial"/>
          <w:b/>
          <w:sz w:val="24"/>
          <w:szCs w:val="24"/>
        </w:rPr>
        <w:t>1</w:t>
      </w:r>
      <w:r w:rsidR="004D3B5E">
        <w:rPr>
          <w:rFonts w:ascii="Garamond" w:hAnsi="Garamond" w:cs="Arial"/>
          <w:b/>
          <w:sz w:val="24"/>
          <w:szCs w:val="24"/>
        </w:rPr>
        <w:t>5</w:t>
      </w:r>
      <w:r w:rsidRPr="00556A4A">
        <w:rPr>
          <w:rFonts w:ascii="Garamond" w:hAnsi="Garamond" w:cs="Arial"/>
          <w:b/>
          <w:sz w:val="24"/>
          <w:szCs w:val="24"/>
        </w:rPr>
        <w:t>.2.8.1.</w:t>
      </w:r>
      <w:r w:rsidRPr="00556A4A">
        <w:rPr>
          <w:rFonts w:ascii="Garamond" w:hAnsi="Garamond" w:cs="Arial"/>
          <w:sz w:val="24"/>
          <w:szCs w:val="24"/>
        </w:rPr>
        <w:t xml:space="preserve"> Questionamentos junto à proponente para a apresentação de justificativas e comprovações em relação aos custos com indícios de inexequibilidade;</w:t>
      </w:r>
    </w:p>
    <w:p w:rsidR="009A2D41" w:rsidRPr="00556A4A" w:rsidRDefault="007E584D" w:rsidP="00EB1A74">
      <w:pPr>
        <w:autoSpaceDE w:val="0"/>
        <w:autoSpaceDN w:val="0"/>
        <w:adjustRightInd w:val="0"/>
        <w:spacing w:line="240" w:lineRule="atLeast"/>
        <w:jc w:val="both"/>
        <w:rPr>
          <w:rFonts w:ascii="Garamond" w:hAnsi="Garamond" w:cs="Arial"/>
          <w:sz w:val="24"/>
          <w:szCs w:val="24"/>
        </w:rPr>
      </w:pPr>
      <w:r w:rsidRPr="00556A4A">
        <w:rPr>
          <w:rFonts w:ascii="Garamond" w:hAnsi="Garamond" w:cs="Arial"/>
          <w:b/>
          <w:sz w:val="24"/>
          <w:szCs w:val="24"/>
        </w:rPr>
        <w:t>1</w:t>
      </w:r>
      <w:r w:rsidR="004D3B5E">
        <w:rPr>
          <w:rFonts w:ascii="Garamond" w:hAnsi="Garamond" w:cs="Arial"/>
          <w:b/>
          <w:sz w:val="24"/>
          <w:szCs w:val="24"/>
        </w:rPr>
        <w:t>5</w:t>
      </w:r>
      <w:r w:rsidRPr="00556A4A">
        <w:rPr>
          <w:rFonts w:ascii="Garamond" w:hAnsi="Garamond" w:cs="Arial"/>
          <w:b/>
          <w:sz w:val="24"/>
          <w:szCs w:val="24"/>
        </w:rPr>
        <w:t>.2.8.2.</w:t>
      </w:r>
      <w:r w:rsidRPr="00556A4A">
        <w:rPr>
          <w:rFonts w:ascii="Garamond" w:hAnsi="Garamond" w:cs="Arial"/>
          <w:sz w:val="24"/>
          <w:szCs w:val="24"/>
        </w:rPr>
        <w:t xml:space="preserve"> Verificação de acordos coletivos, convenções coletivas ou sentenças normativas em dissídios coletivos de trabalho;</w:t>
      </w:r>
    </w:p>
    <w:p w:rsidR="007E584D" w:rsidRPr="00556A4A" w:rsidRDefault="007E584D" w:rsidP="00EB1A74">
      <w:pPr>
        <w:autoSpaceDE w:val="0"/>
        <w:autoSpaceDN w:val="0"/>
        <w:adjustRightInd w:val="0"/>
        <w:spacing w:line="240" w:lineRule="atLeast"/>
        <w:jc w:val="both"/>
        <w:rPr>
          <w:rFonts w:ascii="Garamond" w:hAnsi="Garamond" w:cs="Arial"/>
          <w:sz w:val="24"/>
          <w:szCs w:val="24"/>
        </w:rPr>
      </w:pPr>
      <w:r w:rsidRPr="00556A4A">
        <w:rPr>
          <w:rFonts w:ascii="Garamond" w:hAnsi="Garamond" w:cs="Arial"/>
          <w:b/>
          <w:sz w:val="24"/>
          <w:szCs w:val="24"/>
        </w:rPr>
        <w:t>1</w:t>
      </w:r>
      <w:r w:rsidR="004D3B5E">
        <w:rPr>
          <w:rFonts w:ascii="Garamond" w:hAnsi="Garamond" w:cs="Arial"/>
          <w:b/>
          <w:sz w:val="24"/>
          <w:szCs w:val="24"/>
        </w:rPr>
        <w:t>5</w:t>
      </w:r>
      <w:r w:rsidRPr="00556A4A">
        <w:rPr>
          <w:rFonts w:ascii="Garamond" w:hAnsi="Garamond" w:cs="Arial"/>
          <w:b/>
          <w:sz w:val="24"/>
          <w:szCs w:val="24"/>
        </w:rPr>
        <w:t>.2.8.3.</w:t>
      </w:r>
      <w:r w:rsidRPr="00556A4A">
        <w:rPr>
          <w:rFonts w:ascii="Garamond" w:hAnsi="Garamond" w:cs="Arial"/>
          <w:sz w:val="24"/>
          <w:szCs w:val="24"/>
        </w:rPr>
        <w:t xml:space="preserve"> Levantamento de informações junto ao Ministério do Trabalho e Emprego, e junto ao Ministério da Previdência Social;</w:t>
      </w:r>
    </w:p>
    <w:p w:rsidR="007E584D" w:rsidRPr="00556A4A" w:rsidRDefault="007E584D" w:rsidP="00EB1A74">
      <w:pPr>
        <w:autoSpaceDE w:val="0"/>
        <w:autoSpaceDN w:val="0"/>
        <w:adjustRightInd w:val="0"/>
        <w:spacing w:line="240" w:lineRule="atLeast"/>
        <w:jc w:val="both"/>
        <w:rPr>
          <w:rFonts w:ascii="Garamond" w:hAnsi="Garamond" w:cs="Arial"/>
          <w:sz w:val="24"/>
          <w:szCs w:val="24"/>
        </w:rPr>
      </w:pPr>
      <w:r w:rsidRPr="00556A4A">
        <w:rPr>
          <w:rFonts w:ascii="Garamond" w:hAnsi="Garamond" w:cs="Arial"/>
          <w:b/>
          <w:sz w:val="24"/>
          <w:szCs w:val="24"/>
        </w:rPr>
        <w:t>1</w:t>
      </w:r>
      <w:r w:rsidR="004D3B5E">
        <w:rPr>
          <w:rFonts w:ascii="Garamond" w:hAnsi="Garamond" w:cs="Arial"/>
          <w:b/>
          <w:sz w:val="24"/>
          <w:szCs w:val="24"/>
        </w:rPr>
        <w:t>5</w:t>
      </w:r>
      <w:r w:rsidRPr="00556A4A">
        <w:rPr>
          <w:rFonts w:ascii="Garamond" w:hAnsi="Garamond" w:cs="Arial"/>
          <w:b/>
          <w:sz w:val="24"/>
          <w:szCs w:val="24"/>
        </w:rPr>
        <w:t>.2.8.4.</w:t>
      </w:r>
      <w:r w:rsidRPr="00556A4A">
        <w:rPr>
          <w:rFonts w:ascii="Garamond" w:hAnsi="Garamond" w:cs="Arial"/>
          <w:sz w:val="24"/>
          <w:szCs w:val="24"/>
        </w:rPr>
        <w:t xml:space="preserve"> Consultas a entidades ou conselhos de classe, sindicatos ou similares;</w:t>
      </w:r>
    </w:p>
    <w:p w:rsidR="00B4345E" w:rsidRPr="00556A4A" w:rsidRDefault="00A242F0" w:rsidP="00EB1A74">
      <w:pPr>
        <w:autoSpaceDE w:val="0"/>
        <w:autoSpaceDN w:val="0"/>
        <w:adjustRightInd w:val="0"/>
        <w:spacing w:line="240" w:lineRule="atLeast"/>
        <w:jc w:val="both"/>
        <w:rPr>
          <w:rFonts w:ascii="Garamond" w:hAnsi="Garamond" w:cs="Arial"/>
          <w:sz w:val="24"/>
          <w:szCs w:val="24"/>
        </w:rPr>
      </w:pPr>
      <w:r w:rsidRPr="00556A4A">
        <w:rPr>
          <w:rFonts w:ascii="Garamond" w:hAnsi="Garamond" w:cs="Arial"/>
          <w:b/>
          <w:bCs/>
          <w:sz w:val="24"/>
          <w:szCs w:val="24"/>
        </w:rPr>
        <w:t>1</w:t>
      </w:r>
      <w:r w:rsidR="004D3B5E">
        <w:rPr>
          <w:rFonts w:ascii="Garamond" w:hAnsi="Garamond" w:cs="Arial"/>
          <w:b/>
          <w:bCs/>
          <w:sz w:val="24"/>
          <w:szCs w:val="24"/>
        </w:rPr>
        <w:t>5</w:t>
      </w:r>
      <w:r w:rsidRPr="00556A4A">
        <w:rPr>
          <w:rFonts w:ascii="Garamond" w:hAnsi="Garamond" w:cs="Arial"/>
          <w:b/>
          <w:bCs/>
          <w:sz w:val="24"/>
          <w:szCs w:val="24"/>
        </w:rPr>
        <w:t>.2.9.</w:t>
      </w:r>
      <w:r w:rsidRPr="00556A4A">
        <w:rPr>
          <w:rFonts w:ascii="Garamond" w:hAnsi="Garamond" w:cs="Arial"/>
          <w:sz w:val="24"/>
          <w:szCs w:val="24"/>
        </w:rPr>
        <w:t>Os licitantes deverão apresentar sua proposta obedecendo ao piso salarial fixado na convenção coletiva da categoria ou em outra norma coletiva aplicável em vigor no Estado do Rio de Janeiro.</w:t>
      </w:r>
    </w:p>
    <w:p w:rsidR="00A242F0" w:rsidRPr="00556A4A" w:rsidRDefault="008D568B" w:rsidP="00EB1A74">
      <w:pPr>
        <w:autoSpaceDE w:val="0"/>
        <w:autoSpaceDN w:val="0"/>
        <w:adjustRightInd w:val="0"/>
        <w:spacing w:line="240" w:lineRule="atLeast"/>
        <w:jc w:val="both"/>
        <w:rPr>
          <w:rFonts w:ascii="Garamond" w:hAnsi="Garamond" w:cs="Arial"/>
          <w:sz w:val="24"/>
          <w:szCs w:val="24"/>
        </w:rPr>
      </w:pPr>
      <w:r w:rsidRPr="00556A4A">
        <w:rPr>
          <w:rFonts w:ascii="Garamond" w:hAnsi="Garamond" w:cs="Arial"/>
          <w:b/>
          <w:sz w:val="24"/>
          <w:szCs w:val="24"/>
        </w:rPr>
        <w:t>1</w:t>
      </w:r>
      <w:r w:rsidR="00E27444">
        <w:rPr>
          <w:rFonts w:ascii="Garamond" w:hAnsi="Garamond" w:cs="Arial"/>
          <w:b/>
          <w:sz w:val="24"/>
          <w:szCs w:val="24"/>
        </w:rPr>
        <w:t>5</w:t>
      </w:r>
      <w:r w:rsidRPr="00556A4A">
        <w:rPr>
          <w:rFonts w:ascii="Garamond" w:hAnsi="Garamond" w:cs="Arial"/>
          <w:b/>
          <w:sz w:val="24"/>
          <w:szCs w:val="24"/>
        </w:rPr>
        <w:t>.2.10.</w:t>
      </w:r>
      <w:r w:rsidRPr="00556A4A">
        <w:rPr>
          <w:rFonts w:ascii="Garamond" w:hAnsi="Garamond" w:cs="Arial"/>
          <w:sz w:val="24"/>
          <w:szCs w:val="24"/>
        </w:rPr>
        <w:t xml:space="preserve"> O licitante classificado provisoriamente em primeiro lugar que apresente sua proposta com o salário inferior ao piso salarial poderá, após diligência, ajustar os salários no prazo estabelecido, desde que não altere o valor total da proposta. O não atendimento da diligência no prazo fixado ou a recusa em fazê-lo caracterizam hipótese de desclassificação da proposta.</w:t>
      </w:r>
    </w:p>
    <w:p w:rsidR="008D568B" w:rsidRPr="00556A4A" w:rsidRDefault="00FF4F32" w:rsidP="00EB1A74">
      <w:pPr>
        <w:autoSpaceDE w:val="0"/>
        <w:autoSpaceDN w:val="0"/>
        <w:adjustRightInd w:val="0"/>
        <w:spacing w:line="240" w:lineRule="atLeast"/>
        <w:jc w:val="both"/>
        <w:rPr>
          <w:rFonts w:ascii="Garamond" w:hAnsi="Garamond" w:cs="Arial"/>
          <w:sz w:val="24"/>
          <w:szCs w:val="24"/>
        </w:rPr>
      </w:pPr>
      <w:r w:rsidRPr="00556A4A">
        <w:rPr>
          <w:rFonts w:ascii="Garamond" w:hAnsi="Garamond" w:cs="Arial"/>
          <w:b/>
          <w:sz w:val="24"/>
          <w:szCs w:val="24"/>
        </w:rPr>
        <w:t>1</w:t>
      </w:r>
      <w:r w:rsidR="00220B4F">
        <w:rPr>
          <w:rFonts w:ascii="Garamond" w:hAnsi="Garamond" w:cs="Arial"/>
          <w:b/>
          <w:sz w:val="24"/>
          <w:szCs w:val="24"/>
        </w:rPr>
        <w:t>5</w:t>
      </w:r>
      <w:r w:rsidRPr="00556A4A">
        <w:rPr>
          <w:rFonts w:ascii="Garamond" w:hAnsi="Garamond" w:cs="Arial"/>
          <w:b/>
          <w:sz w:val="24"/>
          <w:szCs w:val="24"/>
        </w:rPr>
        <w:t>.2.11.</w:t>
      </w:r>
      <w:r w:rsidRPr="00556A4A">
        <w:rPr>
          <w:rFonts w:ascii="Garamond" w:hAnsi="Garamond" w:cs="Arial"/>
          <w:sz w:val="24"/>
          <w:szCs w:val="24"/>
        </w:rPr>
        <w:t xml:space="preserve"> Também será desclassificada a proposta que, após as diligências, não corrigir ou justificar eventuais irregularidades apontadas pela </w:t>
      </w:r>
      <w:r w:rsidR="00783192" w:rsidRPr="00556A4A">
        <w:rPr>
          <w:rFonts w:ascii="Garamond" w:hAnsi="Garamond" w:cs="Arial"/>
          <w:sz w:val="24"/>
          <w:szCs w:val="24"/>
        </w:rPr>
        <w:t xml:space="preserve">Equipe </w:t>
      </w:r>
      <w:r w:rsidRPr="00556A4A">
        <w:rPr>
          <w:rFonts w:ascii="Garamond" w:hAnsi="Garamond" w:cs="Arial"/>
          <w:sz w:val="24"/>
          <w:szCs w:val="24"/>
        </w:rPr>
        <w:t>Técnica que será designada pela Secretaria de Educação e Cultura.</w:t>
      </w:r>
    </w:p>
    <w:p w:rsidR="00BD5CCB" w:rsidRPr="00556A4A" w:rsidRDefault="005E314A" w:rsidP="00EB1A74">
      <w:pPr>
        <w:autoSpaceDE w:val="0"/>
        <w:autoSpaceDN w:val="0"/>
        <w:adjustRightInd w:val="0"/>
        <w:spacing w:line="240" w:lineRule="atLeast"/>
        <w:jc w:val="both"/>
        <w:rPr>
          <w:rFonts w:ascii="Garamond" w:hAnsi="Garamond" w:cs="Arial"/>
          <w:sz w:val="24"/>
          <w:szCs w:val="24"/>
        </w:rPr>
      </w:pPr>
      <w:r w:rsidRPr="00556A4A">
        <w:rPr>
          <w:rFonts w:ascii="Garamond" w:hAnsi="Garamond" w:cs="Arial"/>
          <w:b/>
          <w:sz w:val="24"/>
          <w:szCs w:val="24"/>
        </w:rPr>
        <w:t>1</w:t>
      </w:r>
      <w:r w:rsidR="00220B4F">
        <w:rPr>
          <w:rFonts w:ascii="Garamond" w:hAnsi="Garamond" w:cs="Arial"/>
          <w:b/>
          <w:sz w:val="24"/>
          <w:szCs w:val="24"/>
        </w:rPr>
        <w:t>5</w:t>
      </w:r>
      <w:r w:rsidRPr="00556A4A">
        <w:rPr>
          <w:rFonts w:ascii="Garamond" w:hAnsi="Garamond" w:cs="Arial"/>
          <w:b/>
          <w:sz w:val="24"/>
          <w:szCs w:val="24"/>
        </w:rPr>
        <w:t>.2.12.</w:t>
      </w:r>
      <w:r w:rsidRPr="00556A4A">
        <w:rPr>
          <w:rFonts w:ascii="Garamond" w:hAnsi="Garamond" w:cs="Arial"/>
          <w:sz w:val="24"/>
          <w:szCs w:val="24"/>
        </w:rPr>
        <w:t xml:space="preserve"> A adequação da proposta na forma dos itens anteriores não poderá acarretar majoração de seu valor global.</w:t>
      </w:r>
    </w:p>
    <w:p w:rsidR="005E314A" w:rsidRPr="00556A4A" w:rsidRDefault="005D4CB6" w:rsidP="00EB1A74">
      <w:pPr>
        <w:autoSpaceDE w:val="0"/>
        <w:autoSpaceDN w:val="0"/>
        <w:adjustRightInd w:val="0"/>
        <w:spacing w:line="240" w:lineRule="atLeast"/>
        <w:jc w:val="both"/>
        <w:rPr>
          <w:rFonts w:ascii="Garamond" w:hAnsi="Garamond" w:cs="Arial"/>
          <w:sz w:val="24"/>
          <w:szCs w:val="24"/>
        </w:rPr>
      </w:pPr>
      <w:r w:rsidRPr="00556A4A">
        <w:rPr>
          <w:rFonts w:ascii="Garamond" w:hAnsi="Garamond" w:cs="Arial"/>
          <w:b/>
          <w:sz w:val="24"/>
          <w:szCs w:val="24"/>
        </w:rPr>
        <w:t>1</w:t>
      </w:r>
      <w:r w:rsidR="00220B4F">
        <w:rPr>
          <w:rFonts w:ascii="Garamond" w:hAnsi="Garamond" w:cs="Arial"/>
          <w:b/>
          <w:sz w:val="24"/>
          <w:szCs w:val="24"/>
        </w:rPr>
        <w:t>5</w:t>
      </w:r>
      <w:r w:rsidRPr="00556A4A">
        <w:rPr>
          <w:rFonts w:ascii="Garamond" w:hAnsi="Garamond" w:cs="Arial"/>
          <w:b/>
          <w:sz w:val="24"/>
          <w:szCs w:val="24"/>
        </w:rPr>
        <w:t>.2.13.</w:t>
      </w:r>
      <w:r w:rsidRPr="00556A4A">
        <w:rPr>
          <w:rFonts w:ascii="Garamond" w:hAnsi="Garamond" w:cs="Arial"/>
          <w:sz w:val="24"/>
          <w:szCs w:val="24"/>
        </w:rPr>
        <w:t xml:space="preserve"> O licitante deverá apresentar sua proposta obedecendo ao piso salarial fixado em convenção coletiva de trabalho ou outra norma coletiva aplicável vigente.</w:t>
      </w:r>
    </w:p>
    <w:p w:rsidR="00FF4F32" w:rsidRPr="00556A4A" w:rsidRDefault="00FF4F32" w:rsidP="00EB1A74">
      <w:pPr>
        <w:autoSpaceDE w:val="0"/>
        <w:autoSpaceDN w:val="0"/>
        <w:adjustRightInd w:val="0"/>
        <w:spacing w:line="240" w:lineRule="atLeast"/>
        <w:jc w:val="both"/>
        <w:rPr>
          <w:rFonts w:ascii="Garamond" w:hAnsi="Garamond" w:cs="Arial"/>
          <w:bCs/>
          <w:sz w:val="24"/>
          <w:szCs w:val="24"/>
        </w:rPr>
      </w:pPr>
    </w:p>
    <w:p w:rsidR="00B65FD3" w:rsidRPr="00556A4A" w:rsidRDefault="003257ED" w:rsidP="00B65FD3">
      <w:pPr>
        <w:jc w:val="both"/>
        <w:rPr>
          <w:rFonts w:ascii="Garamond" w:hAnsi="Garamond" w:cs="Arial"/>
          <w:b/>
          <w:sz w:val="24"/>
          <w:szCs w:val="24"/>
        </w:rPr>
      </w:pPr>
      <w:r w:rsidRPr="00556A4A">
        <w:rPr>
          <w:rFonts w:ascii="Garamond" w:hAnsi="Garamond" w:cs="Arial"/>
          <w:b/>
          <w:sz w:val="24"/>
          <w:szCs w:val="24"/>
        </w:rPr>
        <w:t>1</w:t>
      </w:r>
      <w:r w:rsidR="00C20720">
        <w:rPr>
          <w:rFonts w:ascii="Garamond" w:hAnsi="Garamond" w:cs="Arial"/>
          <w:b/>
          <w:sz w:val="24"/>
          <w:szCs w:val="24"/>
        </w:rPr>
        <w:t>6</w:t>
      </w:r>
      <w:r w:rsidR="00561798" w:rsidRPr="00556A4A">
        <w:rPr>
          <w:rFonts w:ascii="Garamond" w:hAnsi="Garamond" w:cs="Arial"/>
          <w:b/>
          <w:sz w:val="24"/>
          <w:szCs w:val="24"/>
        </w:rPr>
        <w:t>.</w:t>
      </w:r>
      <w:r w:rsidRPr="00556A4A">
        <w:rPr>
          <w:rFonts w:ascii="Garamond" w:hAnsi="Garamond" w:cs="Arial"/>
          <w:b/>
          <w:sz w:val="24"/>
          <w:szCs w:val="24"/>
        </w:rPr>
        <w:t xml:space="preserve"> DAS CONDIÇÕES DE PAGAMENTO</w:t>
      </w:r>
    </w:p>
    <w:p w:rsidR="00AF2C54" w:rsidRPr="00556A4A" w:rsidRDefault="00AF2C54" w:rsidP="0016065B">
      <w:pPr>
        <w:autoSpaceDE w:val="0"/>
        <w:autoSpaceDN w:val="0"/>
        <w:adjustRightInd w:val="0"/>
        <w:jc w:val="both"/>
        <w:rPr>
          <w:rFonts w:ascii="Garamond" w:hAnsi="Garamond" w:cs="Arial"/>
          <w:sz w:val="24"/>
          <w:szCs w:val="24"/>
        </w:rPr>
      </w:pPr>
      <w:r w:rsidRPr="00556A4A">
        <w:rPr>
          <w:rFonts w:ascii="Garamond" w:hAnsi="Garamond" w:cs="Arial"/>
          <w:b/>
          <w:sz w:val="24"/>
          <w:szCs w:val="24"/>
        </w:rPr>
        <w:t>1</w:t>
      </w:r>
      <w:r w:rsidR="00C20720">
        <w:rPr>
          <w:rFonts w:ascii="Garamond" w:hAnsi="Garamond" w:cs="Arial"/>
          <w:b/>
          <w:sz w:val="24"/>
          <w:szCs w:val="24"/>
        </w:rPr>
        <w:t>6</w:t>
      </w:r>
      <w:r w:rsidRPr="00556A4A">
        <w:rPr>
          <w:rFonts w:ascii="Garamond" w:hAnsi="Garamond" w:cs="Arial"/>
          <w:b/>
          <w:sz w:val="24"/>
          <w:szCs w:val="24"/>
        </w:rPr>
        <w:t xml:space="preserve">.1. </w:t>
      </w:r>
      <w:r w:rsidRPr="00556A4A">
        <w:rPr>
          <w:rFonts w:ascii="Garamond" w:hAnsi="Garamond" w:cs="Arial"/>
          <w:sz w:val="24"/>
          <w:szCs w:val="24"/>
        </w:rPr>
        <w:t xml:space="preserve">O pagamento será efetuado </w:t>
      </w:r>
      <w:r w:rsidRPr="00556A4A">
        <w:rPr>
          <w:rFonts w:ascii="Garamond" w:hAnsi="Garamond" w:cs="Arial"/>
          <w:b/>
          <w:bCs/>
          <w:sz w:val="24"/>
          <w:szCs w:val="24"/>
        </w:rPr>
        <w:t xml:space="preserve">mensalmente </w:t>
      </w:r>
      <w:r w:rsidRPr="00556A4A">
        <w:rPr>
          <w:rFonts w:ascii="Garamond" w:hAnsi="Garamond" w:cs="Arial"/>
          <w:sz w:val="24"/>
          <w:szCs w:val="24"/>
        </w:rPr>
        <w:t xml:space="preserve">à CONTRATADA mediante adimplemento de cada parcela da obrigação </w:t>
      </w:r>
      <w:r w:rsidRPr="00556A4A">
        <w:rPr>
          <w:rFonts w:ascii="Garamond" w:hAnsi="Garamond" w:cs="Arial"/>
          <w:b/>
          <w:bCs/>
          <w:sz w:val="24"/>
          <w:szCs w:val="24"/>
        </w:rPr>
        <w:t>até o 5º (quinto) dia útil do mês subseqüente à prestação dos serviços, contado do recebimento da Nota Fiscal/Fatura</w:t>
      </w:r>
      <w:r w:rsidRPr="00556A4A">
        <w:rPr>
          <w:rFonts w:ascii="Garamond" w:hAnsi="Garamond" w:cs="Arial"/>
          <w:sz w:val="24"/>
          <w:szCs w:val="24"/>
        </w:rPr>
        <w:t>, a qual conterá o endereço, o CNPJ, o número da Nota de Empenho, os números do Banco, da Agência</w:t>
      </w:r>
      <w:r w:rsidR="003D15E4" w:rsidRPr="00556A4A">
        <w:rPr>
          <w:rFonts w:ascii="Garamond" w:hAnsi="Garamond" w:cs="Arial"/>
          <w:sz w:val="24"/>
          <w:szCs w:val="24"/>
        </w:rPr>
        <w:t xml:space="preserve"> e da Conta Corrente da empresa e</w:t>
      </w:r>
      <w:r w:rsidRPr="00556A4A">
        <w:rPr>
          <w:rFonts w:ascii="Garamond" w:hAnsi="Garamond" w:cs="Arial"/>
          <w:sz w:val="24"/>
          <w:szCs w:val="24"/>
        </w:rPr>
        <w:t xml:space="preserve"> a descrição clara do objeto do contrato– em moeda corrente nacional, por intermédio de Ordem Bancária e de acordo com as condições constantes na proposta da empresa e aceitas pela </w:t>
      </w:r>
      <w:r w:rsidRPr="00556A4A">
        <w:rPr>
          <w:rFonts w:ascii="Garamond" w:hAnsi="Garamond" w:cs="Arial"/>
          <w:b/>
          <w:sz w:val="24"/>
          <w:szCs w:val="24"/>
        </w:rPr>
        <w:t>Secretaria Municipal de Educação e Cultura</w:t>
      </w:r>
      <w:r w:rsidRPr="00556A4A">
        <w:rPr>
          <w:rFonts w:ascii="Garamond" w:hAnsi="Garamond" w:cs="Arial"/>
          <w:sz w:val="24"/>
          <w:szCs w:val="24"/>
        </w:rPr>
        <w:t>. O processamento do pagamento observará a legislação pertinente à liquidação a despesa pública</w:t>
      </w:r>
      <w:r w:rsidR="00A1398F" w:rsidRPr="00556A4A">
        <w:rPr>
          <w:rFonts w:ascii="Garamond" w:hAnsi="Garamond" w:cs="Arial"/>
          <w:sz w:val="24"/>
          <w:szCs w:val="24"/>
        </w:rPr>
        <w:t>.</w:t>
      </w:r>
    </w:p>
    <w:p w:rsidR="00AF2C54" w:rsidRPr="00556A4A" w:rsidRDefault="00AF2C54" w:rsidP="0016065B">
      <w:pPr>
        <w:pStyle w:val="Corpodetexto2"/>
        <w:jc w:val="both"/>
        <w:rPr>
          <w:rFonts w:ascii="Garamond" w:hAnsi="Garamond" w:cs="Arial"/>
          <w:b/>
          <w:sz w:val="24"/>
          <w:szCs w:val="24"/>
        </w:rPr>
      </w:pPr>
      <w:r w:rsidRPr="00556A4A">
        <w:rPr>
          <w:rFonts w:ascii="Garamond" w:hAnsi="Garamond" w:cs="Arial"/>
          <w:b/>
          <w:sz w:val="24"/>
          <w:szCs w:val="24"/>
        </w:rPr>
        <w:t>1</w:t>
      </w:r>
      <w:r w:rsidR="00C20720">
        <w:rPr>
          <w:rFonts w:ascii="Garamond" w:hAnsi="Garamond" w:cs="Arial"/>
          <w:b/>
          <w:sz w:val="24"/>
          <w:szCs w:val="24"/>
        </w:rPr>
        <w:t>6</w:t>
      </w:r>
      <w:r w:rsidRPr="00556A4A">
        <w:rPr>
          <w:rFonts w:ascii="Garamond" w:hAnsi="Garamond" w:cs="Arial"/>
          <w:b/>
          <w:sz w:val="24"/>
          <w:szCs w:val="24"/>
        </w:rPr>
        <w:t>.1.1.</w:t>
      </w:r>
      <w:r w:rsidRPr="00556A4A">
        <w:rPr>
          <w:rFonts w:ascii="Garamond" w:hAnsi="Garamond" w:cs="Arial"/>
          <w:sz w:val="24"/>
          <w:szCs w:val="24"/>
        </w:rPr>
        <w:t xml:space="preserve"> Havendo atraso no pagamento, desde que não decorra de ato ou fato atribuível à CONTRATADA, serão devidos pelo CONTRATANTE 0,033%, por dia, sobre o valor da parcela devida, a título de </w:t>
      </w:r>
      <w:r w:rsidRPr="00556A4A">
        <w:rPr>
          <w:rFonts w:ascii="Garamond" w:hAnsi="Garamond" w:cs="Arial"/>
          <w:b/>
          <w:sz w:val="24"/>
          <w:szCs w:val="24"/>
        </w:rPr>
        <w:t>compensação financeira.</w:t>
      </w:r>
    </w:p>
    <w:p w:rsidR="00AF2C54" w:rsidRPr="00556A4A" w:rsidRDefault="00AF2C54" w:rsidP="0016065B">
      <w:pPr>
        <w:pStyle w:val="Corpodetexto2"/>
        <w:jc w:val="both"/>
        <w:rPr>
          <w:rFonts w:ascii="Garamond" w:hAnsi="Garamond" w:cs="Arial"/>
          <w:sz w:val="24"/>
          <w:szCs w:val="24"/>
        </w:rPr>
      </w:pPr>
      <w:r w:rsidRPr="00556A4A">
        <w:rPr>
          <w:rFonts w:ascii="Garamond" w:hAnsi="Garamond" w:cs="Arial"/>
          <w:b/>
          <w:sz w:val="24"/>
          <w:szCs w:val="24"/>
        </w:rPr>
        <w:lastRenderedPageBreak/>
        <w:t>1</w:t>
      </w:r>
      <w:r w:rsidR="00C20720">
        <w:rPr>
          <w:rFonts w:ascii="Garamond" w:hAnsi="Garamond" w:cs="Arial"/>
          <w:b/>
          <w:sz w:val="24"/>
          <w:szCs w:val="24"/>
        </w:rPr>
        <w:t>6</w:t>
      </w:r>
      <w:r w:rsidRPr="00556A4A">
        <w:rPr>
          <w:rFonts w:ascii="Garamond" w:hAnsi="Garamond" w:cs="Arial"/>
          <w:b/>
          <w:sz w:val="24"/>
          <w:szCs w:val="24"/>
        </w:rPr>
        <w:t xml:space="preserve">.1.2. </w:t>
      </w:r>
      <w:r w:rsidRPr="00556A4A">
        <w:rPr>
          <w:rFonts w:ascii="Garamond" w:hAnsi="Garamond" w:cs="Arial"/>
          <w:sz w:val="24"/>
          <w:szCs w:val="24"/>
        </w:rPr>
        <w:t xml:space="preserve">Por eventuaisatrasos injustificados, serão devidos à CONTRATADA, </w:t>
      </w:r>
      <w:r w:rsidRPr="00556A4A">
        <w:rPr>
          <w:rFonts w:ascii="Garamond" w:hAnsi="Garamond" w:cs="Arial"/>
          <w:b/>
          <w:sz w:val="24"/>
          <w:szCs w:val="24"/>
        </w:rPr>
        <w:t>juros moratórios</w:t>
      </w:r>
      <w:r w:rsidRPr="00556A4A">
        <w:rPr>
          <w:rFonts w:ascii="Garamond" w:hAnsi="Garamond" w:cs="Arial"/>
          <w:sz w:val="24"/>
          <w:szCs w:val="24"/>
        </w:rPr>
        <w:t xml:space="preserve"> de0,01667%ao dia,alcançando ao ano 6% (seis por cento). </w:t>
      </w:r>
    </w:p>
    <w:p w:rsidR="00AF2C54" w:rsidRPr="00556A4A" w:rsidRDefault="0016065B" w:rsidP="00AF2C54">
      <w:pPr>
        <w:pStyle w:val="Corpodetexto2"/>
        <w:rPr>
          <w:rFonts w:ascii="Garamond" w:hAnsi="Garamond" w:cs="Arial"/>
          <w:sz w:val="24"/>
          <w:szCs w:val="24"/>
        </w:rPr>
      </w:pPr>
      <w:r w:rsidRPr="00556A4A">
        <w:rPr>
          <w:rFonts w:ascii="Garamond" w:hAnsi="Garamond" w:cs="Arial"/>
          <w:b/>
          <w:sz w:val="24"/>
          <w:szCs w:val="24"/>
        </w:rPr>
        <w:t>1</w:t>
      </w:r>
      <w:r w:rsidR="00C20720">
        <w:rPr>
          <w:rFonts w:ascii="Garamond" w:hAnsi="Garamond" w:cs="Arial"/>
          <w:b/>
          <w:sz w:val="24"/>
          <w:szCs w:val="24"/>
        </w:rPr>
        <w:t>6</w:t>
      </w:r>
      <w:r w:rsidR="00AF2C54" w:rsidRPr="00556A4A">
        <w:rPr>
          <w:rFonts w:ascii="Garamond" w:hAnsi="Garamond" w:cs="Arial"/>
          <w:b/>
          <w:sz w:val="24"/>
          <w:szCs w:val="24"/>
        </w:rPr>
        <w:t>.1.3.</w:t>
      </w:r>
      <w:r w:rsidR="00AF2C54" w:rsidRPr="00556A4A">
        <w:rPr>
          <w:rFonts w:ascii="Garamond" w:hAnsi="Garamond" w:cs="Arial"/>
          <w:sz w:val="24"/>
          <w:szCs w:val="24"/>
        </w:rPr>
        <w:t xml:space="preserve"> Entende-se por atraso o prazo que exceder</w:t>
      </w:r>
      <w:r w:rsidR="00AF2C54" w:rsidRPr="00556A4A">
        <w:rPr>
          <w:rFonts w:ascii="Garamond" w:hAnsi="Garamond" w:cs="Arial"/>
          <w:b/>
          <w:sz w:val="24"/>
          <w:szCs w:val="24"/>
        </w:rPr>
        <w:t xml:space="preserve"> 05 (cinco) </w:t>
      </w:r>
      <w:r w:rsidR="00AF2C54" w:rsidRPr="00556A4A">
        <w:rPr>
          <w:rFonts w:ascii="Garamond" w:hAnsi="Garamond" w:cs="Arial"/>
          <w:sz w:val="24"/>
          <w:szCs w:val="24"/>
        </w:rPr>
        <w:t>dias úteis da apresentação da fatura.</w:t>
      </w:r>
    </w:p>
    <w:p w:rsidR="00AF2C54" w:rsidRPr="00556A4A" w:rsidRDefault="00AF2C54" w:rsidP="00AF2C54">
      <w:pPr>
        <w:pStyle w:val="Corpodetexto"/>
        <w:rPr>
          <w:rFonts w:ascii="Garamond" w:hAnsi="Garamond" w:cs="Arial"/>
          <w:sz w:val="24"/>
          <w:szCs w:val="24"/>
        </w:rPr>
      </w:pPr>
      <w:r w:rsidRPr="00556A4A">
        <w:rPr>
          <w:rFonts w:ascii="Garamond" w:hAnsi="Garamond" w:cs="Arial"/>
          <w:b/>
          <w:sz w:val="24"/>
          <w:szCs w:val="24"/>
        </w:rPr>
        <w:t>1</w:t>
      </w:r>
      <w:r w:rsidR="00C20720">
        <w:rPr>
          <w:rFonts w:ascii="Garamond" w:hAnsi="Garamond" w:cs="Arial"/>
          <w:b/>
          <w:sz w:val="24"/>
          <w:szCs w:val="24"/>
        </w:rPr>
        <w:t>6</w:t>
      </w:r>
      <w:r w:rsidRPr="00556A4A">
        <w:rPr>
          <w:rFonts w:ascii="Garamond" w:hAnsi="Garamond" w:cs="Arial"/>
          <w:b/>
          <w:sz w:val="24"/>
          <w:szCs w:val="24"/>
        </w:rPr>
        <w:t xml:space="preserve">.1.4 </w:t>
      </w:r>
      <w:r w:rsidRPr="00556A4A">
        <w:rPr>
          <w:rFonts w:ascii="Garamond" w:hAnsi="Garamond" w:cs="Arial"/>
          <w:sz w:val="24"/>
          <w:szCs w:val="24"/>
        </w:rPr>
        <w:t xml:space="preserve">Ocorrendo antecipação no pagamento dentro do prazo estabelecido, o </w:t>
      </w:r>
      <w:r w:rsidRPr="00556A4A">
        <w:rPr>
          <w:rFonts w:ascii="Garamond" w:hAnsi="Garamond" w:cs="Arial"/>
          <w:b/>
          <w:bCs/>
          <w:sz w:val="24"/>
          <w:szCs w:val="24"/>
        </w:rPr>
        <w:t xml:space="preserve">Município de Santo </w:t>
      </w:r>
      <w:r w:rsidRPr="00556A4A">
        <w:rPr>
          <w:rFonts w:ascii="Garamond" w:hAnsi="Garamond" w:cs="Arial"/>
          <w:bCs/>
          <w:sz w:val="24"/>
          <w:szCs w:val="24"/>
        </w:rPr>
        <w:t xml:space="preserve">Antônio de Pádua </w:t>
      </w:r>
      <w:r w:rsidRPr="00556A4A">
        <w:rPr>
          <w:rFonts w:ascii="Garamond" w:hAnsi="Garamond" w:cs="Arial"/>
          <w:sz w:val="24"/>
          <w:szCs w:val="24"/>
        </w:rPr>
        <w:t>fará jus a um desconto de 0,033% por dia, a título de compensação financeira.</w:t>
      </w:r>
    </w:p>
    <w:p w:rsidR="00AF2C54" w:rsidRPr="00556A4A" w:rsidRDefault="00AF2C54" w:rsidP="00AF2C54">
      <w:pPr>
        <w:autoSpaceDE w:val="0"/>
        <w:autoSpaceDN w:val="0"/>
        <w:adjustRightInd w:val="0"/>
        <w:jc w:val="both"/>
        <w:rPr>
          <w:rFonts w:ascii="Garamond" w:hAnsi="Garamond" w:cs="Arial"/>
          <w:sz w:val="24"/>
          <w:szCs w:val="24"/>
        </w:rPr>
      </w:pPr>
      <w:r w:rsidRPr="00556A4A">
        <w:rPr>
          <w:rFonts w:ascii="Garamond" w:hAnsi="Garamond" w:cs="Arial"/>
          <w:b/>
          <w:sz w:val="24"/>
          <w:szCs w:val="24"/>
        </w:rPr>
        <w:t>1</w:t>
      </w:r>
      <w:r w:rsidR="00C20720">
        <w:rPr>
          <w:rFonts w:ascii="Garamond" w:hAnsi="Garamond" w:cs="Arial"/>
          <w:b/>
          <w:sz w:val="24"/>
          <w:szCs w:val="24"/>
        </w:rPr>
        <w:t>6</w:t>
      </w:r>
      <w:r w:rsidRPr="00556A4A">
        <w:rPr>
          <w:rFonts w:ascii="Garamond" w:hAnsi="Garamond" w:cs="Arial"/>
          <w:b/>
          <w:sz w:val="24"/>
          <w:szCs w:val="24"/>
        </w:rPr>
        <w:t>.2.</w:t>
      </w:r>
      <w:r w:rsidRPr="00556A4A">
        <w:rPr>
          <w:rFonts w:ascii="Garamond" w:hAnsi="Garamond" w:cs="Arial"/>
          <w:sz w:val="24"/>
          <w:szCs w:val="24"/>
        </w:rPr>
        <w:t xml:space="preserve"> A CONTRATADA deverá encaminhar à Secretaria Municipal de Educação e Cultura, </w:t>
      </w:r>
      <w:r w:rsidRPr="00556A4A">
        <w:rPr>
          <w:rFonts w:ascii="Garamond" w:hAnsi="Garamond" w:cs="Arial"/>
          <w:b/>
          <w:bCs/>
          <w:sz w:val="24"/>
          <w:szCs w:val="24"/>
        </w:rPr>
        <w:t>até o 5º dia útil do mês subsequente à prestação do serviço</w:t>
      </w:r>
      <w:r w:rsidRPr="00556A4A">
        <w:rPr>
          <w:rFonts w:ascii="Garamond" w:hAnsi="Garamond" w:cs="Arial"/>
          <w:sz w:val="24"/>
          <w:szCs w:val="24"/>
        </w:rPr>
        <w:t>, a Nota Fiscal/Fatura, a fim de que sejam adotas as medidas afetas ao pagamento.</w:t>
      </w:r>
    </w:p>
    <w:p w:rsidR="00AF2C54" w:rsidRPr="00556A4A" w:rsidRDefault="00AF2C54" w:rsidP="00AF2C54">
      <w:pPr>
        <w:autoSpaceDE w:val="0"/>
        <w:autoSpaceDN w:val="0"/>
        <w:adjustRightInd w:val="0"/>
        <w:jc w:val="both"/>
        <w:rPr>
          <w:rFonts w:ascii="Garamond" w:hAnsi="Garamond" w:cs="Arial"/>
          <w:sz w:val="24"/>
          <w:szCs w:val="24"/>
        </w:rPr>
      </w:pPr>
      <w:r w:rsidRPr="00556A4A">
        <w:rPr>
          <w:rFonts w:ascii="Garamond" w:hAnsi="Garamond" w:cs="Arial"/>
          <w:b/>
          <w:sz w:val="24"/>
          <w:szCs w:val="24"/>
        </w:rPr>
        <w:t>1</w:t>
      </w:r>
      <w:r w:rsidR="00C20720">
        <w:rPr>
          <w:rFonts w:ascii="Garamond" w:hAnsi="Garamond" w:cs="Arial"/>
          <w:b/>
          <w:sz w:val="24"/>
          <w:szCs w:val="24"/>
        </w:rPr>
        <w:t>6</w:t>
      </w:r>
      <w:r w:rsidRPr="00556A4A">
        <w:rPr>
          <w:rFonts w:ascii="Garamond" w:hAnsi="Garamond" w:cs="Arial"/>
          <w:b/>
          <w:sz w:val="24"/>
          <w:szCs w:val="24"/>
        </w:rPr>
        <w:t>.3</w:t>
      </w:r>
      <w:r w:rsidRPr="00556A4A">
        <w:rPr>
          <w:rFonts w:ascii="Garamond" w:hAnsi="Garamond" w:cs="Arial"/>
          <w:sz w:val="24"/>
          <w:szCs w:val="24"/>
        </w:rPr>
        <w:t>. Juntamente com a Nota Fiscal/Fatura, a CONTRATADA deverá disponibilizar os comprovantes de pagamento dos empregados e recolhimento dos encargos sociais e trabalhistas.</w:t>
      </w:r>
    </w:p>
    <w:p w:rsidR="00AF2C54" w:rsidRPr="00556A4A" w:rsidRDefault="00AF2C54" w:rsidP="00AF2C54">
      <w:pPr>
        <w:autoSpaceDE w:val="0"/>
        <w:autoSpaceDN w:val="0"/>
        <w:adjustRightInd w:val="0"/>
        <w:jc w:val="both"/>
        <w:rPr>
          <w:rFonts w:ascii="Garamond" w:hAnsi="Garamond" w:cs="Arial"/>
          <w:sz w:val="24"/>
          <w:szCs w:val="24"/>
        </w:rPr>
      </w:pPr>
      <w:r w:rsidRPr="00556A4A">
        <w:rPr>
          <w:rFonts w:ascii="Garamond" w:hAnsi="Garamond" w:cs="Arial"/>
          <w:b/>
          <w:sz w:val="24"/>
          <w:szCs w:val="24"/>
        </w:rPr>
        <w:t>1</w:t>
      </w:r>
      <w:r w:rsidR="00C20720">
        <w:rPr>
          <w:rFonts w:ascii="Garamond" w:hAnsi="Garamond" w:cs="Arial"/>
          <w:b/>
          <w:sz w:val="24"/>
          <w:szCs w:val="24"/>
        </w:rPr>
        <w:t>6</w:t>
      </w:r>
      <w:r w:rsidRPr="00556A4A">
        <w:rPr>
          <w:rFonts w:ascii="Garamond" w:hAnsi="Garamond" w:cs="Arial"/>
          <w:b/>
          <w:sz w:val="24"/>
          <w:szCs w:val="24"/>
        </w:rPr>
        <w:t>.4.</w:t>
      </w:r>
      <w:r w:rsidRPr="00556A4A">
        <w:rPr>
          <w:rFonts w:ascii="Garamond" w:hAnsi="Garamond" w:cs="Arial"/>
          <w:sz w:val="24"/>
          <w:szCs w:val="24"/>
        </w:rPr>
        <w:t xml:space="preserve"> O descumprimento das obrigações trabalhistas, previdenciárias e das relativas ao FGTS </w:t>
      </w:r>
      <w:r w:rsidRPr="00556A4A">
        <w:rPr>
          <w:rFonts w:ascii="Garamond" w:hAnsi="Garamond" w:cs="Arial"/>
          <w:b/>
          <w:bCs/>
          <w:sz w:val="24"/>
          <w:szCs w:val="24"/>
        </w:rPr>
        <w:t>ensejará o pagamento em juízo dos valores em débito</w:t>
      </w:r>
      <w:r w:rsidRPr="00556A4A">
        <w:rPr>
          <w:rFonts w:ascii="Garamond" w:hAnsi="Garamond" w:cs="Arial"/>
          <w:sz w:val="24"/>
          <w:szCs w:val="24"/>
        </w:rPr>
        <w:t>, sem prejuízo das sanções cabíveis.</w:t>
      </w:r>
    </w:p>
    <w:p w:rsidR="00AF2C54" w:rsidRPr="00556A4A" w:rsidRDefault="00AF2C54" w:rsidP="00AF2C54">
      <w:pPr>
        <w:autoSpaceDE w:val="0"/>
        <w:autoSpaceDN w:val="0"/>
        <w:adjustRightInd w:val="0"/>
        <w:jc w:val="both"/>
        <w:rPr>
          <w:rFonts w:ascii="Garamond" w:hAnsi="Garamond" w:cs="Arial"/>
          <w:sz w:val="24"/>
          <w:szCs w:val="24"/>
        </w:rPr>
      </w:pPr>
      <w:r w:rsidRPr="00556A4A">
        <w:rPr>
          <w:rFonts w:ascii="Garamond" w:hAnsi="Garamond" w:cs="Arial"/>
          <w:b/>
          <w:sz w:val="24"/>
          <w:szCs w:val="24"/>
        </w:rPr>
        <w:t>1</w:t>
      </w:r>
      <w:r w:rsidR="00C20720">
        <w:rPr>
          <w:rFonts w:ascii="Garamond" w:hAnsi="Garamond" w:cs="Arial"/>
          <w:b/>
          <w:sz w:val="24"/>
          <w:szCs w:val="24"/>
        </w:rPr>
        <w:t>6</w:t>
      </w:r>
      <w:r w:rsidRPr="00556A4A">
        <w:rPr>
          <w:rFonts w:ascii="Garamond" w:hAnsi="Garamond" w:cs="Arial"/>
          <w:b/>
          <w:sz w:val="24"/>
          <w:szCs w:val="24"/>
        </w:rPr>
        <w:t>.</w:t>
      </w:r>
      <w:r w:rsidR="00222FB0" w:rsidRPr="00556A4A">
        <w:rPr>
          <w:rFonts w:ascii="Garamond" w:hAnsi="Garamond" w:cs="Arial"/>
          <w:b/>
          <w:sz w:val="24"/>
          <w:szCs w:val="24"/>
        </w:rPr>
        <w:t>5</w:t>
      </w:r>
      <w:r w:rsidRPr="00556A4A">
        <w:rPr>
          <w:rFonts w:ascii="Garamond" w:hAnsi="Garamond" w:cs="Arial"/>
          <w:b/>
          <w:sz w:val="24"/>
          <w:szCs w:val="24"/>
        </w:rPr>
        <w:t>.</w:t>
      </w:r>
      <w:r w:rsidRPr="00556A4A">
        <w:rPr>
          <w:rFonts w:ascii="Garamond" w:hAnsi="Garamond" w:cs="Arial"/>
          <w:sz w:val="24"/>
          <w:szCs w:val="24"/>
        </w:rPr>
        <w:t xml:space="preserve"> Ocorrerá </w:t>
      </w:r>
      <w:r w:rsidRPr="00556A4A">
        <w:rPr>
          <w:rFonts w:ascii="Garamond" w:hAnsi="Garamond" w:cs="Arial"/>
          <w:b/>
          <w:bCs/>
          <w:sz w:val="24"/>
          <w:szCs w:val="24"/>
        </w:rPr>
        <w:t xml:space="preserve">a retenção ou glosa no pagamento </w:t>
      </w:r>
      <w:r w:rsidRPr="00556A4A">
        <w:rPr>
          <w:rFonts w:ascii="Garamond" w:hAnsi="Garamond" w:cs="Arial"/>
          <w:sz w:val="24"/>
          <w:szCs w:val="24"/>
        </w:rPr>
        <w:t>sem prejuízo das sanções cabíveis, nas hipóteses em que a CONTRATADA:</w:t>
      </w:r>
    </w:p>
    <w:p w:rsidR="00AF2C54" w:rsidRPr="00556A4A" w:rsidRDefault="00AF2C54" w:rsidP="00AF2C54">
      <w:pPr>
        <w:autoSpaceDE w:val="0"/>
        <w:autoSpaceDN w:val="0"/>
        <w:adjustRightInd w:val="0"/>
        <w:jc w:val="both"/>
        <w:rPr>
          <w:rFonts w:ascii="Garamond" w:hAnsi="Garamond" w:cs="Arial"/>
          <w:sz w:val="24"/>
          <w:szCs w:val="24"/>
        </w:rPr>
      </w:pPr>
      <w:r w:rsidRPr="00556A4A">
        <w:rPr>
          <w:rFonts w:ascii="Garamond" w:hAnsi="Garamond" w:cs="Arial"/>
          <w:b/>
          <w:sz w:val="24"/>
          <w:szCs w:val="24"/>
        </w:rPr>
        <w:t>1</w:t>
      </w:r>
      <w:r w:rsidR="00C20720">
        <w:rPr>
          <w:rFonts w:ascii="Garamond" w:hAnsi="Garamond" w:cs="Arial"/>
          <w:b/>
          <w:sz w:val="24"/>
          <w:szCs w:val="24"/>
        </w:rPr>
        <w:t>6</w:t>
      </w:r>
      <w:r w:rsidRPr="00556A4A">
        <w:rPr>
          <w:rFonts w:ascii="Garamond" w:hAnsi="Garamond" w:cs="Arial"/>
          <w:b/>
          <w:sz w:val="24"/>
          <w:szCs w:val="24"/>
        </w:rPr>
        <w:t>.</w:t>
      </w:r>
      <w:r w:rsidR="00222FB0" w:rsidRPr="00556A4A">
        <w:rPr>
          <w:rFonts w:ascii="Garamond" w:hAnsi="Garamond" w:cs="Arial"/>
          <w:b/>
          <w:sz w:val="24"/>
          <w:szCs w:val="24"/>
        </w:rPr>
        <w:t>5</w:t>
      </w:r>
      <w:r w:rsidRPr="00556A4A">
        <w:rPr>
          <w:rFonts w:ascii="Garamond" w:hAnsi="Garamond" w:cs="Arial"/>
          <w:b/>
          <w:sz w:val="24"/>
          <w:szCs w:val="24"/>
        </w:rPr>
        <w:t>.1.</w:t>
      </w:r>
      <w:r w:rsidRPr="00556A4A">
        <w:rPr>
          <w:rFonts w:ascii="Garamond" w:hAnsi="Garamond" w:cs="Arial"/>
          <w:sz w:val="24"/>
          <w:szCs w:val="24"/>
        </w:rPr>
        <w:t xml:space="preserve"> Não produzir os resultados, deixar de executar ou não executar com a qualidade mínima exigida as atividades contratadas;</w:t>
      </w:r>
    </w:p>
    <w:p w:rsidR="00B65FD3" w:rsidRPr="00556A4A" w:rsidRDefault="00B65FD3" w:rsidP="003257ED">
      <w:pPr>
        <w:jc w:val="both"/>
        <w:rPr>
          <w:rFonts w:ascii="Garamond" w:hAnsi="Garamond" w:cs="Arial"/>
          <w:sz w:val="24"/>
          <w:szCs w:val="24"/>
        </w:rPr>
      </w:pPr>
    </w:p>
    <w:p w:rsidR="00CB4B6F" w:rsidRPr="00556A4A" w:rsidRDefault="00AA4C30" w:rsidP="00561798">
      <w:pPr>
        <w:pStyle w:val="Corpodetexto3"/>
        <w:tabs>
          <w:tab w:val="left" w:pos="0"/>
        </w:tabs>
        <w:spacing w:after="0"/>
        <w:jc w:val="both"/>
        <w:rPr>
          <w:rFonts w:ascii="Garamond" w:hAnsi="Garamond" w:cs="Arial"/>
          <w:b/>
          <w:sz w:val="24"/>
          <w:szCs w:val="24"/>
        </w:rPr>
      </w:pPr>
      <w:r w:rsidRPr="00556A4A">
        <w:rPr>
          <w:rFonts w:ascii="Garamond" w:hAnsi="Garamond" w:cs="Arial"/>
          <w:b/>
          <w:sz w:val="24"/>
          <w:szCs w:val="24"/>
        </w:rPr>
        <w:t>1</w:t>
      </w:r>
      <w:r w:rsidR="00703448">
        <w:rPr>
          <w:rFonts w:ascii="Garamond" w:hAnsi="Garamond" w:cs="Arial"/>
          <w:b/>
          <w:sz w:val="24"/>
          <w:szCs w:val="24"/>
        </w:rPr>
        <w:t>7</w:t>
      </w:r>
      <w:r w:rsidR="00561798" w:rsidRPr="00556A4A">
        <w:rPr>
          <w:rFonts w:ascii="Garamond" w:hAnsi="Garamond" w:cs="Arial"/>
          <w:b/>
          <w:sz w:val="24"/>
          <w:szCs w:val="24"/>
        </w:rPr>
        <w:t>.</w:t>
      </w:r>
      <w:r w:rsidR="003257ED" w:rsidRPr="00556A4A">
        <w:rPr>
          <w:rFonts w:ascii="Garamond" w:hAnsi="Garamond" w:cs="Arial"/>
          <w:b/>
          <w:sz w:val="24"/>
          <w:szCs w:val="24"/>
        </w:rPr>
        <w:t xml:space="preserve"> DAS SANÇÕES</w:t>
      </w:r>
    </w:p>
    <w:p w:rsidR="00CB4B6F" w:rsidRPr="00556A4A" w:rsidRDefault="00AA4C30" w:rsidP="003257ED">
      <w:pPr>
        <w:pStyle w:val="Corpodetexto"/>
        <w:rPr>
          <w:rFonts w:ascii="Garamond" w:hAnsi="Garamond" w:cs="Arial"/>
          <w:sz w:val="24"/>
          <w:szCs w:val="24"/>
        </w:rPr>
      </w:pPr>
      <w:r w:rsidRPr="00556A4A">
        <w:rPr>
          <w:rFonts w:ascii="Garamond" w:hAnsi="Garamond" w:cs="Arial"/>
          <w:b/>
          <w:sz w:val="24"/>
          <w:szCs w:val="24"/>
        </w:rPr>
        <w:t>1</w:t>
      </w:r>
      <w:r w:rsidR="00703448">
        <w:rPr>
          <w:rFonts w:ascii="Garamond" w:hAnsi="Garamond" w:cs="Arial"/>
          <w:b/>
          <w:sz w:val="24"/>
          <w:szCs w:val="24"/>
        </w:rPr>
        <w:t>7</w:t>
      </w:r>
      <w:r w:rsidR="00CB4B6F" w:rsidRPr="00556A4A">
        <w:rPr>
          <w:rFonts w:ascii="Garamond" w:hAnsi="Garamond" w:cs="Arial"/>
          <w:b/>
          <w:sz w:val="24"/>
          <w:szCs w:val="24"/>
        </w:rPr>
        <w:t>.1</w:t>
      </w:r>
      <w:r w:rsidR="00CB4B6F" w:rsidRPr="00556A4A">
        <w:rPr>
          <w:rFonts w:ascii="Garamond" w:hAnsi="Garamond" w:cs="Arial"/>
          <w:sz w:val="24"/>
          <w:szCs w:val="24"/>
        </w:rPr>
        <w:t xml:space="preserve"> A</w:t>
      </w:r>
      <w:r w:rsidR="007578B2" w:rsidRPr="00556A4A">
        <w:rPr>
          <w:rFonts w:ascii="Garamond" w:hAnsi="Garamond" w:cs="Arial"/>
          <w:sz w:val="24"/>
          <w:szCs w:val="24"/>
        </w:rPr>
        <w:t xml:space="preserve">Contratada, </w:t>
      </w:r>
      <w:r w:rsidR="00CB4B6F" w:rsidRPr="00556A4A">
        <w:rPr>
          <w:rFonts w:ascii="Garamond" w:hAnsi="Garamond" w:cs="Arial"/>
          <w:sz w:val="24"/>
          <w:szCs w:val="24"/>
        </w:rPr>
        <w:t>ressalvados os casos fortuitos e de força maior devidamente comprovado, estará sujeita às seguintes penalidades, garantida a sua prévia defesa no respectivo processo:</w:t>
      </w:r>
    </w:p>
    <w:p w:rsidR="00CB4B6F" w:rsidRPr="00556A4A" w:rsidRDefault="00AA4C30" w:rsidP="003257ED">
      <w:pPr>
        <w:pStyle w:val="Corpodetexto"/>
        <w:rPr>
          <w:rFonts w:ascii="Garamond" w:hAnsi="Garamond" w:cs="Arial"/>
          <w:sz w:val="24"/>
          <w:szCs w:val="24"/>
        </w:rPr>
      </w:pPr>
      <w:proofErr w:type="gramStart"/>
      <w:r w:rsidRPr="00556A4A">
        <w:rPr>
          <w:rFonts w:ascii="Garamond" w:hAnsi="Garamond" w:cs="Arial"/>
          <w:b/>
          <w:sz w:val="24"/>
          <w:szCs w:val="24"/>
        </w:rPr>
        <w:t>1</w:t>
      </w:r>
      <w:r w:rsidR="00DD65D7">
        <w:rPr>
          <w:rFonts w:ascii="Garamond" w:hAnsi="Garamond" w:cs="Arial"/>
          <w:b/>
          <w:sz w:val="24"/>
          <w:szCs w:val="24"/>
        </w:rPr>
        <w:t>7</w:t>
      </w:r>
      <w:r w:rsidR="0016065B" w:rsidRPr="00556A4A">
        <w:rPr>
          <w:rFonts w:ascii="Garamond" w:hAnsi="Garamond" w:cs="Arial"/>
          <w:b/>
          <w:sz w:val="24"/>
          <w:szCs w:val="24"/>
        </w:rPr>
        <w:t>.</w:t>
      </w:r>
      <w:r w:rsidR="00CB4B6F" w:rsidRPr="00556A4A">
        <w:rPr>
          <w:rFonts w:ascii="Garamond" w:hAnsi="Garamond" w:cs="Arial"/>
          <w:b/>
          <w:sz w:val="24"/>
          <w:szCs w:val="24"/>
        </w:rPr>
        <w:t>1.1</w:t>
      </w:r>
      <w:r w:rsidR="000F5E38">
        <w:rPr>
          <w:rFonts w:ascii="Garamond" w:hAnsi="Garamond" w:cs="Arial"/>
          <w:b/>
          <w:sz w:val="24"/>
          <w:szCs w:val="24"/>
        </w:rPr>
        <w:t>.</w:t>
      </w:r>
      <w:proofErr w:type="gramEnd"/>
      <w:r w:rsidR="00CB4B6F" w:rsidRPr="00556A4A">
        <w:rPr>
          <w:rFonts w:ascii="Garamond" w:hAnsi="Garamond" w:cs="Arial"/>
          <w:sz w:val="24"/>
          <w:szCs w:val="24"/>
        </w:rPr>
        <w:t>Na hipótese de  inexecução parcial ou total do contrato:</w:t>
      </w:r>
    </w:p>
    <w:p w:rsidR="00CB4B6F" w:rsidRPr="00556A4A" w:rsidRDefault="00AA4C30" w:rsidP="003257ED">
      <w:pPr>
        <w:jc w:val="both"/>
        <w:rPr>
          <w:rFonts w:ascii="Garamond" w:hAnsi="Garamond" w:cs="Arial"/>
          <w:sz w:val="24"/>
          <w:szCs w:val="24"/>
        </w:rPr>
      </w:pPr>
      <w:r w:rsidRPr="00556A4A">
        <w:rPr>
          <w:rFonts w:ascii="Garamond" w:hAnsi="Garamond" w:cs="Arial"/>
          <w:b/>
          <w:sz w:val="24"/>
          <w:szCs w:val="24"/>
        </w:rPr>
        <w:t>1</w:t>
      </w:r>
      <w:r w:rsidR="00DD65D7">
        <w:rPr>
          <w:rFonts w:ascii="Garamond" w:hAnsi="Garamond" w:cs="Arial"/>
          <w:b/>
          <w:sz w:val="24"/>
          <w:szCs w:val="24"/>
        </w:rPr>
        <w:t>7</w:t>
      </w:r>
      <w:r w:rsidR="00CB4B6F" w:rsidRPr="00556A4A">
        <w:rPr>
          <w:rFonts w:ascii="Garamond" w:hAnsi="Garamond" w:cs="Arial"/>
          <w:b/>
          <w:sz w:val="24"/>
          <w:szCs w:val="24"/>
        </w:rPr>
        <w:t>.1.1.1</w:t>
      </w:r>
      <w:r w:rsidR="000F5E38">
        <w:rPr>
          <w:rFonts w:ascii="Garamond" w:hAnsi="Garamond" w:cs="Arial"/>
          <w:b/>
          <w:sz w:val="24"/>
          <w:szCs w:val="24"/>
        </w:rPr>
        <w:t>.</w:t>
      </w:r>
      <w:r w:rsidR="00CB4B6F" w:rsidRPr="00556A4A">
        <w:rPr>
          <w:rFonts w:ascii="Garamond" w:hAnsi="Garamond" w:cs="Arial"/>
          <w:sz w:val="24"/>
          <w:szCs w:val="24"/>
        </w:rPr>
        <w:t xml:space="preserve"> Advertência, nas hipóteses de execução irregular de que não resulte prejuízo, nos moldes do Anexo VII;</w:t>
      </w:r>
    </w:p>
    <w:p w:rsidR="00CB4B6F" w:rsidRPr="00556A4A" w:rsidRDefault="00AA4C30" w:rsidP="003257ED">
      <w:pPr>
        <w:jc w:val="both"/>
        <w:rPr>
          <w:rFonts w:ascii="Garamond" w:hAnsi="Garamond" w:cs="Arial"/>
          <w:sz w:val="24"/>
          <w:szCs w:val="24"/>
        </w:rPr>
      </w:pPr>
      <w:r w:rsidRPr="00556A4A">
        <w:rPr>
          <w:rFonts w:ascii="Garamond" w:hAnsi="Garamond" w:cs="Arial"/>
          <w:b/>
          <w:sz w:val="24"/>
          <w:szCs w:val="24"/>
        </w:rPr>
        <w:t>1</w:t>
      </w:r>
      <w:r w:rsidR="00037385">
        <w:rPr>
          <w:rFonts w:ascii="Garamond" w:hAnsi="Garamond" w:cs="Arial"/>
          <w:b/>
          <w:sz w:val="24"/>
          <w:szCs w:val="24"/>
        </w:rPr>
        <w:t>7</w:t>
      </w:r>
      <w:r w:rsidR="00CB4B6F" w:rsidRPr="00556A4A">
        <w:rPr>
          <w:rFonts w:ascii="Garamond" w:hAnsi="Garamond" w:cs="Arial"/>
          <w:b/>
          <w:sz w:val="24"/>
          <w:szCs w:val="24"/>
        </w:rPr>
        <w:t>.1.1.</w:t>
      </w:r>
      <w:r w:rsidR="003257ED" w:rsidRPr="00556A4A">
        <w:rPr>
          <w:rFonts w:ascii="Garamond" w:hAnsi="Garamond" w:cs="Arial"/>
          <w:b/>
          <w:sz w:val="24"/>
          <w:szCs w:val="24"/>
        </w:rPr>
        <w:t>2</w:t>
      </w:r>
      <w:r w:rsidR="000F5E38">
        <w:rPr>
          <w:rFonts w:ascii="Garamond" w:hAnsi="Garamond" w:cs="Arial"/>
          <w:b/>
          <w:sz w:val="24"/>
          <w:szCs w:val="24"/>
        </w:rPr>
        <w:t>.</w:t>
      </w:r>
      <w:r w:rsidR="00CB4B6F" w:rsidRPr="00556A4A">
        <w:rPr>
          <w:rFonts w:ascii="Garamond" w:hAnsi="Garamond" w:cs="Arial"/>
          <w:sz w:val="24"/>
          <w:szCs w:val="24"/>
        </w:rPr>
        <w:t>Multa administrativa, que não excederá, em seu total, 20% (vinte por cento) do valor da parcela inadimplida, nas hipóteses de inadimplemento ou infração de qualquer natureza;</w:t>
      </w:r>
    </w:p>
    <w:p w:rsidR="00CB4B6F" w:rsidRPr="00556A4A" w:rsidRDefault="00AA4C30" w:rsidP="003257ED">
      <w:pPr>
        <w:pStyle w:val="Corpodetexto"/>
        <w:rPr>
          <w:rFonts w:ascii="Garamond" w:hAnsi="Garamond" w:cs="Arial"/>
          <w:sz w:val="24"/>
          <w:szCs w:val="24"/>
        </w:rPr>
      </w:pPr>
      <w:r w:rsidRPr="00556A4A">
        <w:rPr>
          <w:rFonts w:ascii="Garamond" w:hAnsi="Garamond" w:cs="Arial"/>
          <w:b/>
          <w:sz w:val="24"/>
          <w:szCs w:val="24"/>
        </w:rPr>
        <w:t>1</w:t>
      </w:r>
      <w:r w:rsidR="00037385">
        <w:rPr>
          <w:rFonts w:ascii="Garamond" w:hAnsi="Garamond" w:cs="Arial"/>
          <w:b/>
          <w:sz w:val="24"/>
          <w:szCs w:val="24"/>
        </w:rPr>
        <w:t>7</w:t>
      </w:r>
      <w:r w:rsidR="00CB4B6F" w:rsidRPr="00556A4A">
        <w:rPr>
          <w:rFonts w:ascii="Garamond" w:hAnsi="Garamond" w:cs="Arial"/>
          <w:b/>
          <w:sz w:val="24"/>
          <w:szCs w:val="24"/>
        </w:rPr>
        <w:t>.1.1.3</w:t>
      </w:r>
      <w:r w:rsidR="000F5E38">
        <w:rPr>
          <w:rFonts w:ascii="Garamond" w:hAnsi="Garamond" w:cs="Arial"/>
          <w:b/>
          <w:sz w:val="24"/>
          <w:szCs w:val="24"/>
        </w:rPr>
        <w:t>.</w:t>
      </w:r>
      <w:r w:rsidR="00CB4B6F" w:rsidRPr="00556A4A">
        <w:rPr>
          <w:rFonts w:ascii="Garamond" w:hAnsi="Garamond" w:cs="Arial"/>
          <w:sz w:val="24"/>
          <w:szCs w:val="24"/>
        </w:rPr>
        <w:t xml:space="preserve"> Suspensão temporária de participação em licitação e impedimento de contratar com o Município de Santo Antônio de Pádua, por prazo não superior a dois anos;</w:t>
      </w:r>
    </w:p>
    <w:p w:rsidR="00CB4B6F" w:rsidRPr="00556A4A" w:rsidRDefault="00AA4C30" w:rsidP="003257ED">
      <w:pPr>
        <w:pStyle w:val="Corpodetexto"/>
        <w:rPr>
          <w:rFonts w:ascii="Garamond" w:hAnsi="Garamond" w:cs="Arial"/>
          <w:sz w:val="24"/>
          <w:szCs w:val="24"/>
        </w:rPr>
      </w:pPr>
      <w:r w:rsidRPr="00556A4A">
        <w:rPr>
          <w:rFonts w:ascii="Garamond" w:hAnsi="Garamond" w:cs="Arial"/>
          <w:b/>
          <w:sz w:val="24"/>
          <w:szCs w:val="24"/>
        </w:rPr>
        <w:t>1</w:t>
      </w:r>
      <w:r w:rsidR="00037385">
        <w:rPr>
          <w:rFonts w:ascii="Garamond" w:hAnsi="Garamond" w:cs="Arial"/>
          <w:b/>
          <w:sz w:val="24"/>
          <w:szCs w:val="24"/>
        </w:rPr>
        <w:t>7</w:t>
      </w:r>
      <w:r w:rsidR="00CB4B6F" w:rsidRPr="00556A4A">
        <w:rPr>
          <w:rFonts w:ascii="Garamond" w:hAnsi="Garamond" w:cs="Arial"/>
          <w:b/>
          <w:sz w:val="24"/>
          <w:szCs w:val="24"/>
        </w:rPr>
        <w:t>.1.1.4</w:t>
      </w:r>
      <w:r w:rsidR="000F5E38">
        <w:rPr>
          <w:rFonts w:ascii="Garamond" w:hAnsi="Garamond" w:cs="Arial"/>
          <w:b/>
          <w:sz w:val="24"/>
          <w:szCs w:val="24"/>
        </w:rPr>
        <w:t>.</w:t>
      </w:r>
      <w:r w:rsidR="00CB4B6F" w:rsidRPr="00556A4A">
        <w:rPr>
          <w:rFonts w:ascii="Garamond" w:hAnsi="Garamond" w:cs="Arial"/>
          <w:sz w:val="24"/>
          <w:szCs w:val="24"/>
        </w:rPr>
        <w:t xml:space="preserve"> Declaração de inidoneidade para licitar ou contratar com a Administração Pública, enquanto perdurarem os motivos determinantes da punição ou até que seja promovida a reabilitação.</w:t>
      </w:r>
    </w:p>
    <w:p w:rsidR="00CB4B6F" w:rsidRPr="00556A4A" w:rsidRDefault="00AA4C30" w:rsidP="003257ED">
      <w:pPr>
        <w:jc w:val="both"/>
        <w:rPr>
          <w:rFonts w:ascii="Garamond" w:hAnsi="Garamond" w:cs="Arial"/>
          <w:sz w:val="24"/>
          <w:szCs w:val="24"/>
        </w:rPr>
      </w:pPr>
      <w:r w:rsidRPr="00556A4A">
        <w:rPr>
          <w:rFonts w:ascii="Garamond" w:hAnsi="Garamond" w:cs="Arial"/>
          <w:b/>
          <w:sz w:val="24"/>
          <w:szCs w:val="24"/>
        </w:rPr>
        <w:t>1</w:t>
      </w:r>
      <w:r w:rsidR="00037385">
        <w:rPr>
          <w:rFonts w:ascii="Garamond" w:hAnsi="Garamond" w:cs="Arial"/>
          <w:b/>
          <w:sz w:val="24"/>
          <w:szCs w:val="24"/>
        </w:rPr>
        <w:t>7</w:t>
      </w:r>
      <w:r w:rsidR="00CB4B6F" w:rsidRPr="00556A4A">
        <w:rPr>
          <w:rFonts w:ascii="Garamond" w:hAnsi="Garamond" w:cs="Arial"/>
          <w:b/>
          <w:sz w:val="24"/>
          <w:szCs w:val="24"/>
        </w:rPr>
        <w:t>.2</w:t>
      </w:r>
      <w:r w:rsidR="000F5E38">
        <w:rPr>
          <w:rFonts w:ascii="Garamond" w:hAnsi="Garamond" w:cs="Arial"/>
          <w:b/>
          <w:sz w:val="24"/>
          <w:szCs w:val="24"/>
        </w:rPr>
        <w:t>.</w:t>
      </w:r>
      <w:r w:rsidR="00CB4B6F" w:rsidRPr="00556A4A">
        <w:rPr>
          <w:rFonts w:ascii="Garamond" w:hAnsi="Garamond" w:cs="Arial"/>
          <w:sz w:val="24"/>
          <w:szCs w:val="24"/>
        </w:rPr>
        <w:t xml:space="preserve"> A advertência será aplicada em casos de faltas leves, assim entendidas aquelas que não acarretem prejuízo ao interesse </w:t>
      </w:r>
      <w:r w:rsidR="00CB4B6F" w:rsidRPr="00556A4A">
        <w:rPr>
          <w:rFonts w:ascii="Garamond" w:hAnsi="Garamond" w:cs="Arial"/>
          <w:b/>
          <w:sz w:val="24"/>
          <w:szCs w:val="24"/>
        </w:rPr>
        <w:t>do serviço</w:t>
      </w:r>
      <w:r w:rsidR="00C42E9A" w:rsidRPr="00556A4A">
        <w:rPr>
          <w:rFonts w:ascii="Garamond" w:hAnsi="Garamond" w:cs="Arial"/>
          <w:b/>
          <w:sz w:val="24"/>
          <w:szCs w:val="24"/>
        </w:rPr>
        <w:t>.</w:t>
      </w:r>
    </w:p>
    <w:p w:rsidR="00CB4B6F" w:rsidRPr="00556A4A" w:rsidRDefault="00AA4C30" w:rsidP="003257ED">
      <w:pPr>
        <w:pStyle w:val="Corpodetexto"/>
        <w:rPr>
          <w:rFonts w:ascii="Garamond" w:hAnsi="Garamond" w:cs="Arial"/>
          <w:sz w:val="24"/>
          <w:szCs w:val="24"/>
        </w:rPr>
      </w:pPr>
      <w:r w:rsidRPr="00556A4A">
        <w:rPr>
          <w:rFonts w:ascii="Garamond" w:hAnsi="Garamond" w:cs="Arial"/>
          <w:b/>
          <w:sz w:val="24"/>
          <w:szCs w:val="24"/>
        </w:rPr>
        <w:t>1</w:t>
      </w:r>
      <w:r w:rsidR="00037385">
        <w:rPr>
          <w:rFonts w:ascii="Garamond" w:hAnsi="Garamond" w:cs="Arial"/>
          <w:b/>
          <w:sz w:val="24"/>
          <w:szCs w:val="24"/>
        </w:rPr>
        <w:t>7</w:t>
      </w:r>
      <w:r w:rsidR="003257ED" w:rsidRPr="00556A4A">
        <w:rPr>
          <w:rFonts w:ascii="Garamond" w:hAnsi="Garamond" w:cs="Arial"/>
          <w:b/>
          <w:sz w:val="24"/>
          <w:szCs w:val="24"/>
        </w:rPr>
        <w:t>.3</w:t>
      </w:r>
      <w:r w:rsidR="000F5E38">
        <w:rPr>
          <w:rFonts w:ascii="Garamond" w:hAnsi="Garamond" w:cs="Arial"/>
          <w:b/>
          <w:sz w:val="24"/>
          <w:szCs w:val="24"/>
        </w:rPr>
        <w:t>.</w:t>
      </w:r>
      <w:r w:rsidR="00CB4B6F" w:rsidRPr="00556A4A">
        <w:rPr>
          <w:rFonts w:ascii="Garamond" w:hAnsi="Garamond" w:cs="Arial"/>
          <w:sz w:val="24"/>
          <w:szCs w:val="24"/>
        </w:rPr>
        <w:t>A penalidade de suspensão temporária e impedimento de licitar e contratar com a Administração Pública, por prazo não superior a 02 anos poderá ser aplicado à Contratada nos seguintes casos, mesmo que desses fatos não resultem prejuízos:</w:t>
      </w:r>
    </w:p>
    <w:p w:rsidR="00CB4B6F" w:rsidRPr="00556A4A" w:rsidRDefault="00AA4C30" w:rsidP="003257ED">
      <w:pPr>
        <w:pStyle w:val="Corpodetexto"/>
        <w:rPr>
          <w:rFonts w:ascii="Garamond" w:hAnsi="Garamond" w:cs="Arial"/>
          <w:sz w:val="24"/>
          <w:szCs w:val="24"/>
        </w:rPr>
      </w:pPr>
      <w:r w:rsidRPr="00556A4A">
        <w:rPr>
          <w:rFonts w:ascii="Garamond" w:hAnsi="Garamond" w:cs="Arial"/>
          <w:b/>
          <w:sz w:val="24"/>
          <w:szCs w:val="24"/>
        </w:rPr>
        <w:t>1</w:t>
      </w:r>
      <w:r w:rsidR="00037385">
        <w:rPr>
          <w:rFonts w:ascii="Garamond" w:hAnsi="Garamond" w:cs="Arial"/>
          <w:b/>
          <w:sz w:val="24"/>
          <w:szCs w:val="24"/>
        </w:rPr>
        <w:t>7</w:t>
      </w:r>
      <w:r w:rsidR="003257ED" w:rsidRPr="00556A4A">
        <w:rPr>
          <w:rFonts w:ascii="Garamond" w:hAnsi="Garamond" w:cs="Arial"/>
          <w:b/>
          <w:sz w:val="24"/>
          <w:szCs w:val="24"/>
        </w:rPr>
        <w:t>.3.1</w:t>
      </w:r>
      <w:r w:rsidR="000F5E38">
        <w:rPr>
          <w:rFonts w:ascii="Garamond" w:hAnsi="Garamond" w:cs="Arial"/>
          <w:b/>
          <w:sz w:val="24"/>
          <w:szCs w:val="24"/>
        </w:rPr>
        <w:t>.</w:t>
      </w:r>
      <w:r w:rsidR="00CB4B6F" w:rsidRPr="00556A4A">
        <w:rPr>
          <w:rFonts w:ascii="Garamond" w:hAnsi="Garamond" w:cs="Arial"/>
          <w:sz w:val="24"/>
          <w:szCs w:val="24"/>
        </w:rPr>
        <w:t>Reincidência em descumprimento do prazo contratual;</w:t>
      </w:r>
    </w:p>
    <w:p w:rsidR="00CB4B6F" w:rsidRPr="00556A4A" w:rsidRDefault="00AA4C30" w:rsidP="003257ED">
      <w:pPr>
        <w:pStyle w:val="Corpodetexto"/>
        <w:rPr>
          <w:rFonts w:ascii="Garamond" w:hAnsi="Garamond" w:cs="Arial"/>
          <w:sz w:val="24"/>
          <w:szCs w:val="24"/>
        </w:rPr>
      </w:pPr>
      <w:r w:rsidRPr="00556A4A">
        <w:rPr>
          <w:rFonts w:ascii="Garamond" w:hAnsi="Garamond" w:cs="Arial"/>
          <w:b/>
          <w:sz w:val="24"/>
          <w:szCs w:val="24"/>
        </w:rPr>
        <w:t>1</w:t>
      </w:r>
      <w:r w:rsidR="00037385">
        <w:rPr>
          <w:rFonts w:ascii="Garamond" w:hAnsi="Garamond" w:cs="Arial"/>
          <w:b/>
          <w:sz w:val="24"/>
          <w:szCs w:val="24"/>
        </w:rPr>
        <w:t>7</w:t>
      </w:r>
      <w:r w:rsidR="003257ED" w:rsidRPr="00556A4A">
        <w:rPr>
          <w:rFonts w:ascii="Garamond" w:hAnsi="Garamond" w:cs="Arial"/>
          <w:b/>
          <w:sz w:val="24"/>
          <w:szCs w:val="24"/>
        </w:rPr>
        <w:t>.3.2</w:t>
      </w:r>
      <w:r w:rsidR="000F5E38">
        <w:rPr>
          <w:rFonts w:ascii="Garamond" w:hAnsi="Garamond" w:cs="Arial"/>
          <w:b/>
          <w:sz w:val="24"/>
          <w:szCs w:val="24"/>
        </w:rPr>
        <w:t>.</w:t>
      </w:r>
      <w:r w:rsidR="00CB4B6F" w:rsidRPr="00556A4A">
        <w:rPr>
          <w:rFonts w:ascii="Garamond" w:hAnsi="Garamond" w:cs="Arial"/>
          <w:sz w:val="24"/>
          <w:szCs w:val="24"/>
        </w:rPr>
        <w:t>Descumprimento parcial total ou parcial de obrigação contratual;</w:t>
      </w:r>
    </w:p>
    <w:p w:rsidR="00CB4B6F" w:rsidRPr="00556A4A" w:rsidRDefault="00AA4C30" w:rsidP="003257ED">
      <w:pPr>
        <w:pStyle w:val="Corpodetexto"/>
        <w:rPr>
          <w:rFonts w:ascii="Garamond" w:hAnsi="Garamond" w:cs="Arial"/>
          <w:sz w:val="24"/>
          <w:szCs w:val="24"/>
        </w:rPr>
      </w:pPr>
      <w:r w:rsidRPr="00556A4A">
        <w:rPr>
          <w:rFonts w:ascii="Garamond" w:hAnsi="Garamond" w:cs="Arial"/>
          <w:b/>
          <w:sz w:val="24"/>
          <w:szCs w:val="24"/>
        </w:rPr>
        <w:t>1</w:t>
      </w:r>
      <w:r w:rsidR="00037385">
        <w:rPr>
          <w:rFonts w:ascii="Garamond" w:hAnsi="Garamond" w:cs="Arial"/>
          <w:b/>
          <w:sz w:val="24"/>
          <w:szCs w:val="24"/>
        </w:rPr>
        <w:t>7</w:t>
      </w:r>
      <w:r w:rsidR="003257ED" w:rsidRPr="00556A4A">
        <w:rPr>
          <w:rFonts w:ascii="Garamond" w:hAnsi="Garamond" w:cs="Arial"/>
          <w:b/>
          <w:sz w:val="24"/>
          <w:szCs w:val="24"/>
        </w:rPr>
        <w:t>.3.3</w:t>
      </w:r>
      <w:r w:rsidR="000F5E38">
        <w:rPr>
          <w:rFonts w:ascii="Garamond" w:hAnsi="Garamond" w:cs="Arial"/>
          <w:b/>
          <w:sz w:val="24"/>
          <w:szCs w:val="24"/>
        </w:rPr>
        <w:t>.</w:t>
      </w:r>
      <w:r w:rsidR="00CB4B6F" w:rsidRPr="00556A4A">
        <w:rPr>
          <w:rFonts w:ascii="Garamond" w:hAnsi="Garamond" w:cs="Arial"/>
          <w:sz w:val="24"/>
          <w:szCs w:val="24"/>
        </w:rPr>
        <w:t>Rescisão do contrato;</w:t>
      </w:r>
    </w:p>
    <w:p w:rsidR="00CB4B6F" w:rsidRPr="00556A4A" w:rsidRDefault="00AA4C30" w:rsidP="003257ED">
      <w:pPr>
        <w:pStyle w:val="Corpodetexto"/>
        <w:rPr>
          <w:rFonts w:ascii="Garamond" w:hAnsi="Garamond" w:cs="Arial"/>
          <w:sz w:val="24"/>
          <w:szCs w:val="24"/>
        </w:rPr>
      </w:pPr>
      <w:r w:rsidRPr="00556A4A">
        <w:rPr>
          <w:rFonts w:ascii="Garamond" w:hAnsi="Garamond" w:cs="Arial"/>
          <w:b/>
          <w:sz w:val="24"/>
          <w:szCs w:val="24"/>
        </w:rPr>
        <w:t>1</w:t>
      </w:r>
      <w:r w:rsidR="00037385">
        <w:rPr>
          <w:rFonts w:ascii="Garamond" w:hAnsi="Garamond" w:cs="Arial"/>
          <w:b/>
          <w:sz w:val="24"/>
          <w:szCs w:val="24"/>
        </w:rPr>
        <w:t>7</w:t>
      </w:r>
      <w:r w:rsidR="00CB4B6F" w:rsidRPr="00556A4A">
        <w:rPr>
          <w:rFonts w:ascii="Garamond" w:hAnsi="Garamond" w:cs="Arial"/>
          <w:b/>
          <w:sz w:val="24"/>
          <w:szCs w:val="24"/>
        </w:rPr>
        <w:t>.3.</w:t>
      </w:r>
      <w:r w:rsidR="003257ED" w:rsidRPr="00556A4A">
        <w:rPr>
          <w:rFonts w:ascii="Garamond" w:hAnsi="Garamond" w:cs="Arial"/>
          <w:b/>
          <w:sz w:val="24"/>
          <w:szCs w:val="24"/>
        </w:rPr>
        <w:t>4</w:t>
      </w:r>
      <w:r w:rsidR="000F5E38">
        <w:rPr>
          <w:rFonts w:ascii="Garamond" w:hAnsi="Garamond" w:cs="Arial"/>
          <w:b/>
          <w:sz w:val="24"/>
          <w:szCs w:val="24"/>
        </w:rPr>
        <w:t>.</w:t>
      </w:r>
      <w:r w:rsidR="00CB4B6F" w:rsidRPr="00556A4A">
        <w:rPr>
          <w:rFonts w:ascii="Garamond" w:hAnsi="Garamond" w:cs="Arial"/>
          <w:sz w:val="24"/>
          <w:szCs w:val="24"/>
        </w:rPr>
        <w:t>Tenha sofrido condenação definitiva por praticar, por</w:t>
      </w:r>
      <w:r w:rsidR="00EF050E">
        <w:rPr>
          <w:rFonts w:ascii="Garamond" w:hAnsi="Garamond" w:cs="Arial"/>
          <w:sz w:val="24"/>
          <w:szCs w:val="24"/>
        </w:rPr>
        <w:t xml:space="preserve"> meios dolosos e </w:t>
      </w:r>
      <w:r w:rsidR="00CB4B6F" w:rsidRPr="00556A4A">
        <w:rPr>
          <w:rFonts w:ascii="Garamond" w:hAnsi="Garamond" w:cs="Arial"/>
          <w:sz w:val="24"/>
          <w:szCs w:val="24"/>
        </w:rPr>
        <w:t>fraude fiscal no recolhimento de quaisquer tributos;</w:t>
      </w:r>
    </w:p>
    <w:p w:rsidR="00CB4B6F" w:rsidRPr="00556A4A" w:rsidRDefault="00AA4C30" w:rsidP="003257ED">
      <w:pPr>
        <w:pStyle w:val="Corpodetexto"/>
        <w:rPr>
          <w:rFonts w:ascii="Garamond" w:hAnsi="Garamond" w:cs="Arial"/>
          <w:sz w:val="24"/>
          <w:szCs w:val="24"/>
        </w:rPr>
      </w:pPr>
      <w:r w:rsidRPr="00556A4A">
        <w:rPr>
          <w:rFonts w:ascii="Garamond" w:hAnsi="Garamond" w:cs="Arial"/>
          <w:b/>
          <w:sz w:val="24"/>
          <w:szCs w:val="24"/>
        </w:rPr>
        <w:t>1</w:t>
      </w:r>
      <w:r w:rsidR="00037385">
        <w:rPr>
          <w:rFonts w:ascii="Garamond" w:hAnsi="Garamond" w:cs="Arial"/>
          <w:b/>
          <w:sz w:val="24"/>
          <w:szCs w:val="24"/>
        </w:rPr>
        <w:t>7</w:t>
      </w:r>
      <w:r w:rsidR="00CB4B6F" w:rsidRPr="00556A4A">
        <w:rPr>
          <w:rFonts w:ascii="Garamond" w:hAnsi="Garamond" w:cs="Arial"/>
          <w:b/>
          <w:sz w:val="24"/>
          <w:szCs w:val="24"/>
        </w:rPr>
        <w:t>.</w:t>
      </w:r>
      <w:r w:rsidR="003257ED" w:rsidRPr="00556A4A">
        <w:rPr>
          <w:rFonts w:ascii="Garamond" w:hAnsi="Garamond" w:cs="Arial"/>
          <w:b/>
          <w:sz w:val="24"/>
          <w:szCs w:val="24"/>
        </w:rPr>
        <w:t>3.5</w:t>
      </w:r>
      <w:r w:rsidR="000F5E38">
        <w:rPr>
          <w:rFonts w:ascii="Garamond" w:hAnsi="Garamond" w:cs="Arial"/>
          <w:b/>
          <w:sz w:val="24"/>
          <w:szCs w:val="24"/>
        </w:rPr>
        <w:t>.</w:t>
      </w:r>
      <w:r w:rsidR="00CB4B6F" w:rsidRPr="00556A4A">
        <w:rPr>
          <w:rFonts w:ascii="Garamond" w:hAnsi="Garamond" w:cs="Arial"/>
          <w:sz w:val="24"/>
          <w:szCs w:val="24"/>
        </w:rPr>
        <w:t>Tenha praticado atos ilícitos visando frustrar os objetivos da licitação;</w:t>
      </w:r>
    </w:p>
    <w:p w:rsidR="00CB4B6F" w:rsidRPr="00556A4A" w:rsidRDefault="00AA4C30" w:rsidP="003257ED">
      <w:pPr>
        <w:pStyle w:val="Corpodetexto"/>
        <w:rPr>
          <w:rFonts w:ascii="Garamond" w:hAnsi="Garamond" w:cs="Arial"/>
          <w:sz w:val="24"/>
          <w:szCs w:val="24"/>
        </w:rPr>
      </w:pPr>
      <w:r w:rsidRPr="00556A4A">
        <w:rPr>
          <w:rFonts w:ascii="Garamond" w:hAnsi="Garamond" w:cs="Arial"/>
          <w:b/>
          <w:sz w:val="24"/>
          <w:szCs w:val="24"/>
        </w:rPr>
        <w:t>1</w:t>
      </w:r>
      <w:r w:rsidR="00037385">
        <w:rPr>
          <w:rFonts w:ascii="Garamond" w:hAnsi="Garamond" w:cs="Arial"/>
          <w:b/>
          <w:sz w:val="24"/>
          <w:szCs w:val="24"/>
        </w:rPr>
        <w:t>7</w:t>
      </w:r>
      <w:r w:rsidR="003257ED" w:rsidRPr="00556A4A">
        <w:rPr>
          <w:rFonts w:ascii="Garamond" w:hAnsi="Garamond" w:cs="Arial"/>
          <w:b/>
          <w:sz w:val="24"/>
          <w:szCs w:val="24"/>
        </w:rPr>
        <w:t>.3.6</w:t>
      </w:r>
      <w:r w:rsidR="000F5E38">
        <w:rPr>
          <w:rFonts w:ascii="Garamond" w:hAnsi="Garamond" w:cs="Arial"/>
          <w:b/>
          <w:sz w:val="24"/>
          <w:szCs w:val="24"/>
        </w:rPr>
        <w:t>.</w:t>
      </w:r>
      <w:r w:rsidR="00CB4B6F" w:rsidRPr="00556A4A">
        <w:rPr>
          <w:rFonts w:ascii="Garamond" w:hAnsi="Garamond" w:cs="Arial"/>
          <w:sz w:val="24"/>
          <w:szCs w:val="24"/>
        </w:rPr>
        <w:t>Demonstre não possuir idoneidade para contratar com a Administração em virtude de atos ilícitos praticados.</w:t>
      </w:r>
    </w:p>
    <w:p w:rsidR="00CB4B6F" w:rsidRPr="00556A4A" w:rsidRDefault="00AA4C30" w:rsidP="003257ED">
      <w:pPr>
        <w:pStyle w:val="Corpodetexto"/>
        <w:rPr>
          <w:rFonts w:ascii="Garamond" w:hAnsi="Garamond" w:cs="Arial"/>
          <w:sz w:val="24"/>
          <w:szCs w:val="24"/>
        </w:rPr>
      </w:pPr>
      <w:r w:rsidRPr="00556A4A">
        <w:rPr>
          <w:rFonts w:ascii="Garamond" w:hAnsi="Garamond" w:cs="Arial"/>
          <w:b/>
          <w:sz w:val="24"/>
          <w:szCs w:val="24"/>
        </w:rPr>
        <w:t>1</w:t>
      </w:r>
      <w:r w:rsidR="00037385">
        <w:rPr>
          <w:rFonts w:ascii="Garamond" w:hAnsi="Garamond" w:cs="Arial"/>
          <w:b/>
          <w:sz w:val="24"/>
          <w:szCs w:val="24"/>
        </w:rPr>
        <w:t>7</w:t>
      </w:r>
      <w:r w:rsidR="003257ED" w:rsidRPr="00556A4A">
        <w:rPr>
          <w:rFonts w:ascii="Garamond" w:hAnsi="Garamond" w:cs="Arial"/>
          <w:b/>
          <w:sz w:val="24"/>
          <w:szCs w:val="24"/>
        </w:rPr>
        <w:t>.4</w:t>
      </w:r>
      <w:r w:rsidR="000F5E38">
        <w:rPr>
          <w:rFonts w:ascii="Garamond" w:hAnsi="Garamond" w:cs="Arial"/>
          <w:b/>
          <w:sz w:val="24"/>
          <w:szCs w:val="24"/>
        </w:rPr>
        <w:t>.</w:t>
      </w:r>
      <w:r w:rsidR="00CB4B6F" w:rsidRPr="00556A4A">
        <w:rPr>
          <w:rFonts w:ascii="Garamond" w:hAnsi="Garamond" w:cs="Arial"/>
          <w:sz w:val="24"/>
          <w:szCs w:val="24"/>
        </w:rPr>
        <w:t>As penalidades previstas de advertência, suspensão temporária e declaração de inidoneidade poderão ser aplicadas juntamente com a pena de multa, sendo assegurada à Contratada a defesa prévia, no respectivo processo, no prazo de 05 (cinco) dias úteis, contados da notificação administrativa.</w:t>
      </w:r>
    </w:p>
    <w:p w:rsidR="00CB4B6F" w:rsidRPr="00556A4A" w:rsidRDefault="00AA4C30" w:rsidP="003257ED">
      <w:pPr>
        <w:jc w:val="both"/>
        <w:rPr>
          <w:rFonts w:ascii="Garamond" w:hAnsi="Garamond" w:cs="Arial"/>
          <w:sz w:val="24"/>
          <w:szCs w:val="24"/>
        </w:rPr>
      </w:pPr>
      <w:r w:rsidRPr="00556A4A">
        <w:rPr>
          <w:rFonts w:ascii="Garamond" w:hAnsi="Garamond" w:cs="Arial"/>
          <w:b/>
          <w:sz w:val="24"/>
          <w:szCs w:val="24"/>
        </w:rPr>
        <w:t>1</w:t>
      </w:r>
      <w:r w:rsidR="00037385">
        <w:rPr>
          <w:rFonts w:ascii="Garamond" w:hAnsi="Garamond" w:cs="Arial"/>
          <w:b/>
          <w:sz w:val="24"/>
          <w:szCs w:val="24"/>
        </w:rPr>
        <w:t>7</w:t>
      </w:r>
      <w:r w:rsidR="003257ED" w:rsidRPr="00556A4A">
        <w:rPr>
          <w:rFonts w:ascii="Garamond" w:hAnsi="Garamond" w:cs="Arial"/>
          <w:b/>
          <w:sz w:val="24"/>
          <w:szCs w:val="24"/>
        </w:rPr>
        <w:t>.5</w:t>
      </w:r>
      <w:r w:rsidR="000F5E38">
        <w:rPr>
          <w:rFonts w:ascii="Garamond" w:hAnsi="Garamond" w:cs="Arial"/>
          <w:b/>
          <w:sz w:val="24"/>
          <w:szCs w:val="24"/>
        </w:rPr>
        <w:t>.</w:t>
      </w:r>
      <w:r w:rsidR="00CB4B6F" w:rsidRPr="00556A4A">
        <w:rPr>
          <w:rFonts w:ascii="Garamond" w:hAnsi="Garamond" w:cs="Arial"/>
          <w:sz w:val="24"/>
          <w:szCs w:val="24"/>
        </w:rPr>
        <w:t xml:space="preserve">Ocorrendo atraso injustificado na execução do </w:t>
      </w:r>
      <w:r w:rsidR="00CB4B6F" w:rsidRPr="00556A4A">
        <w:rPr>
          <w:rFonts w:ascii="Garamond" w:hAnsi="Garamond" w:cs="Arial"/>
          <w:b/>
          <w:sz w:val="24"/>
          <w:szCs w:val="24"/>
        </w:rPr>
        <w:t>serviço</w:t>
      </w:r>
      <w:r w:rsidR="00CB4B6F" w:rsidRPr="00556A4A">
        <w:rPr>
          <w:rFonts w:ascii="Garamond" w:hAnsi="Garamond" w:cs="Arial"/>
          <w:sz w:val="24"/>
          <w:szCs w:val="24"/>
        </w:rPr>
        <w:t>, por culpa da Contratada, ser-lhe-á aplicada multa moratória de 1% (um por cento), por dia útil, sobre o valor da prestação em atraso, constituindo-se em mora independente de notificação ou interpelação.</w:t>
      </w:r>
    </w:p>
    <w:p w:rsidR="00035E39" w:rsidRPr="00556A4A" w:rsidRDefault="00AA4C30" w:rsidP="00035E39">
      <w:pPr>
        <w:pStyle w:val="Corpodetexto"/>
        <w:rPr>
          <w:rFonts w:ascii="Garamond" w:hAnsi="Garamond" w:cs="Arial"/>
          <w:b/>
          <w:sz w:val="24"/>
          <w:szCs w:val="24"/>
        </w:rPr>
      </w:pPr>
      <w:r w:rsidRPr="00556A4A">
        <w:rPr>
          <w:rFonts w:ascii="Garamond" w:hAnsi="Garamond" w:cs="Arial"/>
          <w:b/>
          <w:sz w:val="24"/>
          <w:szCs w:val="24"/>
        </w:rPr>
        <w:t>1</w:t>
      </w:r>
      <w:r w:rsidR="000F5E38">
        <w:rPr>
          <w:rFonts w:ascii="Garamond" w:hAnsi="Garamond" w:cs="Arial"/>
          <w:b/>
          <w:sz w:val="24"/>
          <w:szCs w:val="24"/>
        </w:rPr>
        <w:t>7</w:t>
      </w:r>
      <w:r w:rsidR="00035E39" w:rsidRPr="00556A4A">
        <w:rPr>
          <w:rFonts w:ascii="Garamond" w:hAnsi="Garamond" w:cs="Arial"/>
          <w:b/>
          <w:sz w:val="24"/>
          <w:szCs w:val="24"/>
        </w:rPr>
        <w:t>.6.</w:t>
      </w:r>
      <w:r w:rsidR="00035E39" w:rsidRPr="00556A4A">
        <w:rPr>
          <w:rFonts w:ascii="Garamond" w:hAnsi="Garamond" w:cs="Arial"/>
          <w:sz w:val="24"/>
          <w:szCs w:val="24"/>
        </w:rPr>
        <w:t xml:space="preserve"> A recusa injustificada da licitante vencedora em assinar o contrato no prazo estipulado</w:t>
      </w:r>
      <w:r w:rsidR="00035E39" w:rsidRPr="00556A4A">
        <w:rPr>
          <w:rFonts w:ascii="Garamond" w:hAnsi="Garamond" w:cs="Arial"/>
          <w:b/>
          <w:sz w:val="24"/>
          <w:szCs w:val="24"/>
        </w:rPr>
        <w:t>,</w:t>
      </w:r>
      <w:r w:rsidR="00035E39" w:rsidRPr="00556A4A">
        <w:rPr>
          <w:rFonts w:ascii="Garamond" w:hAnsi="Garamond" w:cs="Arial"/>
          <w:sz w:val="24"/>
          <w:szCs w:val="24"/>
        </w:rPr>
        <w:t xml:space="preserve"> importa inexecução total do contrato, caracterizando descumprimento total da obrigação assumida, sujeitando-o à aplicação das penalidades previstas no presente edital, inclusive multa, que não excederá, em seu total, 20% (vinte por cento) do valor da parcela inadimplida, facultando o </w:t>
      </w:r>
      <w:r w:rsidR="00035E39" w:rsidRPr="00556A4A">
        <w:rPr>
          <w:rFonts w:ascii="Garamond" w:hAnsi="Garamond" w:cs="Arial"/>
          <w:b/>
          <w:sz w:val="24"/>
          <w:szCs w:val="24"/>
        </w:rPr>
        <w:t xml:space="preserve">Município de Santo Antônio de Pádua </w:t>
      </w:r>
      <w:r w:rsidR="00035E39" w:rsidRPr="00556A4A">
        <w:rPr>
          <w:rFonts w:ascii="Garamond" w:hAnsi="Garamond" w:cs="Arial"/>
          <w:sz w:val="24"/>
          <w:szCs w:val="24"/>
        </w:rPr>
        <w:t xml:space="preserve">aconvocar a licitante remanescente, na forma do </w:t>
      </w:r>
      <w:r w:rsidR="00035E39" w:rsidRPr="00556A4A">
        <w:rPr>
          <w:rFonts w:ascii="Garamond" w:hAnsi="Garamond" w:cs="Arial"/>
          <w:b/>
          <w:sz w:val="24"/>
          <w:szCs w:val="24"/>
        </w:rPr>
        <w:t>artigo 64, § 2º da Lei Federal nº8.666/93.</w:t>
      </w:r>
    </w:p>
    <w:p w:rsidR="00CB4B6F" w:rsidRPr="00556A4A" w:rsidRDefault="00AA4C30" w:rsidP="003257ED">
      <w:pPr>
        <w:pStyle w:val="Corpodetexto2"/>
        <w:jc w:val="both"/>
        <w:rPr>
          <w:rFonts w:ascii="Garamond" w:hAnsi="Garamond" w:cs="Arial"/>
          <w:sz w:val="24"/>
          <w:szCs w:val="24"/>
        </w:rPr>
      </w:pPr>
      <w:r w:rsidRPr="00556A4A">
        <w:rPr>
          <w:rFonts w:ascii="Garamond" w:hAnsi="Garamond" w:cs="Arial"/>
          <w:b/>
          <w:sz w:val="24"/>
          <w:szCs w:val="24"/>
        </w:rPr>
        <w:lastRenderedPageBreak/>
        <w:t>1</w:t>
      </w:r>
      <w:r w:rsidR="000F5E38">
        <w:rPr>
          <w:rFonts w:ascii="Garamond" w:hAnsi="Garamond" w:cs="Arial"/>
          <w:b/>
          <w:sz w:val="24"/>
          <w:szCs w:val="24"/>
        </w:rPr>
        <w:t>7</w:t>
      </w:r>
      <w:r w:rsidR="003257ED" w:rsidRPr="00556A4A">
        <w:rPr>
          <w:rFonts w:ascii="Garamond" w:hAnsi="Garamond" w:cs="Arial"/>
          <w:b/>
          <w:sz w:val="24"/>
          <w:szCs w:val="24"/>
        </w:rPr>
        <w:t>.</w:t>
      </w:r>
      <w:r w:rsidR="00035E39" w:rsidRPr="00556A4A">
        <w:rPr>
          <w:rFonts w:ascii="Garamond" w:hAnsi="Garamond" w:cs="Arial"/>
          <w:b/>
          <w:sz w:val="24"/>
          <w:szCs w:val="24"/>
        </w:rPr>
        <w:t>7</w:t>
      </w:r>
      <w:r w:rsidR="000F5E38">
        <w:rPr>
          <w:rFonts w:ascii="Garamond" w:hAnsi="Garamond" w:cs="Arial"/>
          <w:b/>
          <w:sz w:val="24"/>
          <w:szCs w:val="24"/>
        </w:rPr>
        <w:t>.</w:t>
      </w:r>
      <w:r w:rsidR="00CB4B6F" w:rsidRPr="00556A4A">
        <w:rPr>
          <w:rFonts w:ascii="Garamond" w:hAnsi="Garamond" w:cs="Arial"/>
          <w:sz w:val="24"/>
          <w:szCs w:val="24"/>
        </w:rPr>
        <w:t xml:space="preserve"> Os danos </w:t>
      </w:r>
      <w:r w:rsidR="004C42CA" w:rsidRPr="00556A4A">
        <w:rPr>
          <w:rFonts w:ascii="Garamond" w:hAnsi="Garamond" w:cs="Arial"/>
          <w:sz w:val="24"/>
          <w:szCs w:val="24"/>
        </w:rPr>
        <w:t xml:space="preserve">e perdas </w:t>
      </w:r>
      <w:r w:rsidR="00CB4B6F" w:rsidRPr="00556A4A">
        <w:rPr>
          <w:rFonts w:ascii="Garamond" w:hAnsi="Garamond" w:cs="Arial"/>
          <w:sz w:val="24"/>
          <w:szCs w:val="24"/>
        </w:rPr>
        <w:t>decorrentes de culpa ou dolo da Contratada na execução do objeto, serão ressarcidos ao Contratante no prazo máximo de 03 (três) dias, contados de notificação administrativa, sob pena de multa de 0,5% (meio por cento) sobre o valor do contrato, por dia de atraso.</w:t>
      </w:r>
    </w:p>
    <w:p w:rsidR="00CB4B6F" w:rsidRPr="00556A4A" w:rsidRDefault="00AA4C30" w:rsidP="003257ED">
      <w:pPr>
        <w:jc w:val="both"/>
        <w:rPr>
          <w:rFonts w:ascii="Garamond" w:hAnsi="Garamond" w:cs="Arial"/>
          <w:b/>
          <w:sz w:val="24"/>
          <w:szCs w:val="24"/>
        </w:rPr>
      </w:pPr>
      <w:r w:rsidRPr="00556A4A">
        <w:rPr>
          <w:rFonts w:ascii="Garamond" w:hAnsi="Garamond" w:cs="Arial"/>
          <w:b/>
          <w:sz w:val="24"/>
          <w:szCs w:val="24"/>
        </w:rPr>
        <w:t>1</w:t>
      </w:r>
      <w:r w:rsidR="000F5E38">
        <w:rPr>
          <w:rFonts w:ascii="Garamond" w:hAnsi="Garamond" w:cs="Arial"/>
          <w:b/>
          <w:sz w:val="24"/>
          <w:szCs w:val="24"/>
        </w:rPr>
        <w:t>7</w:t>
      </w:r>
      <w:r w:rsidR="00CB4B6F" w:rsidRPr="00556A4A">
        <w:rPr>
          <w:rFonts w:ascii="Garamond" w:hAnsi="Garamond" w:cs="Arial"/>
          <w:b/>
          <w:sz w:val="24"/>
          <w:szCs w:val="24"/>
        </w:rPr>
        <w:t>.</w:t>
      </w:r>
      <w:r w:rsidR="00035E39" w:rsidRPr="00556A4A">
        <w:rPr>
          <w:rFonts w:ascii="Garamond" w:hAnsi="Garamond" w:cs="Arial"/>
          <w:b/>
          <w:sz w:val="24"/>
          <w:szCs w:val="24"/>
        </w:rPr>
        <w:t>8</w:t>
      </w:r>
      <w:r w:rsidR="00CB4B6F" w:rsidRPr="00556A4A">
        <w:rPr>
          <w:rFonts w:ascii="Garamond" w:hAnsi="Garamond" w:cs="Arial"/>
          <w:b/>
          <w:sz w:val="24"/>
          <w:szCs w:val="24"/>
        </w:rPr>
        <w:t xml:space="preserve">. </w:t>
      </w:r>
      <w:r w:rsidR="00CB4B6F" w:rsidRPr="00556A4A">
        <w:rPr>
          <w:rFonts w:ascii="Garamond" w:hAnsi="Garamond" w:cs="Arial"/>
          <w:sz w:val="24"/>
          <w:szCs w:val="24"/>
        </w:rPr>
        <w:t xml:space="preserve">As multas administrativas e moratórias previstas neste contrato poderão ser aplicadas cumulativamente e não têm caráter compensatório e o seu pagamento não elide a responsabilidade da Contratada pelos danos causados ao Contratante e, ainda, não impede que sejam aplicadas outras sanções previstas na </w:t>
      </w:r>
      <w:r w:rsidR="00CB4B6F" w:rsidRPr="00556A4A">
        <w:rPr>
          <w:rFonts w:ascii="Garamond" w:hAnsi="Garamond" w:cs="Arial"/>
          <w:b/>
          <w:sz w:val="24"/>
          <w:szCs w:val="24"/>
        </w:rPr>
        <w:t xml:space="preserve">Lei Federal nº8.666/93 </w:t>
      </w:r>
      <w:r w:rsidR="00CB4B6F" w:rsidRPr="00556A4A">
        <w:rPr>
          <w:rFonts w:ascii="Garamond" w:hAnsi="Garamond" w:cs="Arial"/>
          <w:sz w:val="24"/>
          <w:szCs w:val="24"/>
        </w:rPr>
        <w:t>e que o contrato seja rescindido unilateralmente.</w:t>
      </w:r>
    </w:p>
    <w:p w:rsidR="00CB4B6F" w:rsidRPr="00556A4A" w:rsidRDefault="00AA4C30" w:rsidP="003257ED">
      <w:pPr>
        <w:jc w:val="both"/>
        <w:rPr>
          <w:rFonts w:ascii="Garamond" w:hAnsi="Garamond" w:cs="Arial"/>
          <w:sz w:val="24"/>
          <w:szCs w:val="24"/>
        </w:rPr>
      </w:pPr>
      <w:r w:rsidRPr="00556A4A">
        <w:rPr>
          <w:rFonts w:ascii="Garamond" w:hAnsi="Garamond" w:cs="Arial"/>
          <w:b/>
          <w:sz w:val="24"/>
          <w:szCs w:val="24"/>
        </w:rPr>
        <w:t>1</w:t>
      </w:r>
      <w:r w:rsidR="000F5E38">
        <w:rPr>
          <w:rFonts w:ascii="Garamond" w:hAnsi="Garamond" w:cs="Arial"/>
          <w:b/>
          <w:sz w:val="24"/>
          <w:szCs w:val="24"/>
        </w:rPr>
        <w:t>7</w:t>
      </w:r>
      <w:r w:rsidR="00CB4B6F" w:rsidRPr="00556A4A">
        <w:rPr>
          <w:rFonts w:ascii="Garamond" w:hAnsi="Garamond" w:cs="Arial"/>
          <w:b/>
          <w:sz w:val="24"/>
          <w:szCs w:val="24"/>
        </w:rPr>
        <w:t>.</w:t>
      </w:r>
      <w:r w:rsidR="00035E39" w:rsidRPr="00556A4A">
        <w:rPr>
          <w:rFonts w:ascii="Garamond" w:hAnsi="Garamond" w:cs="Arial"/>
          <w:b/>
          <w:sz w:val="24"/>
          <w:szCs w:val="24"/>
        </w:rPr>
        <w:t>9</w:t>
      </w:r>
      <w:r w:rsidR="00CB4B6F" w:rsidRPr="00556A4A">
        <w:rPr>
          <w:rFonts w:ascii="Garamond" w:hAnsi="Garamond" w:cs="Arial"/>
          <w:b/>
          <w:sz w:val="24"/>
          <w:szCs w:val="24"/>
        </w:rPr>
        <w:t>.</w:t>
      </w:r>
      <w:r w:rsidR="00CB4B6F" w:rsidRPr="00556A4A">
        <w:rPr>
          <w:rFonts w:ascii="Garamond" w:hAnsi="Garamond" w:cs="Arial"/>
          <w:sz w:val="24"/>
          <w:szCs w:val="24"/>
        </w:rPr>
        <w:t xml:space="preserve"> A multa aplicada deverá ser recolhida dentro do prazo de 03 (três) dias a contar da correspondente notificação e poderá ser descontada de eventuais créditos que a Contratada tenha junto ao Contratante, sem embargo de ser cobrada judicialmente.</w:t>
      </w:r>
    </w:p>
    <w:p w:rsidR="00CB4B6F" w:rsidRPr="00556A4A" w:rsidRDefault="00CB4B6F" w:rsidP="003257ED">
      <w:pPr>
        <w:jc w:val="both"/>
        <w:rPr>
          <w:rFonts w:ascii="Garamond" w:hAnsi="Garamond" w:cs="Arial"/>
          <w:sz w:val="24"/>
          <w:szCs w:val="24"/>
        </w:rPr>
      </w:pPr>
    </w:p>
    <w:p w:rsidR="003257ED" w:rsidRPr="00556A4A" w:rsidRDefault="00030506" w:rsidP="003257ED">
      <w:pPr>
        <w:autoSpaceDE w:val="0"/>
        <w:autoSpaceDN w:val="0"/>
        <w:adjustRightInd w:val="0"/>
        <w:spacing w:line="240" w:lineRule="atLeast"/>
        <w:jc w:val="both"/>
        <w:rPr>
          <w:rFonts w:ascii="Garamond" w:hAnsi="Garamond" w:cs="Arial"/>
          <w:b/>
          <w:bCs/>
          <w:sz w:val="24"/>
          <w:szCs w:val="24"/>
        </w:rPr>
      </w:pPr>
      <w:r w:rsidRPr="00556A4A">
        <w:rPr>
          <w:rFonts w:ascii="Garamond" w:hAnsi="Garamond" w:cs="Arial"/>
          <w:b/>
          <w:bCs/>
          <w:sz w:val="24"/>
          <w:szCs w:val="24"/>
        </w:rPr>
        <w:t>1</w:t>
      </w:r>
      <w:r w:rsidR="0028307E">
        <w:rPr>
          <w:rFonts w:ascii="Garamond" w:hAnsi="Garamond" w:cs="Arial"/>
          <w:b/>
          <w:bCs/>
          <w:sz w:val="24"/>
          <w:szCs w:val="24"/>
        </w:rPr>
        <w:t>8</w:t>
      </w:r>
      <w:r w:rsidR="00561798" w:rsidRPr="00556A4A">
        <w:rPr>
          <w:rFonts w:ascii="Garamond" w:hAnsi="Garamond" w:cs="Arial"/>
          <w:b/>
          <w:bCs/>
          <w:sz w:val="24"/>
          <w:szCs w:val="24"/>
        </w:rPr>
        <w:t>.</w:t>
      </w:r>
      <w:r w:rsidR="003257ED" w:rsidRPr="00556A4A">
        <w:rPr>
          <w:rFonts w:ascii="Garamond" w:hAnsi="Garamond" w:cs="Arial"/>
          <w:b/>
          <w:bCs/>
          <w:sz w:val="24"/>
          <w:szCs w:val="24"/>
        </w:rPr>
        <w:t xml:space="preserve">DA GARANTIA </w:t>
      </w:r>
      <w:r w:rsidR="00BD33B4">
        <w:rPr>
          <w:rFonts w:ascii="Garamond" w:hAnsi="Garamond" w:cs="Arial"/>
          <w:b/>
          <w:bCs/>
          <w:sz w:val="24"/>
          <w:szCs w:val="24"/>
        </w:rPr>
        <w:t>DE EXECUÇÃO</w:t>
      </w:r>
    </w:p>
    <w:p w:rsidR="003257ED" w:rsidRPr="00556A4A" w:rsidRDefault="00030506" w:rsidP="003257ED">
      <w:pPr>
        <w:autoSpaceDE w:val="0"/>
        <w:autoSpaceDN w:val="0"/>
        <w:adjustRightInd w:val="0"/>
        <w:spacing w:line="240" w:lineRule="atLeast"/>
        <w:jc w:val="both"/>
        <w:rPr>
          <w:rFonts w:ascii="Garamond" w:hAnsi="Garamond" w:cs="Arial"/>
          <w:bCs/>
          <w:sz w:val="24"/>
          <w:szCs w:val="24"/>
        </w:rPr>
      </w:pPr>
      <w:r w:rsidRPr="00556A4A">
        <w:rPr>
          <w:rFonts w:ascii="Garamond" w:hAnsi="Garamond" w:cs="Arial"/>
          <w:b/>
          <w:bCs/>
          <w:sz w:val="24"/>
          <w:szCs w:val="24"/>
        </w:rPr>
        <w:t>1</w:t>
      </w:r>
      <w:r w:rsidR="0028307E">
        <w:rPr>
          <w:rFonts w:ascii="Garamond" w:hAnsi="Garamond" w:cs="Arial"/>
          <w:b/>
          <w:bCs/>
          <w:sz w:val="24"/>
          <w:szCs w:val="24"/>
        </w:rPr>
        <w:t>8</w:t>
      </w:r>
      <w:r w:rsidR="003257ED" w:rsidRPr="00556A4A">
        <w:rPr>
          <w:rFonts w:ascii="Garamond" w:hAnsi="Garamond" w:cs="Arial"/>
          <w:b/>
          <w:bCs/>
          <w:sz w:val="24"/>
          <w:szCs w:val="24"/>
        </w:rPr>
        <w:t>.1</w:t>
      </w:r>
      <w:r w:rsidR="00561798" w:rsidRPr="00556A4A">
        <w:rPr>
          <w:rFonts w:ascii="Garamond" w:hAnsi="Garamond" w:cs="Arial"/>
          <w:b/>
          <w:bCs/>
          <w:sz w:val="24"/>
          <w:szCs w:val="24"/>
        </w:rPr>
        <w:t>.</w:t>
      </w:r>
      <w:r w:rsidR="003257ED" w:rsidRPr="00556A4A">
        <w:rPr>
          <w:rFonts w:ascii="Garamond" w:hAnsi="Garamond" w:cs="Arial"/>
          <w:bCs/>
          <w:sz w:val="24"/>
          <w:szCs w:val="24"/>
        </w:rPr>
        <w:t xml:space="preserve">A CONTRATADA obriga-se a prestar garantia contratual no valor equivalente </w:t>
      </w:r>
      <w:r w:rsidR="003257ED" w:rsidRPr="008C0B3D">
        <w:rPr>
          <w:rFonts w:ascii="Garamond" w:hAnsi="Garamond" w:cs="Arial"/>
          <w:bCs/>
          <w:sz w:val="24"/>
          <w:szCs w:val="24"/>
        </w:rPr>
        <w:t>a 5%(cinco</w:t>
      </w:r>
      <w:r w:rsidR="003257ED" w:rsidRPr="00556A4A">
        <w:rPr>
          <w:rFonts w:ascii="Garamond" w:hAnsi="Garamond" w:cs="Arial"/>
          <w:bCs/>
          <w:sz w:val="24"/>
          <w:szCs w:val="24"/>
        </w:rPr>
        <w:t xml:space="preserve"> por cento) do valor global estimado do contrato, com vigência até 03 (três) meses após o encerramento do contrato.</w:t>
      </w:r>
    </w:p>
    <w:p w:rsidR="006938E4" w:rsidRDefault="00030506" w:rsidP="006938E4">
      <w:pPr>
        <w:pStyle w:val="1"/>
        <w:tabs>
          <w:tab w:val="left" w:pos="993"/>
        </w:tabs>
        <w:spacing w:before="0" w:after="0"/>
        <w:ind w:firstLine="0"/>
        <w:jc w:val="both"/>
        <w:rPr>
          <w:rFonts w:ascii="Garamond" w:hAnsi="Garamond" w:cs="Arial"/>
          <w:b w:val="0"/>
          <w:spacing w:val="0"/>
          <w:sz w:val="24"/>
          <w:szCs w:val="24"/>
          <w:lang w:val="pt-BR"/>
        </w:rPr>
      </w:pPr>
      <w:r w:rsidRPr="00556A4A">
        <w:rPr>
          <w:rFonts w:ascii="Garamond" w:hAnsi="Garamond" w:cs="Arial"/>
          <w:spacing w:val="0"/>
          <w:sz w:val="24"/>
          <w:szCs w:val="24"/>
          <w:lang w:val="pt-BR"/>
        </w:rPr>
        <w:t>1</w:t>
      </w:r>
      <w:r w:rsidR="0028307E">
        <w:rPr>
          <w:rFonts w:ascii="Garamond" w:hAnsi="Garamond" w:cs="Arial"/>
          <w:spacing w:val="0"/>
          <w:sz w:val="24"/>
          <w:szCs w:val="24"/>
          <w:lang w:val="pt-BR"/>
        </w:rPr>
        <w:t>8</w:t>
      </w:r>
      <w:r w:rsidR="006938E4" w:rsidRPr="00556A4A">
        <w:rPr>
          <w:rFonts w:ascii="Garamond" w:hAnsi="Garamond" w:cs="Arial"/>
          <w:spacing w:val="0"/>
          <w:sz w:val="24"/>
          <w:szCs w:val="24"/>
          <w:lang w:val="pt-BR"/>
        </w:rPr>
        <w:t>.</w:t>
      </w:r>
      <w:r w:rsidR="00AA4C30" w:rsidRPr="00556A4A">
        <w:rPr>
          <w:rFonts w:ascii="Garamond" w:hAnsi="Garamond" w:cs="Arial"/>
          <w:spacing w:val="0"/>
          <w:sz w:val="24"/>
          <w:szCs w:val="24"/>
          <w:lang w:val="pt-BR"/>
        </w:rPr>
        <w:t>2</w:t>
      </w:r>
      <w:r w:rsidR="00355AA5">
        <w:rPr>
          <w:rFonts w:ascii="Garamond" w:hAnsi="Garamond" w:cs="Arial"/>
          <w:spacing w:val="0"/>
          <w:sz w:val="24"/>
          <w:szCs w:val="24"/>
          <w:lang w:val="pt-BR"/>
        </w:rPr>
        <w:t>.</w:t>
      </w:r>
      <w:r w:rsidR="006938E4" w:rsidRPr="00556A4A">
        <w:rPr>
          <w:rFonts w:ascii="Garamond" w:hAnsi="Garamond" w:cs="Arial"/>
          <w:b w:val="0"/>
          <w:spacing w:val="0"/>
          <w:sz w:val="24"/>
          <w:szCs w:val="24"/>
          <w:lang w:val="pt-BR"/>
        </w:rPr>
        <w:t>No ato da assinatura do contrato, como condição para sua realização, a adjudicatária deverá efetuar a prestação de garantia contratual, no importe de 5% (cinco por cento) do valor estimado do contrato, em uma das modalidades prevista no artigo 56 da Lei Federal n°. 8.666/93, com prazo de validade equivalente ao da vigência contratual.</w:t>
      </w:r>
    </w:p>
    <w:p w:rsidR="00E12EBE" w:rsidRPr="00E12EBE" w:rsidRDefault="00E12EBE" w:rsidP="00E12EBE">
      <w:pPr>
        <w:pStyle w:val="Default"/>
        <w:jc w:val="both"/>
        <w:rPr>
          <w:rFonts w:ascii="Garamond" w:hAnsi="Garamond"/>
        </w:rPr>
      </w:pPr>
      <w:r w:rsidRPr="00E12EBE">
        <w:rPr>
          <w:rFonts w:ascii="Garamond" w:hAnsi="Garamond"/>
          <w:b/>
        </w:rPr>
        <w:t>18.3.</w:t>
      </w:r>
      <w:r w:rsidRPr="00E12EBE">
        <w:rPr>
          <w:rFonts w:ascii="Garamond" w:hAnsi="Garamond"/>
        </w:rPr>
        <w:t xml:space="preserve"> A garantia será fixada em valor correspondente a cinco por cento do valor do contrato, limitada ao equivalente a dois meses do custo da folha de pagamento dos empregados da contratada que venham a participar da execução dos serviços contratados. </w:t>
      </w:r>
    </w:p>
    <w:p w:rsidR="00E12EBE" w:rsidRPr="00E12EBE" w:rsidRDefault="00E12EBE" w:rsidP="00E12EBE">
      <w:pPr>
        <w:pStyle w:val="Default"/>
        <w:jc w:val="both"/>
        <w:rPr>
          <w:rFonts w:ascii="Garamond" w:hAnsi="Garamond"/>
        </w:rPr>
      </w:pPr>
      <w:r w:rsidRPr="00E12EBE">
        <w:rPr>
          <w:rFonts w:ascii="Garamond" w:hAnsi="Garamond"/>
          <w:b/>
        </w:rPr>
        <w:t>18.4.</w:t>
      </w:r>
      <w:r w:rsidRPr="00E12EBE">
        <w:rPr>
          <w:rFonts w:ascii="Garamond" w:hAnsi="Garamond"/>
        </w:rPr>
        <w:t xml:space="preserve"> A inobservância do prazo fixado para apresentação da garantia acarretará a aplicação de multa de 0,07% (sete centésimos por cento) do valor total do contrato por dia de atraso, até o máximo de 2% (dois por cento). </w:t>
      </w:r>
    </w:p>
    <w:p w:rsidR="00E3291D" w:rsidRPr="00E3291D" w:rsidRDefault="00E12EBE" w:rsidP="00E3291D">
      <w:pPr>
        <w:pStyle w:val="Default"/>
        <w:rPr>
          <w:rFonts w:ascii="Garamond" w:hAnsi="Garamond"/>
        </w:rPr>
      </w:pPr>
      <w:r w:rsidRPr="00E3291D">
        <w:rPr>
          <w:rFonts w:ascii="Garamond" w:hAnsi="Garamond"/>
          <w:b/>
        </w:rPr>
        <w:t>1</w:t>
      </w:r>
      <w:r w:rsidR="00CB526D" w:rsidRPr="00E3291D">
        <w:rPr>
          <w:rFonts w:ascii="Garamond" w:hAnsi="Garamond"/>
          <w:b/>
        </w:rPr>
        <w:t>8.5.</w:t>
      </w:r>
      <w:r w:rsidRPr="00E3291D">
        <w:rPr>
          <w:rFonts w:ascii="Garamond" w:hAnsi="Garamond"/>
        </w:rPr>
        <w:t xml:space="preserve"> O atraso superior a 25 (vinte e cinco) dias autoriza a Contratante a promover a rescisão do contrato por descumprimento ou cumprimento</w:t>
      </w:r>
      <w:r w:rsidR="00E3291D" w:rsidRPr="00E3291D">
        <w:rPr>
          <w:rFonts w:ascii="Garamond" w:hAnsi="Garamond"/>
        </w:rPr>
        <w:t xml:space="preserve"> irregular de suas cláusulas, conforme dispõem os incisos I e II do art. 78 da Lei n. 8.666 de 1993. </w:t>
      </w:r>
    </w:p>
    <w:p w:rsidR="00BD33B4" w:rsidRPr="00BD33B4" w:rsidRDefault="00BD33B4" w:rsidP="00BD33B4">
      <w:pPr>
        <w:pStyle w:val="Default"/>
        <w:jc w:val="both"/>
        <w:rPr>
          <w:rFonts w:ascii="Garamond" w:hAnsi="Garamond"/>
        </w:rPr>
      </w:pPr>
      <w:r w:rsidRPr="00BD33B4">
        <w:rPr>
          <w:rFonts w:ascii="Garamond" w:hAnsi="Garamond"/>
          <w:b/>
        </w:rPr>
        <w:t>18.6.</w:t>
      </w:r>
      <w:r w:rsidRPr="00BD33B4">
        <w:rPr>
          <w:rFonts w:ascii="Garamond" w:hAnsi="Garamond"/>
        </w:rPr>
        <w:t xml:space="preserve"> A garantia assegurará, qualquer que seja a modalidade escolhida, o pagamento de: </w:t>
      </w:r>
    </w:p>
    <w:p w:rsidR="00BD33B4" w:rsidRPr="00BD33B4" w:rsidRDefault="00BD33B4" w:rsidP="00BD33B4">
      <w:pPr>
        <w:pStyle w:val="Default"/>
        <w:jc w:val="both"/>
        <w:rPr>
          <w:rFonts w:ascii="Garamond" w:hAnsi="Garamond"/>
        </w:rPr>
      </w:pPr>
      <w:r w:rsidRPr="00BD33B4">
        <w:rPr>
          <w:rFonts w:ascii="Garamond" w:hAnsi="Garamond"/>
          <w:b/>
        </w:rPr>
        <w:t>18.6.1.</w:t>
      </w:r>
      <w:r>
        <w:rPr>
          <w:rFonts w:ascii="Garamond" w:hAnsi="Garamond"/>
        </w:rPr>
        <w:t>p</w:t>
      </w:r>
      <w:r w:rsidRPr="00BD33B4">
        <w:rPr>
          <w:rFonts w:ascii="Garamond" w:hAnsi="Garamond"/>
        </w:rPr>
        <w:t xml:space="preserve">rejuízos advindos do não cumprimento do objeto do contrato; </w:t>
      </w:r>
    </w:p>
    <w:p w:rsidR="00BD33B4" w:rsidRPr="00BD33B4" w:rsidRDefault="00BD33B4" w:rsidP="00BD33B4">
      <w:pPr>
        <w:pStyle w:val="Default"/>
        <w:jc w:val="both"/>
        <w:rPr>
          <w:rFonts w:ascii="Garamond" w:hAnsi="Garamond"/>
        </w:rPr>
      </w:pPr>
      <w:r w:rsidRPr="00BD33B4">
        <w:rPr>
          <w:rFonts w:ascii="Garamond" w:hAnsi="Garamond"/>
          <w:b/>
        </w:rPr>
        <w:t>18.6.2.</w:t>
      </w:r>
      <w:r w:rsidRPr="00BD33B4">
        <w:rPr>
          <w:rFonts w:ascii="Garamond" w:hAnsi="Garamond"/>
        </w:rPr>
        <w:t xml:space="preserve">prejuízos diretos causados à Administração decorrentes de culpa ou dolo durante a execução do contrato; </w:t>
      </w:r>
    </w:p>
    <w:p w:rsidR="00BD33B4" w:rsidRPr="00BD33B4" w:rsidRDefault="00BD33B4" w:rsidP="00BD33B4">
      <w:pPr>
        <w:pStyle w:val="Default"/>
        <w:jc w:val="both"/>
        <w:rPr>
          <w:rFonts w:ascii="Garamond" w:hAnsi="Garamond"/>
        </w:rPr>
      </w:pPr>
      <w:r w:rsidRPr="00BD33B4">
        <w:rPr>
          <w:rFonts w:ascii="Garamond" w:hAnsi="Garamond"/>
          <w:b/>
        </w:rPr>
        <w:t>18.6.3.</w:t>
      </w:r>
      <w:r w:rsidRPr="00BD33B4">
        <w:rPr>
          <w:rFonts w:ascii="Garamond" w:hAnsi="Garamond"/>
        </w:rPr>
        <w:t xml:space="preserve">multas moratórias e punitivas aplicadas pela Administração à contratada; e </w:t>
      </w:r>
    </w:p>
    <w:p w:rsidR="00BD33B4" w:rsidRPr="00BD33B4" w:rsidRDefault="00BD33B4" w:rsidP="00BD33B4">
      <w:pPr>
        <w:pStyle w:val="Default"/>
        <w:jc w:val="both"/>
        <w:rPr>
          <w:rFonts w:ascii="Garamond" w:hAnsi="Garamond"/>
        </w:rPr>
      </w:pPr>
      <w:r w:rsidRPr="00BD33B4">
        <w:rPr>
          <w:rFonts w:ascii="Garamond" w:hAnsi="Garamond"/>
          <w:b/>
        </w:rPr>
        <w:t>18.6.4.</w:t>
      </w:r>
      <w:r w:rsidRPr="00BD33B4">
        <w:rPr>
          <w:rFonts w:ascii="Garamond" w:hAnsi="Garamond"/>
        </w:rPr>
        <w:t xml:space="preserve">obrigações trabalhistas e previdenciárias de qualquer natureza e para com o FGTS, bem como aquelas relativas ao FGTS, não adimplidas pela contratada, quando couber. </w:t>
      </w:r>
    </w:p>
    <w:p w:rsidR="00BD33B4" w:rsidRPr="00BD33B4" w:rsidRDefault="00BD33B4" w:rsidP="00BD33B4">
      <w:pPr>
        <w:pStyle w:val="Default"/>
        <w:jc w:val="both"/>
        <w:rPr>
          <w:rFonts w:ascii="Garamond" w:hAnsi="Garamond"/>
        </w:rPr>
      </w:pPr>
      <w:r w:rsidRPr="00BD33B4">
        <w:rPr>
          <w:rFonts w:ascii="Garamond" w:hAnsi="Garamond"/>
          <w:b/>
        </w:rPr>
        <w:t>18.7.</w:t>
      </w:r>
      <w:r w:rsidRPr="00BD33B4">
        <w:rPr>
          <w:rFonts w:ascii="Garamond" w:hAnsi="Garamond"/>
        </w:rPr>
        <w:t xml:space="preserve"> A modalidade seguro-garantia somente será aceita se contemplar todos os eventos indicados no item anterior, mencionados no art. 19, XIX, b da IN SLTI/MP 02/2008, observada a legislação que rege a matéria. </w:t>
      </w:r>
    </w:p>
    <w:p w:rsidR="00BD33B4" w:rsidRPr="00BD33B4" w:rsidRDefault="00BD33B4" w:rsidP="00BD33B4">
      <w:pPr>
        <w:pStyle w:val="Default"/>
        <w:jc w:val="both"/>
        <w:rPr>
          <w:rFonts w:ascii="Garamond" w:hAnsi="Garamond"/>
        </w:rPr>
      </w:pPr>
      <w:r w:rsidRPr="00A42FB7">
        <w:rPr>
          <w:rFonts w:ascii="Garamond" w:hAnsi="Garamond"/>
          <w:b/>
        </w:rPr>
        <w:t>1</w:t>
      </w:r>
      <w:r w:rsidR="00131414" w:rsidRPr="00A42FB7">
        <w:rPr>
          <w:rFonts w:ascii="Garamond" w:hAnsi="Garamond"/>
          <w:b/>
        </w:rPr>
        <w:t>8</w:t>
      </w:r>
      <w:r w:rsidRPr="00A42FB7">
        <w:rPr>
          <w:rFonts w:ascii="Garamond" w:hAnsi="Garamond"/>
          <w:b/>
        </w:rPr>
        <w:t>.</w:t>
      </w:r>
      <w:r w:rsidR="00131414" w:rsidRPr="00A42FB7">
        <w:rPr>
          <w:rFonts w:ascii="Garamond" w:hAnsi="Garamond"/>
          <w:b/>
        </w:rPr>
        <w:t>8.</w:t>
      </w:r>
      <w:r w:rsidRPr="00BD33B4">
        <w:rPr>
          <w:rFonts w:ascii="Garamond" w:hAnsi="Garamond"/>
        </w:rPr>
        <w:t xml:space="preserve"> A garantia em dinheiro deverá ser efetuada em favor da Contratante, em conta específica </w:t>
      </w:r>
      <w:r w:rsidR="006F34B3">
        <w:rPr>
          <w:rFonts w:ascii="Garamond" w:hAnsi="Garamond"/>
        </w:rPr>
        <w:t>indicada pela Secretaria Municipal de Fazenda</w:t>
      </w:r>
      <w:r w:rsidRPr="00BD33B4">
        <w:rPr>
          <w:rFonts w:ascii="Garamond" w:hAnsi="Garamond"/>
        </w:rPr>
        <w:t xml:space="preserve">, com correção monetária. </w:t>
      </w:r>
    </w:p>
    <w:p w:rsidR="00BD33B4" w:rsidRPr="00BD33B4" w:rsidRDefault="00BD33B4" w:rsidP="00BD33B4">
      <w:pPr>
        <w:pStyle w:val="Default"/>
        <w:jc w:val="both"/>
        <w:rPr>
          <w:rFonts w:ascii="Garamond" w:hAnsi="Garamond"/>
        </w:rPr>
      </w:pPr>
      <w:r w:rsidRPr="00A42FB7">
        <w:rPr>
          <w:rFonts w:ascii="Garamond" w:hAnsi="Garamond"/>
          <w:b/>
        </w:rPr>
        <w:t>1</w:t>
      </w:r>
      <w:r w:rsidR="006F34B3" w:rsidRPr="00A42FB7">
        <w:rPr>
          <w:rFonts w:ascii="Garamond" w:hAnsi="Garamond"/>
          <w:b/>
        </w:rPr>
        <w:t>8</w:t>
      </w:r>
      <w:r w:rsidRPr="00A42FB7">
        <w:rPr>
          <w:rFonts w:ascii="Garamond" w:hAnsi="Garamond"/>
          <w:b/>
        </w:rPr>
        <w:t>.</w:t>
      </w:r>
      <w:r w:rsidR="006F34B3" w:rsidRPr="00A42FB7">
        <w:rPr>
          <w:rFonts w:ascii="Garamond" w:hAnsi="Garamond"/>
          <w:b/>
        </w:rPr>
        <w:t>9.</w:t>
      </w:r>
      <w:r w:rsidRPr="00BD33B4">
        <w:rPr>
          <w:rFonts w:ascii="Garamond" w:hAnsi="Garamond"/>
        </w:rPr>
        <w:t xml:space="preserve"> No caso de alteração do valor do contrato, ou prorrogação de sua vigência, a garantia deverá ser ajustada à nova situação ou renovada, seguindo os mesmos parâmetros utilizados quando da contratação. </w:t>
      </w:r>
    </w:p>
    <w:p w:rsidR="00BD33B4" w:rsidRPr="00BD33B4" w:rsidRDefault="00BD33B4" w:rsidP="00BD33B4">
      <w:pPr>
        <w:pStyle w:val="Default"/>
        <w:jc w:val="both"/>
        <w:rPr>
          <w:rFonts w:ascii="Garamond" w:hAnsi="Garamond"/>
        </w:rPr>
      </w:pPr>
      <w:r w:rsidRPr="00A42FB7">
        <w:rPr>
          <w:rFonts w:ascii="Garamond" w:hAnsi="Garamond"/>
          <w:b/>
        </w:rPr>
        <w:t>1</w:t>
      </w:r>
      <w:r w:rsidR="003122FA" w:rsidRPr="00A42FB7">
        <w:rPr>
          <w:rFonts w:ascii="Garamond" w:hAnsi="Garamond"/>
          <w:b/>
        </w:rPr>
        <w:t>8</w:t>
      </w:r>
      <w:r w:rsidRPr="00A42FB7">
        <w:rPr>
          <w:rFonts w:ascii="Garamond" w:hAnsi="Garamond"/>
          <w:b/>
        </w:rPr>
        <w:t>.</w:t>
      </w:r>
      <w:r w:rsidR="003122FA" w:rsidRPr="00A42FB7">
        <w:rPr>
          <w:rFonts w:ascii="Garamond" w:hAnsi="Garamond"/>
          <w:b/>
        </w:rPr>
        <w:t>10.</w:t>
      </w:r>
      <w:r w:rsidRPr="00BD33B4">
        <w:rPr>
          <w:rFonts w:ascii="Garamond" w:hAnsi="Garamond"/>
        </w:rPr>
        <w:t xml:space="preserve"> Se o valor da garantia for utilizado total ou parcialmente em pagamento de qualquer obrigação, a Contratada obriga-se a fazer a respectiva reposição no prazo máximo de 05 (cinco) dias úteis, contados da data em que for notificada. </w:t>
      </w:r>
    </w:p>
    <w:p w:rsidR="00BD33B4" w:rsidRPr="00BD33B4" w:rsidRDefault="00BD33B4" w:rsidP="00BD33B4">
      <w:pPr>
        <w:pStyle w:val="Default"/>
        <w:jc w:val="both"/>
        <w:rPr>
          <w:rFonts w:ascii="Garamond" w:hAnsi="Garamond"/>
        </w:rPr>
      </w:pPr>
      <w:r w:rsidRPr="00A42FB7">
        <w:rPr>
          <w:rFonts w:ascii="Garamond" w:hAnsi="Garamond"/>
          <w:b/>
        </w:rPr>
        <w:t>1</w:t>
      </w:r>
      <w:r w:rsidR="003122FA" w:rsidRPr="00A42FB7">
        <w:rPr>
          <w:rFonts w:ascii="Garamond" w:hAnsi="Garamond"/>
          <w:b/>
        </w:rPr>
        <w:t>8</w:t>
      </w:r>
      <w:r w:rsidRPr="00A42FB7">
        <w:rPr>
          <w:rFonts w:ascii="Garamond" w:hAnsi="Garamond"/>
          <w:b/>
        </w:rPr>
        <w:t>.</w:t>
      </w:r>
      <w:r w:rsidR="003122FA" w:rsidRPr="00A42FB7">
        <w:rPr>
          <w:rFonts w:ascii="Garamond" w:hAnsi="Garamond"/>
          <w:b/>
        </w:rPr>
        <w:t>11.</w:t>
      </w:r>
      <w:r w:rsidRPr="00BD33B4">
        <w:rPr>
          <w:rFonts w:ascii="Garamond" w:hAnsi="Garamond"/>
        </w:rPr>
        <w:t xml:space="preserve"> A Contratante executará a garantia na forma prevista na legislação que rege a matéria. </w:t>
      </w:r>
    </w:p>
    <w:p w:rsidR="00BD33B4" w:rsidRPr="00BD33B4" w:rsidRDefault="00BD33B4" w:rsidP="00BD33B4">
      <w:pPr>
        <w:pStyle w:val="Default"/>
        <w:jc w:val="both"/>
        <w:rPr>
          <w:rFonts w:ascii="Garamond" w:hAnsi="Garamond"/>
        </w:rPr>
      </w:pPr>
      <w:r w:rsidRPr="00A42FB7">
        <w:rPr>
          <w:rFonts w:ascii="Garamond" w:hAnsi="Garamond"/>
          <w:b/>
        </w:rPr>
        <w:t>1</w:t>
      </w:r>
      <w:r w:rsidR="003122FA" w:rsidRPr="00A42FB7">
        <w:rPr>
          <w:rFonts w:ascii="Garamond" w:hAnsi="Garamond"/>
          <w:b/>
        </w:rPr>
        <w:t>8</w:t>
      </w:r>
      <w:r w:rsidRPr="00A42FB7">
        <w:rPr>
          <w:rFonts w:ascii="Garamond" w:hAnsi="Garamond"/>
          <w:b/>
        </w:rPr>
        <w:t>.</w:t>
      </w:r>
      <w:r w:rsidR="003122FA" w:rsidRPr="00A42FB7">
        <w:rPr>
          <w:rFonts w:ascii="Garamond" w:hAnsi="Garamond"/>
          <w:b/>
        </w:rPr>
        <w:t>12.</w:t>
      </w:r>
      <w:r w:rsidRPr="00BD33B4">
        <w:rPr>
          <w:rFonts w:ascii="Garamond" w:hAnsi="Garamond"/>
        </w:rPr>
        <w:t xml:space="preserve"> Após a execução do contrato, será verificado o pagamento das verbas rescisórias decorrentes da contratação, ou a realocação dos empregados da Contratada em outra atividade de prestação de serviços, sem que ocorra a interrupção dos respectivos contratos de trabalho. </w:t>
      </w:r>
    </w:p>
    <w:p w:rsidR="00026737" w:rsidRPr="00026737" w:rsidRDefault="00026737" w:rsidP="00026737">
      <w:pPr>
        <w:pStyle w:val="Default"/>
        <w:jc w:val="both"/>
        <w:rPr>
          <w:rFonts w:ascii="Garamond" w:hAnsi="Garamond"/>
        </w:rPr>
      </w:pPr>
      <w:r w:rsidRPr="00914A7F">
        <w:rPr>
          <w:rFonts w:ascii="Garamond" w:hAnsi="Garamond"/>
          <w:b/>
        </w:rPr>
        <w:t>18.12</w:t>
      </w:r>
      <w:r w:rsidR="00914A7F" w:rsidRPr="00914A7F">
        <w:rPr>
          <w:rFonts w:ascii="Garamond" w:hAnsi="Garamond"/>
          <w:b/>
        </w:rPr>
        <w:t>.1.</w:t>
      </w:r>
      <w:r w:rsidRPr="00026737">
        <w:rPr>
          <w:rFonts w:ascii="Garamond" w:hAnsi="Garamond"/>
        </w:rPr>
        <w:t xml:space="preserve">Caso a Contratada não logre efetuar uma das comprovações acima indicadas até o fim do segundo mês após o encerramento da vigência contratual, a Contratante poderá utilizar o valor da garantia prestada e dos valores das faturas correspondentes a 1 (um) mês de serviços para realizar o pagamento direto das verbas rescisórias aos trabalhadores alocados na execução contratual, conforme </w:t>
      </w:r>
      <w:proofErr w:type="spellStart"/>
      <w:r w:rsidRPr="00026737">
        <w:rPr>
          <w:rFonts w:ascii="Garamond" w:hAnsi="Garamond"/>
        </w:rPr>
        <w:t>arts</w:t>
      </w:r>
      <w:proofErr w:type="spellEnd"/>
      <w:r w:rsidRPr="00026737">
        <w:rPr>
          <w:rFonts w:ascii="Garamond" w:hAnsi="Garamond"/>
        </w:rPr>
        <w:t xml:space="preserve">. 19-A e 35 da Instrução Normativa SLTI/MPOG n° 2, de 2008, conforme obrigação assumida pela contratada. </w:t>
      </w:r>
    </w:p>
    <w:p w:rsidR="00425E69" w:rsidRPr="00425E69" w:rsidRDefault="00425E69" w:rsidP="00425E69">
      <w:pPr>
        <w:pStyle w:val="Default"/>
        <w:jc w:val="both"/>
        <w:rPr>
          <w:rFonts w:ascii="Garamond" w:hAnsi="Garamond"/>
        </w:rPr>
      </w:pPr>
      <w:r w:rsidRPr="00425E69">
        <w:rPr>
          <w:rFonts w:ascii="Garamond" w:hAnsi="Garamond"/>
          <w:b/>
        </w:rPr>
        <w:lastRenderedPageBreak/>
        <w:t>18.1</w:t>
      </w:r>
      <w:r w:rsidR="0064009E">
        <w:rPr>
          <w:rFonts w:ascii="Garamond" w:hAnsi="Garamond"/>
          <w:b/>
        </w:rPr>
        <w:t>3</w:t>
      </w:r>
      <w:r w:rsidRPr="00425E69">
        <w:rPr>
          <w:rFonts w:ascii="Garamond" w:hAnsi="Garamond"/>
          <w:b/>
        </w:rPr>
        <w:t>.</w:t>
      </w:r>
      <w:r w:rsidRPr="00425E69">
        <w:rPr>
          <w:rFonts w:ascii="Garamond" w:hAnsi="Garamond"/>
        </w:rPr>
        <w:t xml:space="preserve"> Será considerada extinta a garantia: </w:t>
      </w:r>
    </w:p>
    <w:p w:rsidR="00425E69" w:rsidRPr="00425E69" w:rsidRDefault="00425E69" w:rsidP="00425E69">
      <w:pPr>
        <w:pStyle w:val="Default"/>
        <w:jc w:val="both"/>
        <w:rPr>
          <w:rFonts w:ascii="Garamond" w:hAnsi="Garamond"/>
        </w:rPr>
      </w:pPr>
      <w:r w:rsidRPr="00425E69">
        <w:rPr>
          <w:rFonts w:ascii="Garamond" w:hAnsi="Garamond"/>
          <w:b/>
        </w:rPr>
        <w:t>18.1</w:t>
      </w:r>
      <w:r w:rsidR="0064009E">
        <w:rPr>
          <w:rFonts w:ascii="Garamond" w:hAnsi="Garamond"/>
          <w:b/>
        </w:rPr>
        <w:t>3</w:t>
      </w:r>
      <w:r w:rsidRPr="00425E69">
        <w:rPr>
          <w:rFonts w:ascii="Garamond" w:hAnsi="Garamond"/>
          <w:b/>
        </w:rPr>
        <w:t>.1.</w:t>
      </w:r>
      <w:r w:rsidRPr="00425E69">
        <w:rPr>
          <w:rFonts w:ascii="Garamond" w:hAnsi="Garamond"/>
        </w:rPr>
        <w:t xml:space="preserve">com a devolução da apólice, carta fiança ou autorização para o levantamento de importâncias depositadas em dinheiro a título de garantia, acompanhada de declaração da Contratante, mediante termo circunstanciado, de que a Contratada cumpriu todas as cláusulas do contrato; </w:t>
      </w:r>
    </w:p>
    <w:p w:rsidR="00425E69" w:rsidRPr="00425E69" w:rsidRDefault="00425E69" w:rsidP="00425E69">
      <w:pPr>
        <w:pStyle w:val="Default"/>
        <w:jc w:val="both"/>
        <w:rPr>
          <w:rFonts w:ascii="Garamond" w:hAnsi="Garamond"/>
        </w:rPr>
      </w:pPr>
      <w:r w:rsidRPr="00425E69">
        <w:rPr>
          <w:rFonts w:ascii="Garamond" w:hAnsi="Garamond"/>
          <w:b/>
        </w:rPr>
        <w:t>18.1</w:t>
      </w:r>
      <w:r w:rsidR="0064009E">
        <w:rPr>
          <w:rFonts w:ascii="Garamond" w:hAnsi="Garamond"/>
          <w:b/>
        </w:rPr>
        <w:t>3</w:t>
      </w:r>
      <w:r w:rsidRPr="00425E69">
        <w:rPr>
          <w:rFonts w:ascii="Garamond" w:hAnsi="Garamond"/>
          <w:b/>
        </w:rPr>
        <w:t>.2.</w:t>
      </w:r>
      <w:r w:rsidRPr="00425E69">
        <w:rPr>
          <w:rFonts w:ascii="Garamond" w:hAnsi="Garamond"/>
        </w:rPr>
        <w:t xml:space="preserve">no prazo de 03 (três) meses após o término da vigência do contrato, caso a Administração não comunique a ocorrência de sinistros, quando o prazo será ampliado, nos termos da comunicação. </w:t>
      </w:r>
    </w:p>
    <w:p w:rsidR="006938E4" w:rsidRPr="00556A4A" w:rsidRDefault="00030506" w:rsidP="006938E4">
      <w:pPr>
        <w:pStyle w:val="1"/>
        <w:tabs>
          <w:tab w:val="left" w:pos="993"/>
        </w:tabs>
        <w:spacing w:before="0" w:after="0"/>
        <w:ind w:firstLine="0"/>
        <w:jc w:val="both"/>
        <w:rPr>
          <w:rFonts w:ascii="Garamond" w:hAnsi="Garamond" w:cs="Arial"/>
          <w:b w:val="0"/>
          <w:spacing w:val="0"/>
          <w:sz w:val="24"/>
          <w:szCs w:val="24"/>
          <w:lang w:val="pt-BR"/>
        </w:rPr>
      </w:pPr>
      <w:r w:rsidRPr="00556A4A">
        <w:rPr>
          <w:rFonts w:ascii="Garamond" w:hAnsi="Garamond" w:cs="Arial"/>
          <w:spacing w:val="0"/>
          <w:sz w:val="24"/>
          <w:szCs w:val="24"/>
          <w:lang w:val="pt-BR"/>
        </w:rPr>
        <w:t>1</w:t>
      </w:r>
      <w:r w:rsidR="00D86B9C">
        <w:rPr>
          <w:rFonts w:ascii="Garamond" w:hAnsi="Garamond" w:cs="Arial"/>
          <w:spacing w:val="0"/>
          <w:sz w:val="24"/>
          <w:szCs w:val="24"/>
          <w:lang w:val="pt-BR"/>
        </w:rPr>
        <w:t>8</w:t>
      </w:r>
      <w:r w:rsidR="006938E4" w:rsidRPr="00556A4A">
        <w:rPr>
          <w:rFonts w:ascii="Garamond" w:hAnsi="Garamond" w:cs="Arial"/>
          <w:spacing w:val="0"/>
          <w:sz w:val="24"/>
          <w:szCs w:val="24"/>
          <w:lang w:val="pt-BR"/>
        </w:rPr>
        <w:t>.</w:t>
      </w:r>
      <w:r w:rsidR="0064009E">
        <w:rPr>
          <w:rFonts w:ascii="Garamond" w:hAnsi="Garamond" w:cs="Arial"/>
          <w:spacing w:val="0"/>
          <w:sz w:val="24"/>
          <w:szCs w:val="24"/>
          <w:lang w:val="pt-BR"/>
        </w:rPr>
        <w:t>14.</w:t>
      </w:r>
      <w:r w:rsidR="006938E4" w:rsidRPr="00556A4A">
        <w:rPr>
          <w:rFonts w:ascii="Garamond" w:hAnsi="Garamond" w:cs="Arial"/>
          <w:b w:val="0"/>
          <w:spacing w:val="0"/>
          <w:sz w:val="24"/>
          <w:szCs w:val="24"/>
          <w:lang w:val="pt-BR"/>
        </w:rPr>
        <w:t xml:space="preserve">. A garantia contratual somente será liberada ou restituída após a execução do contrato, após emissão do Termo de Recebimento Definitivo do objeto contratual, e, quando em dinheiro, atualizada monetariamente, mediante requerimento protocolado e dirigido ao Secretário de Fazenda do Município de Santo Antônio de Pádua/RJ. </w:t>
      </w:r>
    </w:p>
    <w:p w:rsidR="00115991" w:rsidRPr="00556A4A" w:rsidRDefault="00115991" w:rsidP="003257ED">
      <w:pPr>
        <w:autoSpaceDE w:val="0"/>
        <w:autoSpaceDN w:val="0"/>
        <w:adjustRightInd w:val="0"/>
        <w:spacing w:line="240" w:lineRule="atLeast"/>
        <w:jc w:val="both"/>
        <w:rPr>
          <w:rFonts w:ascii="Garamond" w:hAnsi="Garamond" w:cs="Arial"/>
          <w:b/>
          <w:bCs/>
          <w:sz w:val="24"/>
          <w:szCs w:val="24"/>
        </w:rPr>
      </w:pPr>
    </w:p>
    <w:p w:rsidR="003257ED" w:rsidRPr="00556A4A" w:rsidRDefault="00B05D58" w:rsidP="003257ED">
      <w:pPr>
        <w:autoSpaceDE w:val="0"/>
        <w:autoSpaceDN w:val="0"/>
        <w:adjustRightInd w:val="0"/>
        <w:spacing w:line="240" w:lineRule="atLeast"/>
        <w:jc w:val="both"/>
        <w:rPr>
          <w:rFonts w:ascii="Garamond" w:hAnsi="Garamond" w:cs="Arial"/>
          <w:b/>
          <w:bCs/>
          <w:sz w:val="24"/>
          <w:szCs w:val="24"/>
        </w:rPr>
      </w:pPr>
      <w:r>
        <w:rPr>
          <w:rFonts w:ascii="Garamond" w:hAnsi="Garamond" w:cs="Arial"/>
          <w:b/>
          <w:bCs/>
          <w:sz w:val="24"/>
          <w:szCs w:val="24"/>
        </w:rPr>
        <w:t>19.</w:t>
      </w:r>
      <w:r w:rsidR="003257ED" w:rsidRPr="00556A4A">
        <w:rPr>
          <w:rFonts w:ascii="Garamond" w:hAnsi="Garamond" w:cs="Arial"/>
          <w:b/>
          <w:bCs/>
          <w:sz w:val="24"/>
          <w:szCs w:val="24"/>
        </w:rPr>
        <w:t xml:space="preserve"> DA FISCALIZAÇÃO E ACOMPANHAMENTO</w:t>
      </w:r>
    </w:p>
    <w:p w:rsidR="00561798" w:rsidRPr="00556A4A" w:rsidRDefault="002E433E" w:rsidP="00561798">
      <w:pPr>
        <w:jc w:val="both"/>
        <w:rPr>
          <w:rFonts w:ascii="Garamond" w:hAnsi="Garamond" w:cs="Arial"/>
          <w:bCs/>
          <w:sz w:val="24"/>
          <w:szCs w:val="24"/>
        </w:rPr>
      </w:pPr>
      <w:r>
        <w:rPr>
          <w:rFonts w:ascii="Garamond" w:hAnsi="Garamond" w:cs="Arial"/>
          <w:b/>
          <w:bCs/>
          <w:sz w:val="24"/>
          <w:szCs w:val="24"/>
        </w:rPr>
        <w:t>19</w:t>
      </w:r>
      <w:r w:rsidR="00561798" w:rsidRPr="00556A4A">
        <w:rPr>
          <w:rFonts w:ascii="Garamond" w:hAnsi="Garamond" w:cs="Arial"/>
          <w:b/>
          <w:bCs/>
          <w:sz w:val="24"/>
          <w:szCs w:val="24"/>
        </w:rPr>
        <w:t>.1.</w:t>
      </w:r>
      <w:r w:rsidR="00561798" w:rsidRPr="00556A4A">
        <w:rPr>
          <w:rFonts w:ascii="Garamond" w:hAnsi="Garamond" w:cs="Arial"/>
          <w:bCs/>
          <w:sz w:val="24"/>
          <w:szCs w:val="24"/>
        </w:rPr>
        <w:t xml:space="preserve"> O contrato deverá ser executado fielmente pelas partes, de acordo com as cláusulas avençadas e as normas da</w:t>
      </w:r>
      <w:r w:rsidR="00561798" w:rsidRPr="00556A4A">
        <w:rPr>
          <w:rFonts w:ascii="Garamond" w:hAnsi="Garamond" w:cs="Arial"/>
          <w:b/>
          <w:bCs/>
          <w:sz w:val="24"/>
          <w:szCs w:val="24"/>
        </w:rPr>
        <w:t xml:space="preserve"> Lei Federal nº8.666/93 e alterações posteriores</w:t>
      </w:r>
      <w:r w:rsidR="00561798" w:rsidRPr="00556A4A">
        <w:rPr>
          <w:rFonts w:ascii="Garamond" w:hAnsi="Garamond" w:cs="Arial"/>
          <w:bCs/>
          <w:sz w:val="24"/>
          <w:szCs w:val="24"/>
        </w:rPr>
        <w:t xml:space="preserve">, respondendo cada uma pelas consequências de sua inexecução total ou parcial. </w:t>
      </w:r>
    </w:p>
    <w:p w:rsidR="00561798" w:rsidRPr="00556A4A" w:rsidRDefault="002E433E" w:rsidP="00561798">
      <w:pPr>
        <w:pStyle w:val="Corpodetexto2"/>
        <w:jc w:val="both"/>
        <w:rPr>
          <w:rFonts w:ascii="Garamond" w:hAnsi="Garamond" w:cs="Arial"/>
          <w:bCs/>
          <w:sz w:val="24"/>
          <w:szCs w:val="24"/>
        </w:rPr>
      </w:pPr>
      <w:r>
        <w:rPr>
          <w:rFonts w:ascii="Garamond" w:hAnsi="Garamond" w:cs="Arial"/>
          <w:b/>
          <w:bCs/>
          <w:sz w:val="24"/>
          <w:szCs w:val="24"/>
        </w:rPr>
        <w:t>19</w:t>
      </w:r>
      <w:r w:rsidR="00561798" w:rsidRPr="00556A4A">
        <w:rPr>
          <w:rFonts w:ascii="Garamond" w:hAnsi="Garamond" w:cs="Arial"/>
          <w:b/>
          <w:bCs/>
          <w:sz w:val="24"/>
          <w:szCs w:val="24"/>
        </w:rPr>
        <w:t>.2.</w:t>
      </w:r>
      <w:r w:rsidR="00561798" w:rsidRPr="00556A4A">
        <w:rPr>
          <w:rFonts w:ascii="Garamond" w:hAnsi="Garamond" w:cs="Arial"/>
          <w:bCs/>
          <w:sz w:val="24"/>
          <w:szCs w:val="24"/>
        </w:rPr>
        <w:t xml:space="preserve"> A CONTRATADA declara aceitar, integralmente, todos os métodos e processos de inspeção, verificação e controle a serem adotados pelo CONTRATANTE, obrigando-se a fornecer todos os dados, elementos, explicações, esclarecimentos e comunicações indispensáveis ao desempenho de suas atividades.</w:t>
      </w:r>
    </w:p>
    <w:p w:rsidR="00561798" w:rsidRPr="00556A4A" w:rsidRDefault="002E433E" w:rsidP="00561798">
      <w:pPr>
        <w:pStyle w:val="Corpodetexto2"/>
        <w:jc w:val="both"/>
        <w:rPr>
          <w:rFonts w:ascii="Garamond" w:hAnsi="Garamond" w:cs="Arial"/>
          <w:bCs/>
          <w:sz w:val="24"/>
          <w:szCs w:val="24"/>
        </w:rPr>
      </w:pPr>
      <w:r>
        <w:rPr>
          <w:rFonts w:ascii="Garamond" w:hAnsi="Garamond" w:cs="Arial"/>
          <w:b/>
          <w:bCs/>
          <w:sz w:val="24"/>
          <w:szCs w:val="24"/>
        </w:rPr>
        <w:t>19</w:t>
      </w:r>
      <w:r w:rsidR="00561798" w:rsidRPr="00556A4A">
        <w:rPr>
          <w:rFonts w:ascii="Garamond" w:hAnsi="Garamond" w:cs="Arial"/>
          <w:b/>
          <w:bCs/>
          <w:sz w:val="24"/>
          <w:szCs w:val="24"/>
        </w:rPr>
        <w:t>.3.</w:t>
      </w:r>
      <w:r w:rsidR="00561798" w:rsidRPr="00556A4A">
        <w:rPr>
          <w:rFonts w:ascii="Garamond" w:hAnsi="Garamond" w:cs="Arial"/>
          <w:bCs/>
          <w:sz w:val="24"/>
          <w:szCs w:val="24"/>
        </w:rPr>
        <w:t xml:space="preserve"> A existência e a atuação da fiscalização em nada restringem a responsabilidade integral e exclusiva da CONTRATADA quanto à integridade e à correção da execução do objeto a que se obrigou, suas consequências e implicações perante o CONTRATANTE, terceiros, próximas ou remotas.</w:t>
      </w:r>
    </w:p>
    <w:p w:rsidR="00561798" w:rsidRPr="00556A4A" w:rsidRDefault="00E34D00" w:rsidP="00561798">
      <w:pPr>
        <w:pStyle w:val="Corpodetexto2"/>
        <w:jc w:val="both"/>
        <w:rPr>
          <w:rFonts w:ascii="Garamond" w:hAnsi="Garamond" w:cs="Arial"/>
          <w:bCs/>
          <w:sz w:val="24"/>
          <w:szCs w:val="24"/>
        </w:rPr>
      </w:pPr>
      <w:r>
        <w:rPr>
          <w:rFonts w:ascii="Garamond" w:hAnsi="Garamond" w:cs="Arial"/>
          <w:b/>
          <w:bCs/>
          <w:sz w:val="24"/>
          <w:szCs w:val="24"/>
        </w:rPr>
        <w:t>19</w:t>
      </w:r>
      <w:r w:rsidR="00561798" w:rsidRPr="00556A4A">
        <w:rPr>
          <w:rFonts w:ascii="Garamond" w:hAnsi="Garamond" w:cs="Arial"/>
          <w:b/>
          <w:bCs/>
          <w:sz w:val="24"/>
          <w:szCs w:val="24"/>
        </w:rPr>
        <w:t>.4.</w:t>
      </w:r>
      <w:r w:rsidR="00561798" w:rsidRPr="00556A4A">
        <w:rPr>
          <w:rFonts w:ascii="Garamond" w:hAnsi="Garamond" w:cs="Arial"/>
          <w:bCs/>
          <w:sz w:val="24"/>
          <w:szCs w:val="24"/>
        </w:rPr>
        <w:t xml:space="preserve"> A execução do contrato será acompanhada por um representante do CONTRATANTE especialmente designado, permitida a contratação de terceiros para assisti-lo e subsidiá-lo de informações pertinentes a essa atribuição. O servidor designado pelo CONTRATANTE irá exercer ampla, irrestrita e permanente fiscalização da execução das obrigações e do desempenho da CONTRATADA, sem prejuízo desta de fiscalizar seus empregados, prepostos ou subordinados.   </w:t>
      </w:r>
    </w:p>
    <w:p w:rsidR="00561798" w:rsidRPr="00556A4A" w:rsidRDefault="00E34D00" w:rsidP="00561798">
      <w:pPr>
        <w:pStyle w:val="Corpodetexto2"/>
        <w:jc w:val="both"/>
        <w:rPr>
          <w:rFonts w:ascii="Garamond" w:hAnsi="Garamond" w:cs="Arial"/>
          <w:bCs/>
          <w:sz w:val="24"/>
          <w:szCs w:val="24"/>
        </w:rPr>
      </w:pPr>
      <w:r>
        <w:rPr>
          <w:rFonts w:ascii="Garamond" w:hAnsi="Garamond" w:cs="Arial"/>
          <w:b/>
          <w:bCs/>
          <w:sz w:val="24"/>
          <w:szCs w:val="24"/>
        </w:rPr>
        <w:t>19</w:t>
      </w:r>
      <w:r w:rsidR="00561798" w:rsidRPr="00556A4A">
        <w:rPr>
          <w:rFonts w:ascii="Garamond" w:hAnsi="Garamond" w:cs="Arial"/>
          <w:b/>
          <w:bCs/>
          <w:sz w:val="24"/>
          <w:szCs w:val="24"/>
        </w:rPr>
        <w:t>.5.</w:t>
      </w:r>
      <w:r w:rsidR="00561798" w:rsidRPr="00556A4A">
        <w:rPr>
          <w:rFonts w:ascii="Garamond" w:hAnsi="Garamond" w:cs="Arial"/>
          <w:bCs/>
          <w:sz w:val="24"/>
          <w:szCs w:val="24"/>
        </w:rPr>
        <w:t xml:space="preserve"> A CONTRATADA deverá manter preposto, aceito pelo CONTRATANTE para representá-lo na execução do contrato.</w:t>
      </w:r>
    </w:p>
    <w:p w:rsidR="003257ED" w:rsidRPr="00556A4A" w:rsidRDefault="00E34D00" w:rsidP="003257ED">
      <w:pPr>
        <w:autoSpaceDE w:val="0"/>
        <w:autoSpaceDN w:val="0"/>
        <w:adjustRightInd w:val="0"/>
        <w:spacing w:line="240" w:lineRule="atLeast"/>
        <w:jc w:val="both"/>
        <w:rPr>
          <w:rFonts w:ascii="Garamond" w:hAnsi="Garamond" w:cs="Arial"/>
          <w:bCs/>
          <w:sz w:val="24"/>
          <w:szCs w:val="24"/>
        </w:rPr>
      </w:pPr>
      <w:r>
        <w:rPr>
          <w:rFonts w:ascii="Garamond" w:hAnsi="Garamond" w:cs="Arial"/>
          <w:b/>
          <w:bCs/>
          <w:sz w:val="24"/>
          <w:szCs w:val="24"/>
        </w:rPr>
        <w:t>19</w:t>
      </w:r>
      <w:r w:rsidR="003257ED" w:rsidRPr="00556A4A">
        <w:rPr>
          <w:rFonts w:ascii="Garamond" w:hAnsi="Garamond" w:cs="Arial"/>
          <w:b/>
          <w:bCs/>
          <w:sz w:val="24"/>
          <w:szCs w:val="24"/>
        </w:rPr>
        <w:t>.</w:t>
      </w:r>
      <w:r w:rsidR="00F07BB7" w:rsidRPr="00556A4A">
        <w:rPr>
          <w:rFonts w:ascii="Garamond" w:hAnsi="Garamond" w:cs="Arial"/>
          <w:b/>
          <w:bCs/>
          <w:sz w:val="24"/>
          <w:szCs w:val="24"/>
        </w:rPr>
        <w:t>6</w:t>
      </w:r>
      <w:r>
        <w:rPr>
          <w:rFonts w:ascii="Garamond" w:hAnsi="Garamond" w:cs="Arial"/>
          <w:b/>
          <w:bCs/>
          <w:sz w:val="24"/>
          <w:szCs w:val="24"/>
        </w:rPr>
        <w:t>.</w:t>
      </w:r>
      <w:r w:rsidR="003257ED" w:rsidRPr="00556A4A">
        <w:rPr>
          <w:rFonts w:ascii="Garamond" w:hAnsi="Garamond" w:cs="Arial"/>
          <w:bCs/>
          <w:sz w:val="24"/>
          <w:szCs w:val="24"/>
        </w:rPr>
        <w:t xml:space="preserve"> A execução do Contrato e a respectiva prestação dos serviços serão acompanhadas e fiscalizadas por dois servidores a serem designados pela SME;</w:t>
      </w:r>
    </w:p>
    <w:p w:rsidR="003257ED" w:rsidRDefault="00E34D00" w:rsidP="003257ED">
      <w:pPr>
        <w:autoSpaceDE w:val="0"/>
        <w:autoSpaceDN w:val="0"/>
        <w:adjustRightInd w:val="0"/>
        <w:spacing w:line="240" w:lineRule="atLeast"/>
        <w:jc w:val="both"/>
        <w:rPr>
          <w:rFonts w:ascii="Garamond" w:hAnsi="Garamond" w:cs="Arial"/>
          <w:bCs/>
          <w:sz w:val="24"/>
          <w:szCs w:val="24"/>
        </w:rPr>
      </w:pPr>
      <w:r>
        <w:rPr>
          <w:rFonts w:ascii="Garamond" w:hAnsi="Garamond" w:cs="Arial"/>
          <w:b/>
          <w:bCs/>
          <w:sz w:val="24"/>
          <w:szCs w:val="24"/>
        </w:rPr>
        <w:t>19</w:t>
      </w:r>
      <w:r w:rsidR="003257ED" w:rsidRPr="00556A4A">
        <w:rPr>
          <w:rFonts w:ascii="Garamond" w:hAnsi="Garamond" w:cs="Arial"/>
          <w:b/>
          <w:bCs/>
          <w:sz w:val="24"/>
          <w:szCs w:val="24"/>
        </w:rPr>
        <w:t>.</w:t>
      </w:r>
      <w:r w:rsidR="00F07BB7" w:rsidRPr="00556A4A">
        <w:rPr>
          <w:rFonts w:ascii="Garamond" w:hAnsi="Garamond" w:cs="Arial"/>
          <w:b/>
          <w:bCs/>
          <w:sz w:val="24"/>
          <w:szCs w:val="24"/>
        </w:rPr>
        <w:t>7</w:t>
      </w:r>
      <w:r>
        <w:rPr>
          <w:rFonts w:ascii="Garamond" w:hAnsi="Garamond" w:cs="Arial"/>
          <w:b/>
          <w:bCs/>
          <w:sz w:val="24"/>
          <w:szCs w:val="24"/>
        </w:rPr>
        <w:t>.</w:t>
      </w:r>
      <w:r w:rsidR="003257ED" w:rsidRPr="00556A4A">
        <w:rPr>
          <w:rFonts w:ascii="Garamond" w:hAnsi="Garamond" w:cs="Arial"/>
          <w:bCs/>
          <w:sz w:val="24"/>
          <w:szCs w:val="24"/>
        </w:rPr>
        <w:t>Ao Fiscal compete acompanhar, fiscalizar, conferir e avaliar a execução do Contrato e dos respectivos serviços, bem como dirimir e desembaraçar quaisquer dúvidas e pendências que surgirem no curso de sua execução, determinando o que for necessário à regularização das faltas, falhas, ou problemas observados, conforme prevê o art. 67 da Lei nº 8.666/1993 e suas alterações.</w:t>
      </w:r>
    </w:p>
    <w:p w:rsidR="00327E79" w:rsidRPr="00327E79" w:rsidRDefault="00327E79" w:rsidP="00327E79">
      <w:pPr>
        <w:pStyle w:val="Default"/>
        <w:jc w:val="both"/>
        <w:rPr>
          <w:rFonts w:ascii="Garamond" w:hAnsi="Garamond"/>
        </w:rPr>
      </w:pPr>
      <w:r w:rsidRPr="00150A04">
        <w:rPr>
          <w:rFonts w:ascii="Garamond" w:hAnsi="Garamond"/>
          <w:b/>
        </w:rPr>
        <w:t>1</w:t>
      </w:r>
      <w:r w:rsidR="00150A04" w:rsidRPr="00150A04">
        <w:rPr>
          <w:rFonts w:ascii="Garamond" w:hAnsi="Garamond"/>
          <w:b/>
        </w:rPr>
        <w:t>9</w:t>
      </w:r>
      <w:r w:rsidRPr="00150A04">
        <w:rPr>
          <w:rFonts w:ascii="Garamond" w:hAnsi="Garamond"/>
          <w:b/>
        </w:rPr>
        <w:t>.</w:t>
      </w:r>
      <w:r w:rsidR="00150A04" w:rsidRPr="00150A04">
        <w:rPr>
          <w:rFonts w:ascii="Garamond" w:hAnsi="Garamond"/>
          <w:b/>
        </w:rPr>
        <w:t>8.</w:t>
      </w:r>
      <w:r w:rsidRPr="00327E79">
        <w:rPr>
          <w:rFonts w:ascii="Garamond" w:hAnsi="Garamond"/>
        </w:rPr>
        <w:t xml:space="preserve"> As disposições previstas nesta cláusula não excluem o disposto no Anexo IV (Guia de Fiscalização dos Contratos de Terceirização) da Instrução Normativa SLTI/MPOG nº 02, de 2008. </w:t>
      </w:r>
    </w:p>
    <w:p w:rsidR="00D66D68" w:rsidRPr="00D66D68" w:rsidRDefault="00D66D68" w:rsidP="00D66D68">
      <w:pPr>
        <w:pStyle w:val="Default"/>
        <w:jc w:val="both"/>
        <w:rPr>
          <w:rFonts w:ascii="Garamond" w:hAnsi="Garamond"/>
        </w:rPr>
      </w:pPr>
      <w:r w:rsidRPr="00D66D68">
        <w:rPr>
          <w:rFonts w:ascii="Garamond" w:hAnsi="Garamond"/>
          <w:b/>
        </w:rPr>
        <w:t>19.9.</w:t>
      </w:r>
      <w:r w:rsidRPr="00D66D68">
        <w:rPr>
          <w:rFonts w:ascii="Garamond" w:hAnsi="Garamond"/>
        </w:rPr>
        <w:t xml:space="preserve"> A verificação da adequação da prestação do serviço deverá ser realizada com base nos critérios previstos neste Termo de Referência. </w:t>
      </w:r>
    </w:p>
    <w:p w:rsidR="00D66D68" w:rsidRPr="00D66D68" w:rsidRDefault="00D66D68" w:rsidP="00D66D68">
      <w:pPr>
        <w:pStyle w:val="Default"/>
        <w:jc w:val="both"/>
        <w:rPr>
          <w:rFonts w:ascii="Garamond" w:hAnsi="Garamond"/>
        </w:rPr>
      </w:pPr>
      <w:r w:rsidRPr="00D66D68">
        <w:rPr>
          <w:rFonts w:ascii="Garamond" w:hAnsi="Garamond"/>
          <w:b/>
        </w:rPr>
        <w:t>19.10.</w:t>
      </w:r>
      <w:r w:rsidRPr="00D66D68">
        <w:rPr>
          <w:rFonts w:ascii="Garamond" w:hAnsi="Garamond"/>
        </w:rPr>
        <w:t xml:space="preserve"> A execução dos contratos deverá ser acompanhada e fiscalizada por meio de instrumentos de controle, que compreendam a mensuração dos aspectos mencionados no art. 34 da Instrução Normativa SLTI/MPOG nº 02, de 2008, quando for o caso. </w:t>
      </w:r>
    </w:p>
    <w:p w:rsidR="00D66D68" w:rsidRPr="00D66D68" w:rsidRDefault="00D66D68" w:rsidP="00D66D68">
      <w:pPr>
        <w:pStyle w:val="Default"/>
        <w:jc w:val="both"/>
        <w:rPr>
          <w:rFonts w:ascii="Garamond" w:hAnsi="Garamond"/>
        </w:rPr>
      </w:pPr>
      <w:r w:rsidRPr="00D66D68">
        <w:rPr>
          <w:rFonts w:ascii="Garamond" w:hAnsi="Garamond"/>
          <w:b/>
        </w:rPr>
        <w:t>19.11.</w:t>
      </w:r>
      <w:r w:rsidRPr="00D66D68">
        <w:rPr>
          <w:rFonts w:ascii="Garamond" w:hAnsi="Garamond"/>
        </w:rPr>
        <w:t xml:space="preserve"> O fiscal ou gestor do contrato, ao verificar que houve subdimensionamento da produtividade pactuada, sem perda da qualidade na execução do serviço, deverá comunicar à autoridade responsável para que esta promova a adequação contratual à produtividade efetivamente realizada, respeitando-se os limites de alteração dos valores contratuais previstos no § 1º do artigo 65 da Lei nº 8.666, de 1993. </w:t>
      </w:r>
    </w:p>
    <w:p w:rsidR="00604F40" w:rsidRPr="005D4E0B" w:rsidRDefault="00604F40" w:rsidP="005D4E0B">
      <w:pPr>
        <w:pStyle w:val="Default"/>
        <w:jc w:val="both"/>
        <w:rPr>
          <w:rFonts w:ascii="Garamond" w:hAnsi="Garamond"/>
        </w:rPr>
      </w:pPr>
      <w:r w:rsidRPr="005D4E0B">
        <w:rPr>
          <w:rFonts w:ascii="Garamond" w:hAnsi="Garamond"/>
          <w:b/>
        </w:rPr>
        <w:t>1</w:t>
      </w:r>
      <w:r w:rsidR="005D4E0B" w:rsidRPr="005D4E0B">
        <w:rPr>
          <w:rFonts w:ascii="Garamond" w:hAnsi="Garamond"/>
          <w:b/>
        </w:rPr>
        <w:t>9</w:t>
      </w:r>
      <w:r w:rsidRPr="005D4E0B">
        <w:rPr>
          <w:rFonts w:ascii="Garamond" w:hAnsi="Garamond"/>
          <w:b/>
        </w:rPr>
        <w:t>.</w:t>
      </w:r>
      <w:r w:rsidR="005D4E0B" w:rsidRPr="005D4E0B">
        <w:rPr>
          <w:rFonts w:ascii="Garamond" w:hAnsi="Garamond"/>
          <w:b/>
        </w:rPr>
        <w:t>12</w:t>
      </w:r>
      <w:r w:rsidRPr="005D4E0B">
        <w:rPr>
          <w:rFonts w:ascii="Garamond" w:hAnsi="Garamond"/>
          <w:b/>
        </w:rPr>
        <w:t>.</w:t>
      </w:r>
      <w:r w:rsidRPr="005D4E0B">
        <w:rPr>
          <w:rFonts w:ascii="Garamond" w:hAnsi="Garamond"/>
        </w:rPr>
        <w:t xml:space="preserve"> O representante da Contratante deverá promover o registro das ocorrências verificadas, adotando as providências necessárias ao fiel cumprimento das cláusulas contratuais, conforme o disposto nos §§ 1º e 2º do art. 67 da Lei nº 8.666, de 1993. </w:t>
      </w:r>
    </w:p>
    <w:p w:rsidR="00604F40" w:rsidRPr="005D4E0B" w:rsidRDefault="00604F40" w:rsidP="005D4E0B">
      <w:pPr>
        <w:pStyle w:val="Default"/>
        <w:jc w:val="both"/>
        <w:rPr>
          <w:rFonts w:ascii="Garamond" w:hAnsi="Garamond"/>
        </w:rPr>
      </w:pPr>
      <w:r w:rsidRPr="005D4E0B">
        <w:rPr>
          <w:rFonts w:ascii="Garamond" w:hAnsi="Garamond"/>
          <w:b/>
          <w:iCs/>
        </w:rPr>
        <w:t>1</w:t>
      </w:r>
      <w:r w:rsidR="005D4E0B" w:rsidRPr="005D4E0B">
        <w:rPr>
          <w:rFonts w:ascii="Garamond" w:hAnsi="Garamond"/>
          <w:b/>
          <w:iCs/>
        </w:rPr>
        <w:t>9</w:t>
      </w:r>
      <w:r w:rsidRPr="005D4E0B">
        <w:rPr>
          <w:rFonts w:ascii="Garamond" w:hAnsi="Garamond"/>
          <w:b/>
          <w:iCs/>
        </w:rPr>
        <w:t>.</w:t>
      </w:r>
      <w:r w:rsidR="005D4E0B" w:rsidRPr="005D4E0B">
        <w:rPr>
          <w:rFonts w:ascii="Garamond" w:hAnsi="Garamond"/>
          <w:b/>
          <w:iCs/>
        </w:rPr>
        <w:t>13</w:t>
      </w:r>
      <w:r w:rsidRPr="005D4E0B">
        <w:rPr>
          <w:rFonts w:ascii="Garamond" w:hAnsi="Garamond"/>
          <w:b/>
          <w:iCs/>
        </w:rPr>
        <w:t>.</w:t>
      </w:r>
      <w:r w:rsidRPr="005D4E0B">
        <w:rPr>
          <w:rFonts w:ascii="Garamond" w:hAnsi="Garamond"/>
        </w:rPr>
        <w:t xml:space="preserve">Na fiscalização do cumprimento das obrigações trabalhistas previdenciárias e para com o FGTS, nas contratações continuadas com dedicação exclusiva dos trabalhadores da contratada, exigir-se-á, dentre outras, as comprovações previstas no art. 2§, §2º, V, da Portaria MP nº 409, de 21 de dezembro de 2016 e no §5º do art. 34 da Instrução Normativa SLTI/MPOG nº 02, de 2008. </w:t>
      </w:r>
    </w:p>
    <w:p w:rsidR="00471436" w:rsidRDefault="00471436" w:rsidP="00471436">
      <w:pPr>
        <w:pStyle w:val="Default"/>
        <w:jc w:val="both"/>
        <w:rPr>
          <w:rFonts w:ascii="Garamond" w:hAnsi="Garamond"/>
        </w:rPr>
      </w:pPr>
      <w:r w:rsidRPr="00146048">
        <w:rPr>
          <w:rFonts w:ascii="Garamond" w:hAnsi="Garamond"/>
          <w:b/>
        </w:rPr>
        <w:t>19.14.</w:t>
      </w:r>
      <w:r w:rsidRPr="00471436">
        <w:rPr>
          <w:rFonts w:ascii="Garamond" w:hAnsi="Garamond"/>
        </w:rPr>
        <w:t xml:space="preserve"> O fiscal do contrato também poderá solicitar ao preposto que forneça os seguintes documentos:</w:t>
      </w:r>
    </w:p>
    <w:p w:rsidR="00471436" w:rsidRDefault="00471436" w:rsidP="00471436">
      <w:pPr>
        <w:pStyle w:val="Default"/>
        <w:jc w:val="both"/>
        <w:rPr>
          <w:rFonts w:ascii="Garamond" w:hAnsi="Garamond"/>
        </w:rPr>
      </w:pPr>
      <w:r w:rsidRPr="00471436">
        <w:rPr>
          <w:rFonts w:ascii="Garamond" w:hAnsi="Garamond"/>
        </w:rPr>
        <w:lastRenderedPageBreak/>
        <w:t>a) extrato da conta do INSS e do FGTS de qualquer empregado, a critério da Administração contratante; b) cópia da folha de pagamento analítica de qualquer mês da prestação dos serviços, em que conste como tomador o órgão ou entidade contratante;</w:t>
      </w:r>
    </w:p>
    <w:p w:rsidR="00471436" w:rsidRDefault="00471436" w:rsidP="00471436">
      <w:pPr>
        <w:pStyle w:val="Default"/>
        <w:jc w:val="both"/>
        <w:rPr>
          <w:rFonts w:ascii="Garamond" w:hAnsi="Garamond"/>
        </w:rPr>
      </w:pPr>
      <w:r w:rsidRPr="00471436">
        <w:rPr>
          <w:rFonts w:ascii="Garamond" w:hAnsi="Garamond"/>
        </w:rPr>
        <w:t>c) cópia dos contracheques dos empregados relativos a qualquer mês da prestação dos serviços ou, ainda, quando necessário, cópia de recibos de depósitos bancários;</w:t>
      </w:r>
    </w:p>
    <w:p w:rsidR="00471436" w:rsidRDefault="00471436" w:rsidP="00471436">
      <w:pPr>
        <w:pStyle w:val="Default"/>
        <w:jc w:val="both"/>
        <w:rPr>
          <w:rFonts w:ascii="Garamond" w:hAnsi="Garamond"/>
        </w:rPr>
      </w:pPr>
      <w:r w:rsidRPr="00471436">
        <w:rPr>
          <w:rFonts w:ascii="Garamond" w:hAnsi="Garamond"/>
        </w:rPr>
        <w:t>d) comprovantes de entrega de benefícios suplementares (vale-transporte, vale alimentação, entre outros), a que estiver obrigada por força de lei ou de convenção ou acordo coletivo de trabalho, relativos a qualquer mês da prestação dos serviços e de qualquer empregado e</w:t>
      </w:r>
    </w:p>
    <w:p w:rsidR="00471436" w:rsidRPr="00471436" w:rsidRDefault="00471436" w:rsidP="00471436">
      <w:pPr>
        <w:pStyle w:val="Default"/>
        <w:jc w:val="both"/>
        <w:rPr>
          <w:rFonts w:ascii="Garamond" w:hAnsi="Garamond"/>
        </w:rPr>
      </w:pPr>
      <w:r w:rsidRPr="00471436">
        <w:rPr>
          <w:rFonts w:ascii="Garamond" w:hAnsi="Garamond"/>
        </w:rPr>
        <w:t xml:space="preserve">e) comprovantes de realização de eventuais cursos de treinamento e reciclagem que forem exigidos por lei ou pelo contrato. </w:t>
      </w:r>
    </w:p>
    <w:p w:rsidR="00146048" w:rsidRPr="00146048" w:rsidRDefault="00146048" w:rsidP="00146048">
      <w:pPr>
        <w:pStyle w:val="Default"/>
        <w:jc w:val="both"/>
        <w:rPr>
          <w:rFonts w:ascii="Garamond" w:hAnsi="Garamond"/>
        </w:rPr>
      </w:pPr>
      <w:r w:rsidRPr="00760E63">
        <w:rPr>
          <w:rFonts w:ascii="Garamond" w:hAnsi="Garamond"/>
          <w:b/>
        </w:rPr>
        <w:t>19.14.1.</w:t>
      </w:r>
      <w:r w:rsidRPr="00146048">
        <w:rPr>
          <w:rFonts w:ascii="Garamond" w:hAnsi="Garamond"/>
        </w:rPr>
        <w:t xml:space="preserve">tal solicitação será realizada periodicamente, por amostragem, isto é, abrangendo, a cada ocasião, determinado quantitativo de empregados, de modo que, ao final de 12 (doze) meses de execução contratual, todos os empregados alocados tenham sido abrangidos ao menos uma vez; </w:t>
      </w:r>
    </w:p>
    <w:p w:rsidR="00146048" w:rsidRPr="00146048" w:rsidRDefault="00146048" w:rsidP="00146048">
      <w:pPr>
        <w:pStyle w:val="Default"/>
        <w:jc w:val="both"/>
        <w:rPr>
          <w:rFonts w:ascii="Garamond" w:hAnsi="Garamond"/>
        </w:rPr>
      </w:pPr>
      <w:r w:rsidRPr="00760E63">
        <w:rPr>
          <w:rFonts w:ascii="Garamond" w:hAnsi="Garamond"/>
          <w:b/>
        </w:rPr>
        <w:t>19.14.2.</w:t>
      </w:r>
      <w:r w:rsidRPr="00146048">
        <w:rPr>
          <w:rFonts w:ascii="Garamond" w:hAnsi="Garamond"/>
        </w:rPr>
        <w:t xml:space="preserve">para tanto, conforme previsto neste Termo de Referência, a empresa deverá instruir seus empregados, no início da execução contratual, quanto à obtenção de tais informações, bem como oferecer os meios necessários para que obtenham tais extratos, preferencialmente por meio eletrônico, quando disponível; </w:t>
      </w:r>
    </w:p>
    <w:p w:rsidR="003E60B9" w:rsidRPr="003E60B9" w:rsidRDefault="003E60B9" w:rsidP="003E60B9">
      <w:pPr>
        <w:pStyle w:val="Default"/>
        <w:jc w:val="both"/>
        <w:rPr>
          <w:rFonts w:ascii="Garamond" w:hAnsi="Garamond"/>
        </w:rPr>
      </w:pPr>
      <w:r w:rsidRPr="00760E63">
        <w:rPr>
          <w:rFonts w:ascii="Garamond" w:hAnsi="Garamond"/>
          <w:b/>
        </w:rPr>
        <w:t>19.14.3.</w:t>
      </w:r>
      <w:r w:rsidRPr="003E60B9">
        <w:rPr>
          <w:rFonts w:ascii="Garamond" w:hAnsi="Garamond"/>
        </w:rPr>
        <w:t xml:space="preserve">os empregados também deverão ser orientados a realizar tais verificações periodicamente e comunicar ao fiscal do contrato qualquer irregularidade, independentemente de solicitação por parte da fiscalização. </w:t>
      </w:r>
    </w:p>
    <w:p w:rsidR="00D34864" w:rsidRPr="00D34864" w:rsidRDefault="00D34864" w:rsidP="00D34864">
      <w:pPr>
        <w:pStyle w:val="Default"/>
        <w:jc w:val="both"/>
        <w:rPr>
          <w:rFonts w:ascii="Garamond" w:hAnsi="Garamond"/>
        </w:rPr>
      </w:pPr>
      <w:r w:rsidRPr="00760E63">
        <w:rPr>
          <w:rFonts w:ascii="Garamond" w:hAnsi="Garamond"/>
          <w:b/>
        </w:rPr>
        <w:t>19.15.</w:t>
      </w:r>
      <w:r w:rsidRPr="00D34864">
        <w:rPr>
          <w:rFonts w:ascii="Garamond" w:hAnsi="Garamond"/>
        </w:rPr>
        <w:t xml:space="preserve"> O descumprimento total ou parcial das demais obrigações e responsabilidades assumidas pela Contratada, incluindo o descumprimento das obrigações trabalhistas ou a não manutenção das condições de habilitação, bem como a falta de recolhimento das contribuições sociais, previdenciárias e para com o FGTS ensejará a aplicação de sanções administrativas, previstas no instrumento convocatório e na legislação vigente, podendo culminar em rescisão contratual, conforme disposto no art. 2º,§2º, III da Portaria MP nº 409, de 2016 e nos artigos 77 e 80 da Lei nº 8.666, de 1993. </w:t>
      </w:r>
    </w:p>
    <w:p w:rsidR="00052D28" w:rsidRPr="00052D28" w:rsidRDefault="00052D28" w:rsidP="00052D28">
      <w:pPr>
        <w:pStyle w:val="Default"/>
        <w:jc w:val="both"/>
        <w:rPr>
          <w:rFonts w:ascii="Garamond" w:hAnsi="Garamond"/>
        </w:rPr>
      </w:pPr>
      <w:r w:rsidRPr="00760E63">
        <w:rPr>
          <w:rFonts w:ascii="Garamond" w:hAnsi="Garamond"/>
          <w:b/>
        </w:rPr>
        <w:t>19.16.</w:t>
      </w:r>
      <w:r w:rsidRPr="00052D28">
        <w:rPr>
          <w:rFonts w:ascii="Garamond" w:hAnsi="Garamond"/>
        </w:rPr>
        <w:t xml:space="preserve"> O contrato só será considerado integralmente cumprido após a comprovação, pela Contratada, do pagamento de todas as obrigações trabalhistas, previdenciárias e para com o FGTS referentes à mão de obra alocada em sua execução, inclusive quanto às verbas rescisórias. </w:t>
      </w:r>
    </w:p>
    <w:p w:rsidR="00052D28" w:rsidRPr="00052D28" w:rsidRDefault="00052D28" w:rsidP="00052D28">
      <w:pPr>
        <w:pStyle w:val="Default"/>
        <w:jc w:val="both"/>
        <w:rPr>
          <w:rFonts w:ascii="Garamond" w:hAnsi="Garamond"/>
        </w:rPr>
      </w:pPr>
      <w:r w:rsidRPr="00760E63">
        <w:rPr>
          <w:rFonts w:ascii="Garamond" w:hAnsi="Garamond"/>
          <w:b/>
        </w:rPr>
        <w:t>19.17.</w:t>
      </w:r>
      <w:r w:rsidRPr="00052D28">
        <w:rPr>
          <w:rFonts w:ascii="Garamond" w:hAnsi="Garamond"/>
        </w:rPr>
        <w:t xml:space="preserve"> A fiscalização de que trata esta cláusula não exclui nem reduz a responsabilidade da Contratada, inclusive perante terceiros, por qualquer irregularidade, ainda que resultante de imperfeições técnicas, vícios redibitórios, ou emprego de material inadequado ou de qualidade inferior e, na ocorrência desta, não implica em corresponsabilidade da Contratante ou de seus agentes e prepostos, de conformidade com o art. 70 da Lei nº 8.666, de 1993. </w:t>
      </w:r>
    </w:p>
    <w:p w:rsidR="0029404D" w:rsidRPr="0029404D" w:rsidRDefault="0029404D" w:rsidP="0029404D">
      <w:pPr>
        <w:pStyle w:val="Default"/>
        <w:jc w:val="both"/>
        <w:rPr>
          <w:rFonts w:ascii="Garamond" w:hAnsi="Garamond"/>
        </w:rPr>
      </w:pPr>
      <w:r w:rsidRPr="00940044">
        <w:rPr>
          <w:rFonts w:ascii="Garamond" w:hAnsi="Garamond"/>
          <w:b/>
        </w:rPr>
        <w:t>19.18.</w:t>
      </w:r>
      <w:r w:rsidRPr="0029404D">
        <w:rPr>
          <w:rFonts w:ascii="Garamond" w:hAnsi="Garamond"/>
        </w:rPr>
        <w:t xml:space="preserve"> Por ocasião do encerramento da prestação dos serviços ou em razão da dispensa de empregado vinculado à execução contratual, a contratada deverá entregar no prazo de (trinta) dias a seguinte documentação pertinente a cada trabalhador: a) termos de rescisão dos contratos de trabalho dos empregados prestadores de serviço, devidamente homologados, quando exigível pelo sindicato da categoria; b) guias de recolhimento da contribuição previdenciária e do FGTS, referentes às rescisões contratuais; c) extratos dos depósitos efetuados nas contas vinculadas individuais do FGTS de cada empregado dispensado; e d) exames médicos </w:t>
      </w:r>
      <w:proofErr w:type="spellStart"/>
      <w:r w:rsidRPr="0029404D">
        <w:rPr>
          <w:rFonts w:ascii="Garamond" w:hAnsi="Garamond"/>
        </w:rPr>
        <w:t>demissionais</w:t>
      </w:r>
      <w:proofErr w:type="spellEnd"/>
      <w:r w:rsidRPr="0029404D">
        <w:rPr>
          <w:rFonts w:ascii="Garamond" w:hAnsi="Garamond"/>
        </w:rPr>
        <w:t xml:space="preserve"> dos empregados dispensados. </w:t>
      </w:r>
    </w:p>
    <w:p w:rsidR="0029404D" w:rsidRPr="0029404D" w:rsidRDefault="0029404D" w:rsidP="0029404D">
      <w:pPr>
        <w:pStyle w:val="Default"/>
        <w:jc w:val="both"/>
        <w:rPr>
          <w:rFonts w:ascii="Garamond" w:hAnsi="Garamond"/>
        </w:rPr>
      </w:pPr>
      <w:r w:rsidRPr="00940044">
        <w:rPr>
          <w:rFonts w:ascii="Garamond" w:hAnsi="Garamond"/>
          <w:b/>
        </w:rPr>
        <w:t>19.19.</w:t>
      </w:r>
      <w:r w:rsidRPr="0029404D">
        <w:rPr>
          <w:rFonts w:ascii="Garamond" w:hAnsi="Garamond"/>
        </w:rPr>
        <w:t xml:space="preserve"> Os documentos necessários à comprovação do cumprimento das obrigações sociais, trabalhistas e previdenciárias poderão ser apresentados em original ou por qualquer processo de cópia autenticada por cartório competente ou por servidor da Administração. </w:t>
      </w:r>
    </w:p>
    <w:p w:rsidR="00A1398F" w:rsidRPr="00115FA5" w:rsidRDefault="00A1398F">
      <w:pPr>
        <w:rPr>
          <w:rFonts w:ascii="Garamond" w:hAnsi="Garamond"/>
          <w:sz w:val="16"/>
          <w:szCs w:val="16"/>
        </w:rPr>
      </w:pPr>
    </w:p>
    <w:p w:rsidR="005F3E3F" w:rsidRPr="00556A4A" w:rsidRDefault="005F3E3F" w:rsidP="005F3E3F">
      <w:pPr>
        <w:autoSpaceDE w:val="0"/>
        <w:autoSpaceDN w:val="0"/>
        <w:adjustRightInd w:val="0"/>
        <w:jc w:val="both"/>
        <w:rPr>
          <w:rFonts w:ascii="Garamond" w:hAnsi="Garamond" w:cs="Arial"/>
          <w:b/>
          <w:sz w:val="24"/>
          <w:szCs w:val="24"/>
        </w:rPr>
      </w:pPr>
      <w:r w:rsidRPr="00556A4A">
        <w:rPr>
          <w:rFonts w:ascii="Garamond" w:hAnsi="Garamond" w:cs="Arial"/>
          <w:b/>
          <w:sz w:val="24"/>
          <w:szCs w:val="24"/>
        </w:rPr>
        <w:t>2</w:t>
      </w:r>
      <w:r w:rsidR="00F04EF7">
        <w:rPr>
          <w:rFonts w:ascii="Garamond" w:hAnsi="Garamond" w:cs="Arial"/>
          <w:b/>
          <w:sz w:val="24"/>
          <w:szCs w:val="24"/>
        </w:rPr>
        <w:t>0</w:t>
      </w:r>
      <w:r w:rsidRPr="00556A4A">
        <w:rPr>
          <w:rFonts w:ascii="Garamond" w:hAnsi="Garamond" w:cs="Arial"/>
          <w:b/>
          <w:sz w:val="24"/>
          <w:szCs w:val="24"/>
        </w:rPr>
        <w:t xml:space="preserve">. SUBCONTRATAÇÃO </w:t>
      </w:r>
    </w:p>
    <w:p w:rsidR="005F3E3F" w:rsidRPr="00556A4A" w:rsidRDefault="005F3E3F" w:rsidP="005F3E3F">
      <w:pPr>
        <w:autoSpaceDE w:val="0"/>
        <w:autoSpaceDN w:val="0"/>
        <w:adjustRightInd w:val="0"/>
        <w:jc w:val="both"/>
        <w:rPr>
          <w:rFonts w:ascii="Garamond" w:hAnsi="Garamond" w:cs="Arial"/>
          <w:b/>
          <w:sz w:val="24"/>
          <w:szCs w:val="24"/>
        </w:rPr>
      </w:pPr>
      <w:r w:rsidRPr="00556A4A">
        <w:rPr>
          <w:rFonts w:ascii="Garamond" w:hAnsi="Garamond" w:cs="Arial"/>
          <w:b/>
          <w:sz w:val="24"/>
          <w:szCs w:val="24"/>
        </w:rPr>
        <w:t>2</w:t>
      </w:r>
      <w:r w:rsidR="00F04EF7">
        <w:rPr>
          <w:rFonts w:ascii="Garamond" w:hAnsi="Garamond" w:cs="Arial"/>
          <w:b/>
          <w:sz w:val="24"/>
          <w:szCs w:val="24"/>
        </w:rPr>
        <w:t>0</w:t>
      </w:r>
      <w:r w:rsidRPr="00556A4A">
        <w:rPr>
          <w:rFonts w:ascii="Garamond" w:hAnsi="Garamond" w:cs="Arial"/>
          <w:b/>
          <w:sz w:val="24"/>
          <w:szCs w:val="24"/>
        </w:rPr>
        <w:t xml:space="preserve">.1. </w:t>
      </w:r>
      <w:r w:rsidRPr="00556A4A">
        <w:rPr>
          <w:rFonts w:ascii="Garamond" w:hAnsi="Garamond" w:cs="Arial"/>
          <w:sz w:val="24"/>
          <w:szCs w:val="24"/>
        </w:rPr>
        <w:t xml:space="preserve">Conforme estabelecido no </w:t>
      </w:r>
      <w:r w:rsidRPr="00556A4A">
        <w:rPr>
          <w:rFonts w:ascii="Garamond" w:hAnsi="Garamond" w:cs="Arial"/>
          <w:b/>
          <w:sz w:val="24"/>
          <w:szCs w:val="24"/>
        </w:rPr>
        <w:t>Artigo 72 da Lei Federal n</w:t>
      </w:r>
      <w:r w:rsidRPr="00556A4A">
        <w:rPr>
          <w:rFonts w:ascii="Garamond" w:hAnsi="Garamond" w:cs="Arial"/>
          <w:b/>
          <w:sz w:val="24"/>
          <w:szCs w:val="24"/>
          <w:vertAlign w:val="superscript"/>
        </w:rPr>
        <w:t xml:space="preserve">o </w:t>
      </w:r>
      <w:r w:rsidRPr="00556A4A">
        <w:rPr>
          <w:rFonts w:ascii="Garamond" w:hAnsi="Garamond" w:cs="Arial"/>
          <w:b/>
          <w:sz w:val="24"/>
          <w:szCs w:val="24"/>
        </w:rPr>
        <w:t>8.666/93</w:t>
      </w:r>
      <w:r w:rsidRPr="00556A4A">
        <w:rPr>
          <w:rFonts w:ascii="Garamond" w:hAnsi="Garamond" w:cs="Arial"/>
          <w:sz w:val="24"/>
          <w:szCs w:val="24"/>
        </w:rPr>
        <w:t>, é vedada a subcontratação da totalidade dos serviços objeto da licitação</w:t>
      </w:r>
      <w:r w:rsidRPr="00556A4A">
        <w:rPr>
          <w:rFonts w:ascii="Garamond" w:hAnsi="Garamond" w:cs="Arial"/>
          <w:b/>
          <w:sz w:val="24"/>
          <w:szCs w:val="24"/>
        </w:rPr>
        <w:t>.</w:t>
      </w:r>
    </w:p>
    <w:p w:rsidR="005F3E3F" w:rsidRPr="00556A4A" w:rsidRDefault="005F3E3F">
      <w:pPr>
        <w:rPr>
          <w:rFonts w:ascii="Garamond" w:hAnsi="Garamond"/>
          <w:sz w:val="24"/>
          <w:szCs w:val="24"/>
        </w:rPr>
      </w:pPr>
    </w:p>
    <w:p w:rsidR="003257ED" w:rsidRPr="00556A4A" w:rsidRDefault="007578B2" w:rsidP="003257ED">
      <w:pPr>
        <w:autoSpaceDE w:val="0"/>
        <w:autoSpaceDN w:val="0"/>
        <w:adjustRightInd w:val="0"/>
        <w:spacing w:line="240" w:lineRule="atLeast"/>
        <w:jc w:val="both"/>
        <w:rPr>
          <w:rFonts w:ascii="Garamond" w:hAnsi="Garamond" w:cs="Arial"/>
          <w:b/>
          <w:bCs/>
          <w:sz w:val="24"/>
          <w:szCs w:val="24"/>
        </w:rPr>
      </w:pPr>
      <w:r w:rsidRPr="00556A4A">
        <w:rPr>
          <w:rFonts w:ascii="Garamond" w:hAnsi="Garamond" w:cs="Arial"/>
          <w:b/>
          <w:bCs/>
          <w:sz w:val="24"/>
          <w:szCs w:val="24"/>
        </w:rPr>
        <w:t>2</w:t>
      </w:r>
      <w:r w:rsidR="00030506" w:rsidRPr="00556A4A">
        <w:rPr>
          <w:rFonts w:ascii="Garamond" w:hAnsi="Garamond" w:cs="Arial"/>
          <w:b/>
          <w:bCs/>
          <w:sz w:val="24"/>
          <w:szCs w:val="24"/>
        </w:rPr>
        <w:t>2</w:t>
      </w:r>
      <w:r w:rsidR="00115991" w:rsidRPr="00556A4A">
        <w:rPr>
          <w:rFonts w:ascii="Garamond" w:hAnsi="Garamond" w:cs="Arial"/>
          <w:b/>
          <w:bCs/>
          <w:sz w:val="24"/>
          <w:szCs w:val="24"/>
        </w:rPr>
        <w:t>.</w:t>
      </w:r>
      <w:r w:rsidR="003257ED" w:rsidRPr="00556A4A">
        <w:rPr>
          <w:rFonts w:ascii="Garamond" w:hAnsi="Garamond" w:cs="Arial"/>
          <w:b/>
          <w:bCs/>
          <w:sz w:val="24"/>
          <w:szCs w:val="24"/>
        </w:rPr>
        <w:t xml:space="preserve"> OUTRAS CONDIÇÕES </w:t>
      </w:r>
    </w:p>
    <w:p w:rsidR="003257ED" w:rsidRPr="00556A4A" w:rsidRDefault="007578B2" w:rsidP="003257ED">
      <w:pPr>
        <w:autoSpaceDE w:val="0"/>
        <w:autoSpaceDN w:val="0"/>
        <w:adjustRightInd w:val="0"/>
        <w:spacing w:line="240" w:lineRule="atLeast"/>
        <w:jc w:val="both"/>
        <w:rPr>
          <w:rFonts w:ascii="Garamond" w:hAnsi="Garamond" w:cs="Arial"/>
          <w:bCs/>
          <w:sz w:val="24"/>
          <w:szCs w:val="24"/>
        </w:rPr>
      </w:pPr>
      <w:r w:rsidRPr="00556A4A">
        <w:rPr>
          <w:rFonts w:ascii="Garamond" w:hAnsi="Garamond" w:cs="Arial"/>
          <w:b/>
          <w:bCs/>
          <w:sz w:val="24"/>
          <w:szCs w:val="24"/>
        </w:rPr>
        <w:t>2</w:t>
      </w:r>
      <w:r w:rsidR="00030506" w:rsidRPr="00556A4A">
        <w:rPr>
          <w:rFonts w:ascii="Garamond" w:hAnsi="Garamond" w:cs="Arial"/>
          <w:b/>
          <w:bCs/>
          <w:sz w:val="24"/>
          <w:szCs w:val="24"/>
        </w:rPr>
        <w:t>2</w:t>
      </w:r>
      <w:r w:rsidR="003257ED" w:rsidRPr="00556A4A">
        <w:rPr>
          <w:rFonts w:ascii="Garamond" w:hAnsi="Garamond" w:cs="Arial"/>
          <w:b/>
          <w:bCs/>
          <w:sz w:val="24"/>
          <w:szCs w:val="24"/>
        </w:rPr>
        <w:t>.1</w:t>
      </w:r>
      <w:r w:rsidR="00115991" w:rsidRPr="00556A4A">
        <w:rPr>
          <w:rFonts w:ascii="Garamond" w:hAnsi="Garamond" w:cs="Arial"/>
          <w:b/>
          <w:bCs/>
          <w:sz w:val="24"/>
          <w:szCs w:val="24"/>
        </w:rPr>
        <w:t>.</w:t>
      </w:r>
      <w:r w:rsidR="003257ED" w:rsidRPr="00556A4A">
        <w:rPr>
          <w:rFonts w:ascii="Garamond" w:hAnsi="Garamond" w:cs="Arial"/>
          <w:bCs/>
          <w:sz w:val="24"/>
          <w:szCs w:val="24"/>
        </w:rPr>
        <w:t xml:space="preserve">A Contratante fornecerá todos os materiais, ferramentas e utensílios necessários para o fiel cumprimento dos serviços: </w:t>
      </w:r>
    </w:p>
    <w:p w:rsidR="003257ED" w:rsidRPr="00556A4A" w:rsidRDefault="007578B2" w:rsidP="003257ED">
      <w:pPr>
        <w:autoSpaceDE w:val="0"/>
        <w:autoSpaceDN w:val="0"/>
        <w:adjustRightInd w:val="0"/>
        <w:spacing w:line="240" w:lineRule="atLeast"/>
        <w:jc w:val="both"/>
        <w:rPr>
          <w:rFonts w:ascii="Garamond" w:hAnsi="Garamond" w:cs="Arial"/>
          <w:bCs/>
          <w:sz w:val="24"/>
          <w:szCs w:val="24"/>
        </w:rPr>
      </w:pPr>
      <w:r w:rsidRPr="00556A4A">
        <w:rPr>
          <w:rFonts w:ascii="Garamond" w:hAnsi="Garamond" w:cs="Arial"/>
          <w:b/>
          <w:bCs/>
          <w:sz w:val="24"/>
          <w:szCs w:val="24"/>
        </w:rPr>
        <w:t>2</w:t>
      </w:r>
      <w:r w:rsidR="00030506" w:rsidRPr="00556A4A">
        <w:rPr>
          <w:rFonts w:ascii="Garamond" w:hAnsi="Garamond" w:cs="Arial"/>
          <w:b/>
          <w:bCs/>
          <w:sz w:val="24"/>
          <w:szCs w:val="24"/>
        </w:rPr>
        <w:t>2</w:t>
      </w:r>
      <w:r w:rsidR="003257ED" w:rsidRPr="00556A4A">
        <w:rPr>
          <w:rFonts w:ascii="Garamond" w:hAnsi="Garamond" w:cs="Arial"/>
          <w:b/>
          <w:bCs/>
          <w:sz w:val="24"/>
          <w:szCs w:val="24"/>
        </w:rPr>
        <w:t>.2</w:t>
      </w:r>
      <w:r w:rsidR="00115991" w:rsidRPr="00556A4A">
        <w:rPr>
          <w:rFonts w:ascii="Garamond" w:hAnsi="Garamond" w:cs="Arial"/>
          <w:b/>
          <w:bCs/>
          <w:sz w:val="24"/>
          <w:szCs w:val="24"/>
        </w:rPr>
        <w:t>.</w:t>
      </w:r>
      <w:r w:rsidR="003257ED" w:rsidRPr="00556A4A">
        <w:rPr>
          <w:rFonts w:ascii="Garamond" w:hAnsi="Garamond" w:cs="Arial"/>
          <w:bCs/>
          <w:sz w:val="24"/>
          <w:szCs w:val="24"/>
        </w:rPr>
        <w:t>Deverá a Contratada estabelecer critérios para a contratação de seus funcionários em postos próximos de suas respectivas residências, tendo em vista manter o bom costume do município;</w:t>
      </w:r>
    </w:p>
    <w:p w:rsidR="003257ED" w:rsidRPr="00556A4A" w:rsidRDefault="007578B2" w:rsidP="003257ED">
      <w:pPr>
        <w:autoSpaceDE w:val="0"/>
        <w:autoSpaceDN w:val="0"/>
        <w:adjustRightInd w:val="0"/>
        <w:spacing w:line="240" w:lineRule="atLeast"/>
        <w:jc w:val="both"/>
        <w:rPr>
          <w:rFonts w:ascii="Garamond" w:hAnsi="Garamond" w:cs="Arial"/>
          <w:bCs/>
          <w:sz w:val="24"/>
          <w:szCs w:val="24"/>
        </w:rPr>
      </w:pPr>
      <w:r w:rsidRPr="00556A4A">
        <w:rPr>
          <w:rFonts w:ascii="Garamond" w:hAnsi="Garamond" w:cs="Arial"/>
          <w:b/>
          <w:bCs/>
          <w:sz w:val="24"/>
          <w:szCs w:val="24"/>
        </w:rPr>
        <w:lastRenderedPageBreak/>
        <w:t>2</w:t>
      </w:r>
      <w:r w:rsidR="00030506" w:rsidRPr="00556A4A">
        <w:rPr>
          <w:rFonts w:ascii="Garamond" w:hAnsi="Garamond" w:cs="Arial"/>
          <w:b/>
          <w:bCs/>
          <w:sz w:val="24"/>
          <w:szCs w:val="24"/>
        </w:rPr>
        <w:t>2</w:t>
      </w:r>
      <w:r w:rsidR="003257ED" w:rsidRPr="00556A4A">
        <w:rPr>
          <w:rFonts w:ascii="Garamond" w:hAnsi="Garamond" w:cs="Arial"/>
          <w:b/>
          <w:bCs/>
          <w:sz w:val="24"/>
          <w:szCs w:val="24"/>
        </w:rPr>
        <w:t>.3</w:t>
      </w:r>
      <w:r w:rsidR="00115991" w:rsidRPr="00556A4A">
        <w:rPr>
          <w:rFonts w:ascii="Garamond" w:hAnsi="Garamond" w:cs="Arial"/>
          <w:b/>
          <w:bCs/>
          <w:sz w:val="24"/>
          <w:szCs w:val="24"/>
        </w:rPr>
        <w:t>.</w:t>
      </w:r>
      <w:r w:rsidR="003257ED" w:rsidRPr="00556A4A">
        <w:rPr>
          <w:rFonts w:ascii="Garamond" w:hAnsi="Garamond" w:cs="Arial"/>
          <w:bCs/>
          <w:sz w:val="24"/>
          <w:szCs w:val="24"/>
        </w:rPr>
        <w:t>Após a homologação do vencedor do certame licitatório, a SME determi</w:t>
      </w:r>
      <w:r w:rsidR="008A502C" w:rsidRPr="00556A4A">
        <w:rPr>
          <w:rFonts w:ascii="Garamond" w:hAnsi="Garamond" w:cs="Arial"/>
          <w:bCs/>
          <w:sz w:val="24"/>
          <w:szCs w:val="24"/>
        </w:rPr>
        <w:t>nar</w:t>
      </w:r>
      <w:r w:rsidR="003257ED" w:rsidRPr="00556A4A">
        <w:rPr>
          <w:rFonts w:ascii="Garamond" w:hAnsi="Garamond" w:cs="Arial"/>
          <w:bCs/>
          <w:sz w:val="24"/>
          <w:szCs w:val="24"/>
        </w:rPr>
        <w:t>á através de Ordem de Serviço- OS o inicio dos trabalhos</w:t>
      </w:r>
      <w:r w:rsidR="000F2730" w:rsidRPr="00556A4A">
        <w:rPr>
          <w:rFonts w:ascii="Garamond" w:hAnsi="Garamond" w:cs="Arial"/>
          <w:bCs/>
          <w:sz w:val="24"/>
          <w:szCs w:val="24"/>
        </w:rPr>
        <w:t>.</w:t>
      </w:r>
    </w:p>
    <w:p w:rsidR="003257ED" w:rsidRPr="00556A4A" w:rsidRDefault="007578B2" w:rsidP="003257ED">
      <w:pPr>
        <w:autoSpaceDE w:val="0"/>
        <w:autoSpaceDN w:val="0"/>
        <w:adjustRightInd w:val="0"/>
        <w:spacing w:line="240" w:lineRule="atLeast"/>
        <w:jc w:val="both"/>
        <w:rPr>
          <w:rFonts w:ascii="Garamond" w:hAnsi="Garamond" w:cs="Arial"/>
          <w:bCs/>
          <w:sz w:val="24"/>
          <w:szCs w:val="24"/>
        </w:rPr>
      </w:pPr>
      <w:r w:rsidRPr="00556A4A">
        <w:rPr>
          <w:rFonts w:ascii="Garamond" w:hAnsi="Garamond" w:cs="Arial"/>
          <w:b/>
          <w:bCs/>
          <w:sz w:val="24"/>
          <w:szCs w:val="24"/>
        </w:rPr>
        <w:t>2</w:t>
      </w:r>
      <w:r w:rsidR="00030506" w:rsidRPr="00556A4A">
        <w:rPr>
          <w:rFonts w:ascii="Garamond" w:hAnsi="Garamond" w:cs="Arial"/>
          <w:b/>
          <w:bCs/>
          <w:sz w:val="24"/>
          <w:szCs w:val="24"/>
        </w:rPr>
        <w:t>2</w:t>
      </w:r>
      <w:r w:rsidR="003257ED" w:rsidRPr="00556A4A">
        <w:rPr>
          <w:rFonts w:ascii="Garamond" w:hAnsi="Garamond" w:cs="Arial"/>
          <w:b/>
          <w:bCs/>
          <w:sz w:val="24"/>
          <w:szCs w:val="24"/>
        </w:rPr>
        <w:t>.4</w:t>
      </w:r>
      <w:r w:rsidR="00115991" w:rsidRPr="00556A4A">
        <w:rPr>
          <w:rFonts w:ascii="Garamond" w:hAnsi="Garamond" w:cs="Arial"/>
          <w:b/>
          <w:bCs/>
          <w:sz w:val="24"/>
          <w:szCs w:val="24"/>
        </w:rPr>
        <w:t>.</w:t>
      </w:r>
      <w:r w:rsidR="003257ED" w:rsidRPr="00556A4A">
        <w:rPr>
          <w:rFonts w:ascii="Garamond" w:hAnsi="Garamond" w:cs="Arial"/>
          <w:bCs/>
          <w:sz w:val="24"/>
          <w:szCs w:val="24"/>
        </w:rPr>
        <w:t>Padrão do uniforme será definido pela SME.</w:t>
      </w:r>
    </w:p>
    <w:p w:rsidR="003257ED" w:rsidRPr="00556A4A" w:rsidRDefault="007578B2" w:rsidP="003257ED">
      <w:pPr>
        <w:autoSpaceDE w:val="0"/>
        <w:autoSpaceDN w:val="0"/>
        <w:adjustRightInd w:val="0"/>
        <w:spacing w:line="240" w:lineRule="atLeast"/>
        <w:jc w:val="both"/>
        <w:rPr>
          <w:rFonts w:ascii="Garamond" w:hAnsi="Garamond" w:cs="Arial"/>
          <w:bCs/>
          <w:sz w:val="24"/>
          <w:szCs w:val="24"/>
        </w:rPr>
      </w:pPr>
      <w:r w:rsidRPr="00556A4A">
        <w:rPr>
          <w:rFonts w:ascii="Garamond" w:hAnsi="Garamond" w:cs="Arial"/>
          <w:b/>
          <w:bCs/>
          <w:sz w:val="24"/>
          <w:szCs w:val="24"/>
        </w:rPr>
        <w:t>2</w:t>
      </w:r>
      <w:r w:rsidR="00030506" w:rsidRPr="00556A4A">
        <w:rPr>
          <w:rFonts w:ascii="Garamond" w:hAnsi="Garamond" w:cs="Arial"/>
          <w:b/>
          <w:bCs/>
          <w:sz w:val="24"/>
          <w:szCs w:val="24"/>
        </w:rPr>
        <w:t>2</w:t>
      </w:r>
      <w:r w:rsidR="003257ED" w:rsidRPr="00556A4A">
        <w:rPr>
          <w:rFonts w:ascii="Garamond" w:hAnsi="Garamond" w:cs="Arial"/>
          <w:b/>
          <w:bCs/>
          <w:sz w:val="24"/>
          <w:szCs w:val="24"/>
        </w:rPr>
        <w:t>.5</w:t>
      </w:r>
      <w:r w:rsidR="00115991" w:rsidRPr="00556A4A">
        <w:rPr>
          <w:rFonts w:ascii="Garamond" w:hAnsi="Garamond" w:cs="Arial"/>
          <w:b/>
          <w:bCs/>
          <w:sz w:val="24"/>
          <w:szCs w:val="24"/>
        </w:rPr>
        <w:t>.</w:t>
      </w:r>
      <w:r w:rsidR="003257ED" w:rsidRPr="00556A4A">
        <w:rPr>
          <w:rFonts w:ascii="Garamond" w:hAnsi="Garamond" w:cs="Arial"/>
          <w:bCs/>
          <w:sz w:val="24"/>
          <w:szCs w:val="24"/>
        </w:rPr>
        <w:t>O transporte dos serventuários até os locais dos serviços nas áreas rurais será por conta da Contratada ou por acordo da contratada através de dissídio coletivo.</w:t>
      </w:r>
    </w:p>
    <w:p w:rsidR="000A6B25" w:rsidRPr="00556A4A" w:rsidRDefault="000A6B25" w:rsidP="003257ED">
      <w:pPr>
        <w:autoSpaceDE w:val="0"/>
        <w:autoSpaceDN w:val="0"/>
        <w:adjustRightInd w:val="0"/>
        <w:spacing w:line="240" w:lineRule="atLeast"/>
        <w:jc w:val="both"/>
        <w:rPr>
          <w:rFonts w:ascii="Garamond" w:hAnsi="Garamond" w:cs="Arial"/>
          <w:bCs/>
          <w:sz w:val="24"/>
          <w:szCs w:val="24"/>
        </w:rPr>
      </w:pPr>
      <w:r w:rsidRPr="007570CC">
        <w:rPr>
          <w:rFonts w:ascii="Garamond" w:hAnsi="Garamond" w:cs="Arial"/>
          <w:b/>
          <w:bCs/>
          <w:sz w:val="24"/>
          <w:szCs w:val="24"/>
        </w:rPr>
        <w:t>2</w:t>
      </w:r>
      <w:r w:rsidR="00030506" w:rsidRPr="007570CC">
        <w:rPr>
          <w:rFonts w:ascii="Garamond" w:hAnsi="Garamond" w:cs="Arial"/>
          <w:b/>
          <w:bCs/>
          <w:sz w:val="24"/>
          <w:szCs w:val="24"/>
        </w:rPr>
        <w:t>2</w:t>
      </w:r>
      <w:r w:rsidR="008C0B3D" w:rsidRPr="007570CC">
        <w:rPr>
          <w:rFonts w:ascii="Garamond" w:hAnsi="Garamond" w:cs="Arial"/>
          <w:b/>
          <w:bCs/>
          <w:sz w:val="24"/>
          <w:szCs w:val="24"/>
        </w:rPr>
        <w:t>.6</w:t>
      </w:r>
      <w:r w:rsidRPr="007570CC">
        <w:rPr>
          <w:rFonts w:ascii="Garamond" w:hAnsi="Garamond" w:cs="Arial"/>
          <w:b/>
          <w:bCs/>
          <w:sz w:val="24"/>
          <w:szCs w:val="24"/>
        </w:rPr>
        <w:t>.</w:t>
      </w:r>
      <w:r w:rsidRPr="007570CC">
        <w:rPr>
          <w:rFonts w:ascii="Garamond" w:hAnsi="Garamond" w:cs="Arial"/>
          <w:bCs/>
          <w:sz w:val="24"/>
          <w:szCs w:val="24"/>
        </w:rPr>
        <w:t>A SME enviará profissional para acompanhar o procedimento licitatório e que irá avaliar a documentação técnica apresentada pelas participantes.</w:t>
      </w:r>
    </w:p>
    <w:p w:rsidR="000A6B25" w:rsidRPr="00556A4A" w:rsidRDefault="000A6B25" w:rsidP="003257ED">
      <w:pPr>
        <w:autoSpaceDE w:val="0"/>
        <w:autoSpaceDN w:val="0"/>
        <w:adjustRightInd w:val="0"/>
        <w:spacing w:line="240" w:lineRule="atLeast"/>
        <w:jc w:val="both"/>
        <w:rPr>
          <w:rFonts w:ascii="Garamond" w:hAnsi="Garamond" w:cs="Arial"/>
          <w:bCs/>
          <w:sz w:val="24"/>
          <w:szCs w:val="24"/>
        </w:rPr>
      </w:pPr>
    </w:p>
    <w:p w:rsidR="003257ED" w:rsidRPr="00556A4A" w:rsidRDefault="003257ED">
      <w:pPr>
        <w:rPr>
          <w:rFonts w:ascii="Garamond" w:hAnsi="Garamond"/>
          <w:sz w:val="24"/>
          <w:szCs w:val="24"/>
        </w:rPr>
      </w:pPr>
    </w:p>
    <w:sectPr w:rsidR="003257ED" w:rsidRPr="00556A4A" w:rsidSect="0070133C">
      <w:footerReference w:type="default" r:id="rId9"/>
      <w:pgSz w:w="11906" w:h="16838" w:code="9"/>
      <w:pgMar w:top="1134" w:right="851"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5530" w:rsidRDefault="00D35530" w:rsidP="00384913">
      <w:r>
        <w:separator/>
      </w:r>
    </w:p>
  </w:endnote>
  <w:endnote w:type="continuationSeparator" w:id="1">
    <w:p w:rsidR="00D35530" w:rsidRDefault="00D35530" w:rsidP="0038491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Folio Md BT">
    <w:altName w:val="Arial"/>
    <w:charset w:val="00"/>
    <w:family w:val="swiss"/>
    <w:pitch w:val="variable"/>
    <w:sig w:usb0="00000007" w:usb1="00000000" w:usb2="00000000" w:usb3="00000000" w:csb0="00000011"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TTE4D78AD8t00">
    <w:altName w:val="Times New Roman"/>
    <w:panose1 w:val="00000000000000000000"/>
    <w:charset w:val="00"/>
    <w:family w:val="roman"/>
    <w:notTrueType/>
    <w:pitch w:val="default"/>
    <w:sig w:usb0="00000000" w:usb1="00000000" w:usb2="00000000" w:usb3="00000000" w:csb0="00000000" w:csb1="00000000"/>
  </w:font>
  <w:font w:name="TTE4D89ED0t00">
    <w:altName w:val="Times New Roman"/>
    <w:panose1 w:val="00000000000000000000"/>
    <w:charset w:val="00"/>
    <w:family w:val="roman"/>
    <w:notTrueType/>
    <w:pitch w:val="default"/>
    <w:sig w:usb0="00000000" w:usb1="00000000" w:usb2="00000000" w:usb3="00000000" w:csb0="00000000"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94103"/>
      <w:docPartObj>
        <w:docPartGallery w:val="Page Numbers (Bottom of Page)"/>
        <w:docPartUnique/>
      </w:docPartObj>
    </w:sdtPr>
    <w:sdtContent>
      <w:p w:rsidR="00D35530" w:rsidRDefault="004612D2">
        <w:pPr>
          <w:pStyle w:val="Rodap"/>
          <w:jc w:val="right"/>
        </w:pPr>
        <w:fldSimple w:instr=" PAGE   \* MERGEFORMAT ">
          <w:r w:rsidR="003231A9">
            <w:rPr>
              <w:noProof/>
            </w:rPr>
            <w:t>1</w:t>
          </w:r>
        </w:fldSimple>
        <w:r w:rsidR="00D35530">
          <w:t>/19</w:t>
        </w:r>
      </w:p>
    </w:sdtContent>
  </w:sdt>
  <w:p w:rsidR="00D35530" w:rsidRDefault="00D35530">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5530" w:rsidRDefault="00D35530" w:rsidP="00384913">
      <w:r>
        <w:separator/>
      </w:r>
    </w:p>
  </w:footnote>
  <w:footnote w:type="continuationSeparator" w:id="1">
    <w:p w:rsidR="00D35530" w:rsidRDefault="00D35530" w:rsidP="0038491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BA742E"/>
    <w:multiLevelType w:val="multilevel"/>
    <w:tmpl w:val="01268788"/>
    <w:lvl w:ilvl="0">
      <w:start w:val="3"/>
      <w:numFmt w:val="decimal"/>
      <w:lvlText w:val="%1."/>
      <w:lvlJc w:val="left"/>
      <w:pPr>
        <w:tabs>
          <w:tab w:val="num" w:pos="360"/>
        </w:tabs>
        <w:ind w:left="360" w:hanging="360"/>
      </w:pPr>
      <w:rPr>
        <w:rFonts w:hint="default"/>
      </w:rPr>
    </w:lvl>
    <w:lvl w:ilvl="1">
      <w:start w:val="1"/>
      <w:numFmt w:val="decimal"/>
      <w:pStyle w:val="EditalNvel1"/>
      <w:lvlText w:val="%1.%2."/>
      <w:lvlJc w:val="left"/>
      <w:pPr>
        <w:tabs>
          <w:tab w:val="num" w:pos="717"/>
        </w:tabs>
        <w:ind w:left="717" w:hanging="360"/>
      </w:pPr>
      <w:rPr>
        <w:rFonts w:hint="default"/>
      </w:rPr>
    </w:lvl>
    <w:lvl w:ilvl="2">
      <w:start w:val="1"/>
      <w:numFmt w:val="decimal"/>
      <w:lvlText w:val="%1.%2.%3."/>
      <w:lvlJc w:val="left"/>
      <w:pPr>
        <w:tabs>
          <w:tab w:val="num" w:pos="1434"/>
        </w:tabs>
        <w:ind w:left="1434" w:hanging="720"/>
      </w:pPr>
      <w:rPr>
        <w:rFonts w:hint="default"/>
      </w:rPr>
    </w:lvl>
    <w:lvl w:ilvl="3">
      <w:start w:val="1"/>
      <w:numFmt w:val="decimal"/>
      <w:lvlText w:val="%1.%2.%3.%4."/>
      <w:lvlJc w:val="left"/>
      <w:pPr>
        <w:tabs>
          <w:tab w:val="num" w:pos="1791"/>
        </w:tabs>
        <w:ind w:left="1791" w:hanging="720"/>
      </w:pPr>
      <w:rPr>
        <w:rFonts w:hint="default"/>
      </w:rPr>
    </w:lvl>
    <w:lvl w:ilvl="4">
      <w:start w:val="1"/>
      <w:numFmt w:val="decimal"/>
      <w:lvlText w:val="%1.%2.%3.%4.%5."/>
      <w:lvlJc w:val="left"/>
      <w:pPr>
        <w:tabs>
          <w:tab w:val="num" w:pos="2508"/>
        </w:tabs>
        <w:ind w:left="2508" w:hanging="1080"/>
      </w:pPr>
      <w:rPr>
        <w:rFonts w:hint="default"/>
      </w:rPr>
    </w:lvl>
    <w:lvl w:ilvl="5">
      <w:start w:val="1"/>
      <w:numFmt w:val="decimal"/>
      <w:lvlText w:val="%1.%2.%3.%4.%5.%6."/>
      <w:lvlJc w:val="left"/>
      <w:pPr>
        <w:tabs>
          <w:tab w:val="num" w:pos="2865"/>
        </w:tabs>
        <w:ind w:left="2865" w:hanging="1080"/>
      </w:pPr>
      <w:rPr>
        <w:rFonts w:hint="default"/>
      </w:rPr>
    </w:lvl>
    <w:lvl w:ilvl="6">
      <w:start w:val="1"/>
      <w:numFmt w:val="decimal"/>
      <w:lvlText w:val="%1.%2.%3.%4.%5.%6.%7."/>
      <w:lvlJc w:val="left"/>
      <w:pPr>
        <w:tabs>
          <w:tab w:val="num" w:pos="3582"/>
        </w:tabs>
        <w:ind w:left="3582" w:hanging="1440"/>
      </w:pPr>
      <w:rPr>
        <w:rFonts w:hint="default"/>
      </w:rPr>
    </w:lvl>
    <w:lvl w:ilvl="7">
      <w:start w:val="1"/>
      <w:numFmt w:val="decimal"/>
      <w:lvlText w:val="%1.%2.%3.%4.%5.%6.%7.%8."/>
      <w:lvlJc w:val="left"/>
      <w:pPr>
        <w:tabs>
          <w:tab w:val="num" w:pos="3939"/>
        </w:tabs>
        <w:ind w:left="3939" w:hanging="1440"/>
      </w:pPr>
      <w:rPr>
        <w:rFonts w:hint="default"/>
      </w:rPr>
    </w:lvl>
    <w:lvl w:ilvl="8">
      <w:start w:val="1"/>
      <w:numFmt w:val="decimal"/>
      <w:lvlText w:val="%1.%2.%3.%4.%5.%6.%7.%8.%9."/>
      <w:lvlJc w:val="left"/>
      <w:pPr>
        <w:tabs>
          <w:tab w:val="num" w:pos="4656"/>
        </w:tabs>
        <w:ind w:left="4656" w:hanging="1800"/>
      </w:pPr>
      <w:rPr>
        <w:rFonts w:hint="default"/>
      </w:rPr>
    </w:lvl>
  </w:abstractNum>
  <w:abstractNum w:abstractNumId="1">
    <w:nsid w:val="284F1444"/>
    <w:multiLevelType w:val="hybridMultilevel"/>
    <w:tmpl w:val="0B74D356"/>
    <w:lvl w:ilvl="0" w:tplc="3BF0CA6E">
      <w:start w:val="1"/>
      <w:numFmt w:val="bullet"/>
      <w:lvlText w:val=""/>
      <w:lvlJc w:val="left"/>
      <w:pPr>
        <w:ind w:left="720" w:hanging="360"/>
      </w:pPr>
      <w:rPr>
        <w:rFonts w:ascii="Wingdings" w:hAnsi="Wingdings" w:hint="default"/>
        <w:sz w:val="24"/>
        <w:szCs w:val="24"/>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2C3D60BE"/>
    <w:multiLevelType w:val="hybridMultilevel"/>
    <w:tmpl w:val="11509094"/>
    <w:lvl w:ilvl="0" w:tplc="27FEB514">
      <w:start w:val="1"/>
      <w:numFmt w:val="bullet"/>
      <w:lvlText w:val=""/>
      <w:lvlJc w:val="left"/>
      <w:pPr>
        <w:ind w:left="720" w:hanging="360"/>
      </w:pPr>
      <w:rPr>
        <w:rFonts w:ascii="Wingdings" w:hAnsi="Wingdings" w:hint="default"/>
        <w:sz w:val="24"/>
        <w:szCs w:val="24"/>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33E5035E"/>
    <w:multiLevelType w:val="hybridMultilevel"/>
    <w:tmpl w:val="698EE2D4"/>
    <w:lvl w:ilvl="0" w:tplc="0416000B">
      <w:start w:val="1"/>
      <w:numFmt w:val="bullet"/>
      <w:lvlText w:val=""/>
      <w:lvlJc w:val="left"/>
      <w:pPr>
        <w:ind w:left="787" w:hanging="360"/>
      </w:pPr>
      <w:rPr>
        <w:rFonts w:ascii="Wingdings" w:hAnsi="Wingdings" w:hint="default"/>
      </w:rPr>
    </w:lvl>
    <w:lvl w:ilvl="1" w:tplc="04160003" w:tentative="1">
      <w:start w:val="1"/>
      <w:numFmt w:val="bullet"/>
      <w:lvlText w:val="o"/>
      <w:lvlJc w:val="left"/>
      <w:pPr>
        <w:ind w:left="1507" w:hanging="360"/>
      </w:pPr>
      <w:rPr>
        <w:rFonts w:ascii="Courier New" w:hAnsi="Courier New" w:cs="Courier New" w:hint="default"/>
      </w:rPr>
    </w:lvl>
    <w:lvl w:ilvl="2" w:tplc="04160005" w:tentative="1">
      <w:start w:val="1"/>
      <w:numFmt w:val="bullet"/>
      <w:lvlText w:val=""/>
      <w:lvlJc w:val="left"/>
      <w:pPr>
        <w:ind w:left="2227" w:hanging="360"/>
      </w:pPr>
      <w:rPr>
        <w:rFonts w:ascii="Wingdings" w:hAnsi="Wingdings" w:hint="default"/>
      </w:rPr>
    </w:lvl>
    <w:lvl w:ilvl="3" w:tplc="04160001" w:tentative="1">
      <w:start w:val="1"/>
      <w:numFmt w:val="bullet"/>
      <w:lvlText w:val=""/>
      <w:lvlJc w:val="left"/>
      <w:pPr>
        <w:ind w:left="2947" w:hanging="360"/>
      </w:pPr>
      <w:rPr>
        <w:rFonts w:ascii="Symbol" w:hAnsi="Symbol" w:hint="default"/>
      </w:rPr>
    </w:lvl>
    <w:lvl w:ilvl="4" w:tplc="04160003" w:tentative="1">
      <w:start w:val="1"/>
      <w:numFmt w:val="bullet"/>
      <w:lvlText w:val="o"/>
      <w:lvlJc w:val="left"/>
      <w:pPr>
        <w:ind w:left="3667" w:hanging="360"/>
      </w:pPr>
      <w:rPr>
        <w:rFonts w:ascii="Courier New" w:hAnsi="Courier New" w:cs="Courier New" w:hint="default"/>
      </w:rPr>
    </w:lvl>
    <w:lvl w:ilvl="5" w:tplc="04160005" w:tentative="1">
      <w:start w:val="1"/>
      <w:numFmt w:val="bullet"/>
      <w:lvlText w:val=""/>
      <w:lvlJc w:val="left"/>
      <w:pPr>
        <w:ind w:left="4387" w:hanging="360"/>
      </w:pPr>
      <w:rPr>
        <w:rFonts w:ascii="Wingdings" w:hAnsi="Wingdings" w:hint="default"/>
      </w:rPr>
    </w:lvl>
    <w:lvl w:ilvl="6" w:tplc="04160001" w:tentative="1">
      <w:start w:val="1"/>
      <w:numFmt w:val="bullet"/>
      <w:lvlText w:val=""/>
      <w:lvlJc w:val="left"/>
      <w:pPr>
        <w:ind w:left="5107" w:hanging="360"/>
      </w:pPr>
      <w:rPr>
        <w:rFonts w:ascii="Symbol" w:hAnsi="Symbol" w:hint="default"/>
      </w:rPr>
    </w:lvl>
    <w:lvl w:ilvl="7" w:tplc="04160003" w:tentative="1">
      <w:start w:val="1"/>
      <w:numFmt w:val="bullet"/>
      <w:lvlText w:val="o"/>
      <w:lvlJc w:val="left"/>
      <w:pPr>
        <w:ind w:left="5827" w:hanging="360"/>
      </w:pPr>
      <w:rPr>
        <w:rFonts w:ascii="Courier New" w:hAnsi="Courier New" w:cs="Courier New" w:hint="default"/>
      </w:rPr>
    </w:lvl>
    <w:lvl w:ilvl="8" w:tplc="04160005" w:tentative="1">
      <w:start w:val="1"/>
      <w:numFmt w:val="bullet"/>
      <w:lvlText w:val=""/>
      <w:lvlJc w:val="left"/>
      <w:pPr>
        <w:ind w:left="6547" w:hanging="360"/>
      </w:pPr>
      <w:rPr>
        <w:rFonts w:ascii="Wingdings" w:hAnsi="Wingdings" w:hint="default"/>
      </w:rPr>
    </w:lvl>
  </w:abstractNum>
  <w:abstractNum w:abstractNumId="4">
    <w:nsid w:val="4B9A0EEC"/>
    <w:multiLevelType w:val="multilevel"/>
    <w:tmpl w:val="3B546DC6"/>
    <w:lvl w:ilvl="0">
      <w:start w:val="1"/>
      <w:numFmt w:val="decimal"/>
      <w:lvlText w:val="%1."/>
      <w:lvlJc w:val="left"/>
      <w:pPr>
        <w:ind w:left="360" w:hanging="360"/>
      </w:pPr>
      <w:rPr>
        <w:rFonts w:hint="default"/>
      </w:rPr>
    </w:lvl>
    <w:lvl w:ilvl="1">
      <w:start w:val="1"/>
      <w:numFmt w:val="decimal"/>
      <w:lvlText w:val="%1.%2."/>
      <w:lvlJc w:val="left"/>
      <w:pPr>
        <w:ind w:left="341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50A46673"/>
    <w:multiLevelType w:val="hybridMultilevel"/>
    <w:tmpl w:val="F5845F26"/>
    <w:lvl w:ilvl="0" w:tplc="0416000B">
      <w:start w:val="1"/>
      <w:numFmt w:val="bullet"/>
      <w:lvlText w:val=""/>
      <w:lvlJc w:val="left"/>
      <w:pPr>
        <w:ind w:left="787" w:hanging="360"/>
      </w:pPr>
      <w:rPr>
        <w:rFonts w:ascii="Wingdings" w:hAnsi="Wingdings" w:hint="default"/>
      </w:rPr>
    </w:lvl>
    <w:lvl w:ilvl="1" w:tplc="04160003" w:tentative="1">
      <w:start w:val="1"/>
      <w:numFmt w:val="bullet"/>
      <w:lvlText w:val="o"/>
      <w:lvlJc w:val="left"/>
      <w:pPr>
        <w:ind w:left="1507" w:hanging="360"/>
      </w:pPr>
      <w:rPr>
        <w:rFonts w:ascii="Courier New" w:hAnsi="Courier New" w:cs="Courier New" w:hint="default"/>
      </w:rPr>
    </w:lvl>
    <w:lvl w:ilvl="2" w:tplc="04160005" w:tentative="1">
      <w:start w:val="1"/>
      <w:numFmt w:val="bullet"/>
      <w:lvlText w:val=""/>
      <w:lvlJc w:val="left"/>
      <w:pPr>
        <w:ind w:left="2227" w:hanging="360"/>
      </w:pPr>
      <w:rPr>
        <w:rFonts w:ascii="Wingdings" w:hAnsi="Wingdings" w:hint="default"/>
      </w:rPr>
    </w:lvl>
    <w:lvl w:ilvl="3" w:tplc="04160001" w:tentative="1">
      <w:start w:val="1"/>
      <w:numFmt w:val="bullet"/>
      <w:lvlText w:val=""/>
      <w:lvlJc w:val="left"/>
      <w:pPr>
        <w:ind w:left="2947" w:hanging="360"/>
      </w:pPr>
      <w:rPr>
        <w:rFonts w:ascii="Symbol" w:hAnsi="Symbol" w:hint="default"/>
      </w:rPr>
    </w:lvl>
    <w:lvl w:ilvl="4" w:tplc="04160003" w:tentative="1">
      <w:start w:val="1"/>
      <w:numFmt w:val="bullet"/>
      <w:lvlText w:val="o"/>
      <w:lvlJc w:val="left"/>
      <w:pPr>
        <w:ind w:left="3667" w:hanging="360"/>
      </w:pPr>
      <w:rPr>
        <w:rFonts w:ascii="Courier New" w:hAnsi="Courier New" w:cs="Courier New" w:hint="default"/>
      </w:rPr>
    </w:lvl>
    <w:lvl w:ilvl="5" w:tplc="04160005" w:tentative="1">
      <w:start w:val="1"/>
      <w:numFmt w:val="bullet"/>
      <w:lvlText w:val=""/>
      <w:lvlJc w:val="left"/>
      <w:pPr>
        <w:ind w:left="4387" w:hanging="360"/>
      </w:pPr>
      <w:rPr>
        <w:rFonts w:ascii="Wingdings" w:hAnsi="Wingdings" w:hint="default"/>
      </w:rPr>
    </w:lvl>
    <w:lvl w:ilvl="6" w:tplc="04160001" w:tentative="1">
      <w:start w:val="1"/>
      <w:numFmt w:val="bullet"/>
      <w:lvlText w:val=""/>
      <w:lvlJc w:val="left"/>
      <w:pPr>
        <w:ind w:left="5107" w:hanging="360"/>
      </w:pPr>
      <w:rPr>
        <w:rFonts w:ascii="Symbol" w:hAnsi="Symbol" w:hint="default"/>
      </w:rPr>
    </w:lvl>
    <w:lvl w:ilvl="7" w:tplc="04160003" w:tentative="1">
      <w:start w:val="1"/>
      <w:numFmt w:val="bullet"/>
      <w:lvlText w:val="o"/>
      <w:lvlJc w:val="left"/>
      <w:pPr>
        <w:ind w:left="5827" w:hanging="360"/>
      </w:pPr>
      <w:rPr>
        <w:rFonts w:ascii="Courier New" w:hAnsi="Courier New" w:cs="Courier New" w:hint="default"/>
      </w:rPr>
    </w:lvl>
    <w:lvl w:ilvl="8" w:tplc="04160005" w:tentative="1">
      <w:start w:val="1"/>
      <w:numFmt w:val="bullet"/>
      <w:lvlText w:val=""/>
      <w:lvlJc w:val="left"/>
      <w:pPr>
        <w:ind w:left="6547" w:hanging="360"/>
      </w:pPr>
      <w:rPr>
        <w:rFonts w:ascii="Wingdings" w:hAnsi="Wingdings" w:hint="default"/>
      </w:rPr>
    </w:lvl>
  </w:abstractNum>
  <w:abstractNum w:abstractNumId="6">
    <w:nsid w:val="5A3E44E0"/>
    <w:multiLevelType w:val="hybridMultilevel"/>
    <w:tmpl w:val="4EC4444C"/>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5DAE1D13"/>
    <w:multiLevelType w:val="hybridMultilevel"/>
    <w:tmpl w:val="DB9C9628"/>
    <w:lvl w:ilvl="0" w:tplc="0416000B">
      <w:start w:val="1"/>
      <w:numFmt w:val="bullet"/>
      <w:lvlText w:val=""/>
      <w:lvlJc w:val="left"/>
      <w:pPr>
        <w:ind w:left="787" w:hanging="360"/>
      </w:pPr>
      <w:rPr>
        <w:rFonts w:ascii="Wingdings" w:hAnsi="Wingdings" w:hint="default"/>
      </w:rPr>
    </w:lvl>
    <w:lvl w:ilvl="1" w:tplc="04160003" w:tentative="1">
      <w:start w:val="1"/>
      <w:numFmt w:val="bullet"/>
      <w:lvlText w:val="o"/>
      <w:lvlJc w:val="left"/>
      <w:pPr>
        <w:ind w:left="1507" w:hanging="360"/>
      </w:pPr>
      <w:rPr>
        <w:rFonts w:ascii="Courier New" w:hAnsi="Courier New" w:cs="Courier New" w:hint="default"/>
      </w:rPr>
    </w:lvl>
    <w:lvl w:ilvl="2" w:tplc="04160005" w:tentative="1">
      <w:start w:val="1"/>
      <w:numFmt w:val="bullet"/>
      <w:lvlText w:val=""/>
      <w:lvlJc w:val="left"/>
      <w:pPr>
        <w:ind w:left="2227" w:hanging="360"/>
      </w:pPr>
      <w:rPr>
        <w:rFonts w:ascii="Wingdings" w:hAnsi="Wingdings" w:hint="default"/>
      </w:rPr>
    </w:lvl>
    <w:lvl w:ilvl="3" w:tplc="04160001" w:tentative="1">
      <w:start w:val="1"/>
      <w:numFmt w:val="bullet"/>
      <w:lvlText w:val=""/>
      <w:lvlJc w:val="left"/>
      <w:pPr>
        <w:ind w:left="2947" w:hanging="360"/>
      </w:pPr>
      <w:rPr>
        <w:rFonts w:ascii="Symbol" w:hAnsi="Symbol" w:hint="default"/>
      </w:rPr>
    </w:lvl>
    <w:lvl w:ilvl="4" w:tplc="04160003" w:tentative="1">
      <w:start w:val="1"/>
      <w:numFmt w:val="bullet"/>
      <w:lvlText w:val="o"/>
      <w:lvlJc w:val="left"/>
      <w:pPr>
        <w:ind w:left="3667" w:hanging="360"/>
      </w:pPr>
      <w:rPr>
        <w:rFonts w:ascii="Courier New" w:hAnsi="Courier New" w:cs="Courier New" w:hint="default"/>
      </w:rPr>
    </w:lvl>
    <w:lvl w:ilvl="5" w:tplc="04160005" w:tentative="1">
      <w:start w:val="1"/>
      <w:numFmt w:val="bullet"/>
      <w:lvlText w:val=""/>
      <w:lvlJc w:val="left"/>
      <w:pPr>
        <w:ind w:left="4387" w:hanging="360"/>
      </w:pPr>
      <w:rPr>
        <w:rFonts w:ascii="Wingdings" w:hAnsi="Wingdings" w:hint="default"/>
      </w:rPr>
    </w:lvl>
    <w:lvl w:ilvl="6" w:tplc="04160001" w:tentative="1">
      <w:start w:val="1"/>
      <w:numFmt w:val="bullet"/>
      <w:lvlText w:val=""/>
      <w:lvlJc w:val="left"/>
      <w:pPr>
        <w:ind w:left="5107" w:hanging="360"/>
      </w:pPr>
      <w:rPr>
        <w:rFonts w:ascii="Symbol" w:hAnsi="Symbol" w:hint="default"/>
      </w:rPr>
    </w:lvl>
    <w:lvl w:ilvl="7" w:tplc="04160003" w:tentative="1">
      <w:start w:val="1"/>
      <w:numFmt w:val="bullet"/>
      <w:lvlText w:val="o"/>
      <w:lvlJc w:val="left"/>
      <w:pPr>
        <w:ind w:left="5827" w:hanging="360"/>
      </w:pPr>
      <w:rPr>
        <w:rFonts w:ascii="Courier New" w:hAnsi="Courier New" w:cs="Courier New" w:hint="default"/>
      </w:rPr>
    </w:lvl>
    <w:lvl w:ilvl="8" w:tplc="04160005" w:tentative="1">
      <w:start w:val="1"/>
      <w:numFmt w:val="bullet"/>
      <w:lvlText w:val=""/>
      <w:lvlJc w:val="left"/>
      <w:pPr>
        <w:ind w:left="6547" w:hanging="360"/>
      </w:pPr>
      <w:rPr>
        <w:rFonts w:ascii="Wingdings" w:hAnsi="Wingdings" w:hint="default"/>
      </w:rPr>
    </w:lvl>
  </w:abstractNum>
  <w:abstractNum w:abstractNumId="8">
    <w:nsid w:val="637D08E6"/>
    <w:multiLevelType w:val="hybridMultilevel"/>
    <w:tmpl w:val="A502ED34"/>
    <w:lvl w:ilvl="0" w:tplc="0416000B">
      <w:start w:val="1"/>
      <w:numFmt w:val="bullet"/>
      <w:lvlText w:val=""/>
      <w:lvlJc w:val="left"/>
      <w:pPr>
        <w:ind w:left="787" w:hanging="360"/>
      </w:pPr>
      <w:rPr>
        <w:rFonts w:ascii="Wingdings" w:hAnsi="Wingdings" w:hint="default"/>
      </w:rPr>
    </w:lvl>
    <w:lvl w:ilvl="1" w:tplc="04160003" w:tentative="1">
      <w:start w:val="1"/>
      <w:numFmt w:val="bullet"/>
      <w:lvlText w:val="o"/>
      <w:lvlJc w:val="left"/>
      <w:pPr>
        <w:ind w:left="1507" w:hanging="360"/>
      </w:pPr>
      <w:rPr>
        <w:rFonts w:ascii="Courier New" w:hAnsi="Courier New" w:cs="Courier New" w:hint="default"/>
      </w:rPr>
    </w:lvl>
    <w:lvl w:ilvl="2" w:tplc="04160005" w:tentative="1">
      <w:start w:val="1"/>
      <w:numFmt w:val="bullet"/>
      <w:lvlText w:val=""/>
      <w:lvlJc w:val="left"/>
      <w:pPr>
        <w:ind w:left="2227" w:hanging="360"/>
      </w:pPr>
      <w:rPr>
        <w:rFonts w:ascii="Wingdings" w:hAnsi="Wingdings" w:hint="default"/>
      </w:rPr>
    </w:lvl>
    <w:lvl w:ilvl="3" w:tplc="04160001" w:tentative="1">
      <w:start w:val="1"/>
      <w:numFmt w:val="bullet"/>
      <w:lvlText w:val=""/>
      <w:lvlJc w:val="left"/>
      <w:pPr>
        <w:ind w:left="2947" w:hanging="360"/>
      </w:pPr>
      <w:rPr>
        <w:rFonts w:ascii="Symbol" w:hAnsi="Symbol" w:hint="default"/>
      </w:rPr>
    </w:lvl>
    <w:lvl w:ilvl="4" w:tplc="04160003" w:tentative="1">
      <w:start w:val="1"/>
      <w:numFmt w:val="bullet"/>
      <w:lvlText w:val="o"/>
      <w:lvlJc w:val="left"/>
      <w:pPr>
        <w:ind w:left="3667" w:hanging="360"/>
      </w:pPr>
      <w:rPr>
        <w:rFonts w:ascii="Courier New" w:hAnsi="Courier New" w:cs="Courier New" w:hint="default"/>
      </w:rPr>
    </w:lvl>
    <w:lvl w:ilvl="5" w:tplc="04160005" w:tentative="1">
      <w:start w:val="1"/>
      <w:numFmt w:val="bullet"/>
      <w:lvlText w:val=""/>
      <w:lvlJc w:val="left"/>
      <w:pPr>
        <w:ind w:left="4387" w:hanging="360"/>
      </w:pPr>
      <w:rPr>
        <w:rFonts w:ascii="Wingdings" w:hAnsi="Wingdings" w:hint="default"/>
      </w:rPr>
    </w:lvl>
    <w:lvl w:ilvl="6" w:tplc="04160001" w:tentative="1">
      <w:start w:val="1"/>
      <w:numFmt w:val="bullet"/>
      <w:lvlText w:val=""/>
      <w:lvlJc w:val="left"/>
      <w:pPr>
        <w:ind w:left="5107" w:hanging="360"/>
      </w:pPr>
      <w:rPr>
        <w:rFonts w:ascii="Symbol" w:hAnsi="Symbol" w:hint="default"/>
      </w:rPr>
    </w:lvl>
    <w:lvl w:ilvl="7" w:tplc="04160003" w:tentative="1">
      <w:start w:val="1"/>
      <w:numFmt w:val="bullet"/>
      <w:lvlText w:val="o"/>
      <w:lvlJc w:val="left"/>
      <w:pPr>
        <w:ind w:left="5827" w:hanging="360"/>
      </w:pPr>
      <w:rPr>
        <w:rFonts w:ascii="Courier New" w:hAnsi="Courier New" w:cs="Courier New" w:hint="default"/>
      </w:rPr>
    </w:lvl>
    <w:lvl w:ilvl="8" w:tplc="04160005" w:tentative="1">
      <w:start w:val="1"/>
      <w:numFmt w:val="bullet"/>
      <w:lvlText w:val=""/>
      <w:lvlJc w:val="left"/>
      <w:pPr>
        <w:ind w:left="6547" w:hanging="360"/>
      </w:pPr>
      <w:rPr>
        <w:rFonts w:ascii="Wingdings" w:hAnsi="Wingdings" w:hint="default"/>
      </w:rPr>
    </w:lvl>
  </w:abstractNum>
  <w:abstractNum w:abstractNumId="9">
    <w:nsid w:val="6F264F97"/>
    <w:multiLevelType w:val="hybridMultilevel"/>
    <w:tmpl w:val="6082E43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75F4721C"/>
    <w:multiLevelType w:val="hybridMultilevel"/>
    <w:tmpl w:val="D88ADDCC"/>
    <w:lvl w:ilvl="0" w:tplc="0416000B">
      <w:start w:val="1"/>
      <w:numFmt w:val="bullet"/>
      <w:lvlText w:val=""/>
      <w:lvlJc w:val="left"/>
      <w:pPr>
        <w:ind w:left="928" w:hanging="360"/>
      </w:pPr>
      <w:rPr>
        <w:rFonts w:ascii="Wingdings" w:hAnsi="Wingdings" w:hint="default"/>
      </w:rPr>
    </w:lvl>
    <w:lvl w:ilvl="1" w:tplc="04160003" w:tentative="1">
      <w:start w:val="1"/>
      <w:numFmt w:val="bullet"/>
      <w:lvlText w:val="o"/>
      <w:lvlJc w:val="left"/>
      <w:pPr>
        <w:ind w:left="1648" w:hanging="360"/>
      </w:pPr>
      <w:rPr>
        <w:rFonts w:ascii="Courier New" w:hAnsi="Courier New" w:cs="Courier New" w:hint="default"/>
      </w:rPr>
    </w:lvl>
    <w:lvl w:ilvl="2" w:tplc="04160005" w:tentative="1">
      <w:start w:val="1"/>
      <w:numFmt w:val="bullet"/>
      <w:lvlText w:val=""/>
      <w:lvlJc w:val="left"/>
      <w:pPr>
        <w:ind w:left="2368" w:hanging="360"/>
      </w:pPr>
      <w:rPr>
        <w:rFonts w:ascii="Wingdings" w:hAnsi="Wingdings" w:hint="default"/>
      </w:rPr>
    </w:lvl>
    <w:lvl w:ilvl="3" w:tplc="04160001" w:tentative="1">
      <w:start w:val="1"/>
      <w:numFmt w:val="bullet"/>
      <w:lvlText w:val=""/>
      <w:lvlJc w:val="left"/>
      <w:pPr>
        <w:ind w:left="3088" w:hanging="360"/>
      </w:pPr>
      <w:rPr>
        <w:rFonts w:ascii="Symbol" w:hAnsi="Symbol" w:hint="default"/>
      </w:rPr>
    </w:lvl>
    <w:lvl w:ilvl="4" w:tplc="04160003" w:tentative="1">
      <w:start w:val="1"/>
      <w:numFmt w:val="bullet"/>
      <w:lvlText w:val="o"/>
      <w:lvlJc w:val="left"/>
      <w:pPr>
        <w:ind w:left="3808" w:hanging="360"/>
      </w:pPr>
      <w:rPr>
        <w:rFonts w:ascii="Courier New" w:hAnsi="Courier New" w:cs="Courier New" w:hint="default"/>
      </w:rPr>
    </w:lvl>
    <w:lvl w:ilvl="5" w:tplc="04160005" w:tentative="1">
      <w:start w:val="1"/>
      <w:numFmt w:val="bullet"/>
      <w:lvlText w:val=""/>
      <w:lvlJc w:val="left"/>
      <w:pPr>
        <w:ind w:left="4528" w:hanging="360"/>
      </w:pPr>
      <w:rPr>
        <w:rFonts w:ascii="Wingdings" w:hAnsi="Wingdings" w:hint="default"/>
      </w:rPr>
    </w:lvl>
    <w:lvl w:ilvl="6" w:tplc="04160001" w:tentative="1">
      <w:start w:val="1"/>
      <w:numFmt w:val="bullet"/>
      <w:lvlText w:val=""/>
      <w:lvlJc w:val="left"/>
      <w:pPr>
        <w:ind w:left="5248" w:hanging="360"/>
      </w:pPr>
      <w:rPr>
        <w:rFonts w:ascii="Symbol" w:hAnsi="Symbol" w:hint="default"/>
      </w:rPr>
    </w:lvl>
    <w:lvl w:ilvl="7" w:tplc="04160003" w:tentative="1">
      <w:start w:val="1"/>
      <w:numFmt w:val="bullet"/>
      <w:lvlText w:val="o"/>
      <w:lvlJc w:val="left"/>
      <w:pPr>
        <w:ind w:left="5968" w:hanging="360"/>
      </w:pPr>
      <w:rPr>
        <w:rFonts w:ascii="Courier New" w:hAnsi="Courier New" w:cs="Courier New" w:hint="default"/>
      </w:rPr>
    </w:lvl>
    <w:lvl w:ilvl="8" w:tplc="04160005" w:tentative="1">
      <w:start w:val="1"/>
      <w:numFmt w:val="bullet"/>
      <w:lvlText w:val=""/>
      <w:lvlJc w:val="left"/>
      <w:pPr>
        <w:ind w:left="6688" w:hanging="360"/>
      </w:pPr>
      <w:rPr>
        <w:rFonts w:ascii="Wingdings" w:hAnsi="Wingdings" w:hint="default"/>
      </w:rPr>
    </w:lvl>
  </w:abstractNum>
  <w:num w:numId="1">
    <w:abstractNumId w:val="7"/>
  </w:num>
  <w:num w:numId="2">
    <w:abstractNumId w:val="3"/>
  </w:num>
  <w:num w:numId="3">
    <w:abstractNumId w:val="5"/>
  </w:num>
  <w:num w:numId="4">
    <w:abstractNumId w:val="8"/>
  </w:num>
  <w:num w:numId="5">
    <w:abstractNumId w:val="6"/>
  </w:num>
  <w:num w:numId="6">
    <w:abstractNumId w:val="0"/>
  </w:num>
  <w:num w:numId="7">
    <w:abstractNumId w:val="2"/>
  </w:num>
  <w:num w:numId="8">
    <w:abstractNumId w:val="1"/>
  </w:num>
  <w:num w:numId="9">
    <w:abstractNumId w:val="10"/>
  </w:num>
  <w:num w:numId="10">
    <w:abstractNumId w:val="9"/>
  </w:num>
  <w:num w:numId="11">
    <w:abstractNumId w:val="4"/>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36865">
      <o:colormenu v:ext="edit" strokecolor="none"/>
    </o:shapedefaults>
  </w:hdrShapeDefaults>
  <w:footnotePr>
    <w:footnote w:id="0"/>
    <w:footnote w:id="1"/>
  </w:footnotePr>
  <w:endnotePr>
    <w:endnote w:id="0"/>
    <w:endnote w:id="1"/>
  </w:endnotePr>
  <w:compat/>
  <w:rsids>
    <w:rsidRoot w:val="00636E5A"/>
    <w:rsid w:val="0000138C"/>
    <w:rsid w:val="00003E7A"/>
    <w:rsid w:val="00005617"/>
    <w:rsid w:val="00006739"/>
    <w:rsid w:val="00006B5C"/>
    <w:rsid w:val="00007E35"/>
    <w:rsid w:val="0002099D"/>
    <w:rsid w:val="00024C85"/>
    <w:rsid w:val="00026737"/>
    <w:rsid w:val="00030506"/>
    <w:rsid w:val="00032617"/>
    <w:rsid w:val="00035E39"/>
    <w:rsid w:val="00037385"/>
    <w:rsid w:val="0005219B"/>
    <w:rsid w:val="00052D28"/>
    <w:rsid w:val="00065234"/>
    <w:rsid w:val="00075F0E"/>
    <w:rsid w:val="000770B5"/>
    <w:rsid w:val="00085A6D"/>
    <w:rsid w:val="000A09D1"/>
    <w:rsid w:val="000A3D57"/>
    <w:rsid w:val="000A420F"/>
    <w:rsid w:val="000A481B"/>
    <w:rsid w:val="000A59B1"/>
    <w:rsid w:val="000A6B25"/>
    <w:rsid w:val="000B6B9E"/>
    <w:rsid w:val="000C0AE8"/>
    <w:rsid w:val="000C46FC"/>
    <w:rsid w:val="000D0067"/>
    <w:rsid w:val="000D4891"/>
    <w:rsid w:val="000D6D7D"/>
    <w:rsid w:val="000D7ADA"/>
    <w:rsid w:val="000E08F7"/>
    <w:rsid w:val="000E22CF"/>
    <w:rsid w:val="000E525D"/>
    <w:rsid w:val="000E70A1"/>
    <w:rsid w:val="000F2730"/>
    <w:rsid w:val="000F532A"/>
    <w:rsid w:val="000F5E38"/>
    <w:rsid w:val="001009D2"/>
    <w:rsid w:val="001029A4"/>
    <w:rsid w:val="001070B6"/>
    <w:rsid w:val="001070EC"/>
    <w:rsid w:val="001149C2"/>
    <w:rsid w:val="00115991"/>
    <w:rsid w:val="00115FA5"/>
    <w:rsid w:val="001217F5"/>
    <w:rsid w:val="0012488A"/>
    <w:rsid w:val="00125342"/>
    <w:rsid w:val="001277A8"/>
    <w:rsid w:val="0013074D"/>
    <w:rsid w:val="00130D30"/>
    <w:rsid w:val="00131414"/>
    <w:rsid w:val="0013685A"/>
    <w:rsid w:val="001406D3"/>
    <w:rsid w:val="0014310D"/>
    <w:rsid w:val="00146048"/>
    <w:rsid w:val="00150A04"/>
    <w:rsid w:val="001511F7"/>
    <w:rsid w:val="00151648"/>
    <w:rsid w:val="001535EC"/>
    <w:rsid w:val="0015612E"/>
    <w:rsid w:val="001578FD"/>
    <w:rsid w:val="0016065B"/>
    <w:rsid w:val="0016133D"/>
    <w:rsid w:val="00163651"/>
    <w:rsid w:val="00166925"/>
    <w:rsid w:val="00167BB2"/>
    <w:rsid w:val="001706F8"/>
    <w:rsid w:val="001707AA"/>
    <w:rsid w:val="001754A4"/>
    <w:rsid w:val="001841A8"/>
    <w:rsid w:val="001B19F8"/>
    <w:rsid w:val="001B40C8"/>
    <w:rsid w:val="001E244D"/>
    <w:rsid w:val="001E2FED"/>
    <w:rsid w:val="001E3BAD"/>
    <w:rsid w:val="001F1694"/>
    <w:rsid w:val="001F534E"/>
    <w:rsid w:val="001F6AD2"/>
    <w:rsid w:val="001F72A5"/>
    <w:rsid w:val="00201BD8"/>
    <w:rsid w:val="00202E8A"/>
    <w:rsid w:val="00207984"/>
    <w:rsid w:val="00211F4B"/>
    <w:rsid w:val="00217862"/>
    <w:rsid w:val="00220B4F"/>
    <w:rsid w:val="00220FEA"/>
    <w:rsid w:val="002215E8"/>
    <w:rsid w:val="00222FB0"/>
    <w:rsid w:val="002317E2"/>
    <w:rsid w:val="0024302E"/>
    <w:rsid w:val="00246D79"/>
    <w:rsid w:val="002510FC"/>
    <w:rsid w:val="00256CC3"/>
    <w:rsid w:val="002650BA"/>
    <w:rsid w:val="00265EC1"/>
    <w:rsid w:val="0026662A"/>
    <w:rsid w:val="00271897"/>
    <w:rsid w:val="00274765"/>
    <w:rsid w:val="00276046"/>
    <w:rsid w:val="00282D68"/>
    <w:rsid w:val="0028307E"/>
    <w:rsid w:val="0028487D"/>
    <w:rsid w:val="00287BF9"/>
    <w:rsid w:val="0029404D"/>
    <w:rsid w:val="002951FE"/>
    <w:rsid w:val="002C18AF"/>
    <w:rsid w:val="002C4D4C"/>
    <w:rsid w:val="002C4E86"/>
    <w:rsid w:val="002C575F"/>
    <w:rsid w:val="002D4DE3"/>
    <w:rsid w:val="002E433E"/>
    <w:rsid w:val="002E5612"/>
    <w:rsid w:val="002E68F2"/>
    <w:rsid w:val="002F2BD0"/>
    <w:rsid w:val="002F338E"/>
    <w:rsid w:val="002F37A8"/>
    <w:rsid w:val="002F4E9B"/>
    <w:rsid w:val="002F5DF0"/>
    <w:rsid w:val="002F6C00"/>
    <w:rsid w:val="00307B26"/>
    <w:rsid w:val="0031031E"/>
    <w:rsid w:val="0031119A"/>
    <w:rsid w:val="003122FA"/>
    <w:rsid w:val="003220EE"/>
    <w:rsid w:val="003231A9"/>
    <w:rsid w:val="003232AA"/>
    <w:rsid w:val="003257ED"/>
    <w:rsid w:val="00327E79"/>
    <w:rsid w:val="003351EE"/>
    <w:rsid w:val="0033669C"/>
    <w:rsid w:val="00344F9F"/>
    <w:rsid w:val="00345661"/>
    <w:rsid w:val="00350BA4"/>
    <w:rsid w:val="00350FB3"/>
    <w:rsid w:val="003527DC"/>
    <w:rsid w:val="00355AA5"/>
    <w:rsid w:val="003628C4"/>
    <w:rsid w:val="00366D71"/>
    <w:rsid w:val="00374433"/>
    <w:rsid w:val="00375E6D"/>
    <w:rsid w:val="00384913"/>
    <w:rsid w:val="003870E0"/>
    <w:rsid w:val="003A4706"/>
    <w:rsid w:val="003A7013"/>
    <w:rsid w:val="003A7235"/>
    <w:rsid w:val="003B3933"/>
    <w:rsid w:val="003B5D96"/>
    <w:rsid w:val="003B65DD"/>
    <w:rsid w:val="003C437D"/>
    <w:rsid w:val="003D0ADC"/>
    <w:rsid w:val="003D15E4"/>
    <w:rsid w:val="003D2A83"/>
    <w:rsid w:val="003D6251"/>
    <w:rsid w:val="003E60B9"/>
    <w:rsid w:val="003F03B6"/>
    <w:rsid w:val="003F3B3C"/>
    <w:rsid w:val="0040306A"/>
    <w:rsid w:val="00416961"/>
    <w:rsid w:val="00422679"/>
    <w:rsid w:val="00423D71"/>
    <w:rsid w:val="00425E69"/>
    <w:rsid w:val="0043315A"/>
    <w:rsid w:val="00435642"/>
    <w:rsid w:val="00440589"/>
    <w:rsid w:val="00440D3A"/>
    <w:rsid w:val="004500BA"/>
    <w:rsid w:val="00450913"/>
    <w:rsid w:val="0045176E"/>
    <w:rsid w:val="00453E06"/>
    <w:rsid w:val="00454FEC"/>
    <w:rsid w:val="004612D2"/>
    <w:rsid w:val="00462DCF"/>
    <w:rsid w:val="004635F0"/>
    <w:rsid w:val="00466331"/>
    <w:rsid w:val="00471436"/>
    <w:rsid w:val="004769D8"/>
    <w:rsid w:val="00477FE9"/>
    <w:rsid w:val="00491284"/>
    <w:rsid w:val="004948B3"/>
    <w:rsid w:val="004B10FC"/>
    <w:rsid w:val="004C1AD7"/>
    <w:rsid w:val="004C42CA"/>
    <w:rsid w:val="004C499C"/>
    <w:rsid w:val="004C7EBF"/>
    <w:rsid w:val="004D3850"/>
    <w:rsid w:val="004D3B5E"/>
    <w:rsid w:val="004D67F5"/>
    <w:rsid w:val="004E1073"/>
    <w:rsid w:val="004F2BBD"/>
    <w:rsid w:val="004F40D4"/>
    <w:rsid w:val="004F4CC0"/>
    <w:rsid w:val="005114B7"/>
    <w:rsid w:val="00516C62"/>
    <w:rsid w:val="005171D6"/>
    <w:rsid w:val="0053195E"/>
    <w:rsid w:val="0054379A"/>
    <w:rsid w:val="00543BB9"/>
    <w:rsid w:val="005533D9"/>
    <w:rsid w:val="005536E2"/>
    <w:rsid w:val="00556A4A"/>
    <w:rsid w:val="005615EC"/>
    <w:rsid w:val="00561798"/>
    <w:rsid w:val="00563E04"/>
    <w:rsid w:val="00564E9D"/>
    <w:rsid w:val="00572D8A"/>
    <w:rsid w:val="00583B0F"/>
    <w:rsid w:val="00587516"/>
    <w:rsid w:val="00594159"/>
    <w:rsid w:val="005977DB"/>
    <w:rsid w:val="005A2E2A"/>
    <w:rsid w:val="005A336F"/>
    <w:rsid w:val="005B5574"/>
    <w:rsid w:val="005D0C0A"/>
    <w:rsid w:val="005D3257"/>
    <w:rsid w:val="005D4469"/>
    <w:rsid w:val="005D49D9"/>
    <w:rsid w:val="005D4CB6"/>
    <w:rsid w:val="005D4E0B"/>
    <w:rsid w:val="005D5497"/>
    <w:rsid w:val="005E314A"/>
    <w:rsid w:val="005E336A"/>
    <w:rsid w:val="005E66D4"/>
    <w:rsid w:val="005F319A"/>
    <w:rsid w:val="005F3E3F"/>
    <w:rsid w:val="00604F40"/>
    <w:rsid w:val="00617ACE"/>
    <w:rsid w:val="00620DB2"/>
    <w:rsid w:val="00620DEE"/>
    <w:rsid w:val="00624CD5"/>
    <w:rsid w:val="00625FE4"/>
    <w:rsid w:val="006274DC"/>
    <w:rsid w:val="00636E5A"/>
    <w:rsid w:val="0064009E"/>
    <w:rsid w:val="00645229"/>
    <w:rsid w:val="00652137"/>
    <w:rsid w:val="00653025"/>
    <w:rsid w:val="006555AD"/>
    <w:rsid w:val="00662D2D"/>
    <w:rsid w:val="00664C54"/>
    <w:rsid w:val="00672587"/>
    <w:rsid w:val="00676F9A"/>
    <w:rsid w:val="00690660"/>
    <w:rsid w:val="0069290F"/>
    <w:rsid w:val="00692B66"/>
    <w:rsid w:val="006938E4"/>
    <w:rsid w:val="00694D2D"/>
    <w:rsid w:val="006A623C"/>
    <w:rsid w:val="006B02F7"/>
    <w:rsid w:val="006B25A2"/>
    <w:rsid w:val="006B2C08"/>
    <w:rsid w:val="006B7B4A"/>
    <w:rsid w:val="006C6933"/>
    <w:rsid w:val="006D27B5"/>
    <w:rsid w:val="006D46C4"/>
    <w:rsid w:val="006E0CCE"/>
    <w:rsid w:val="006E38FB"/>
    <w:rsid w:val="006E40B2"/>
    <w:rsid w:val="006E43C5"/>
    <w:rsid w:val="006E6CB3"/>
    <w:rsid w:val="006F34B3"/>
    <w:rsid w:val="00700FFB"/>
    <w:rsid w:val="0070133C"/>
    <w:rsid w:val="0070252E"/>
    <w:rsid w:val="00703448"/>
    <w:rsid w:val="007119B8"/>
    <w:rsid w:val="00714294"/>
    <w:rsid w:val="00720804"/>
    <w:rsid w:val="00731B07"/>
    <w:rsid w:val="007401E3"/>
    <w:rsid w:val="00750AA5"/>
    <w:rsid w:val="007570CC"/>
    <w:rsid w:val="007578B2"/>
    <w:rsid w:val="00760E63"/>
    <w:rsid w:val="007673D2"/>
    <w:rsid w:val="007752F1"/>
    <w:rsid w:val="00781485"/>
    <w:rsid w:val="00783192"/>
    <w:rsid w:val="00783AC2"/>
    <w:rsid w:val="00784A23"/>
    <w:rsid w:val="007854FD"/>
    <w:rsid w:val="0079357A"/>
    <w:rsid w:val="007A09EA"/>
    <w:rsid w:val="007B57FD"/>
    <w:rsid w:val="007E584D"/>
    <w:rsid w:val="007E7F45"/>
    <w:rsid w:val="007F02ED"/>
    <w:rsid w:val="007F4E6D"/>
    <w:rsid w:val="007F5C89"/>
    <w:rsid w:val="007F6995"/>
    <w:rsid w:val="007F7682"/>
    <w:rsid w:val="0080330D"/>
    <w:rsid w:val="00803D66"/>
    <w:rsid w:val="00804CCC"/>
    <w:rsid w:val="00805355"/>
    <w:rsid w:val="00813452"/>
    <w:rsid w:val="00821C4D"/>
    <w:rsid w:val="008233ED"/>
    <w:rsid w:val="00827C64"/>
    <w:rsid w:val="00835D8A"/>
    <w:rsid w:val="008366BB"/>
    <w:rsid w:val="00841D3C"/>
    <w:rsid w:val="00854895"/>
    <w:rsid w:val="008551EF"/>
    <w:rsid w:val="008641D2"/>
    <w:rsid w:val="00867AD8"/>
    <w:rsid w:val="0087049D"/>
    <w:rsid w:val="00882200"/>
    <w:rsid w:val="0088652A"/>
    <w:rsid w:val="0089076B"/>
    <w:rsid w:val="00892D99"/>
    <w:rsid w:val="008A18ED"/>
    <w:rsid w:val="008A502C"/>
    <w:rsid w:val="008B4C2A"/>
    <w:rsid w:val="008C06C0"/>
    <w:rsid w:val="008C0B3D"/>
    <w:rsid w:val="008C251F"/>
    <w:rsid w:val="008C3646"/>
    <w:rsid w:val="008C679D"/>
    <w:rsid w:val="008D2743"/>
    <w:rsid w:val="008D41D5"/>
    <w:rsid w:val="008D42DF"/>
    <w:rsid w:val="008D568B"/>
    <w:rsid w:val="008E5F3D"/>
    <w:rsid w:val="009008E9"/>
    <w:rsid w:val="009125C0"/>
    <w:rsid w:val="00914A7F"/>
    <w:rsid w:val="00922F8D"/>
    <w:rsid w:val="00927687"/>
    <w:rsid w:val="009332B0"/>
    <w:rsid w:val="00940044"/>
    <w:rsid w:val="009555FC"/>
    <w:rsid w:val="009571D1"/>
    <w:rsid w:val="0095777A"/>
    <w:rsid w:val="00961595"/>
    <w:rsid w:val="009643EA"/>
    <w:rsid w:val="009711B7"/>
    <w:rsid w:val="00973A80"/>
    <w:rsid w:val="00974D9F"/>
    <w:rsid w:val="0097542C"/>
    <w:rsid w:val="0098255E"/>
    <w:rsid w:val="00983828"/>
    <w:rsid w:val="00995BDF"/>
    <w:rsid w:val="009A2D41"/>
    <w:rsid w:val="009B5003"/>
    <w:rsid w:val="009C5A1C"/>
    <w:rsid w:val="009C6C47"/>
    <w:rsid w:val="009E0A3A"/>
    <w:rsid w:val="009E5BAD"/>
    <w:rsid w:val="009F406C"/>
    <w:rsid w:val="00A01D1D"/>
    <w:rsid w:val="00A02C03"/>
    <w:rsid w:val="00A1398F"/>
    <w:rsid w:val="00A229FB"/>
    <w:rsid w:val="00A22AEB"/>
    <w:rsid w:val="00A242F0"/>
    <w:rsid w:val="00A3791C"/>
    <w:rsid w:val="00A411EA"/>
    <w:rsid w:val="00A418F6"/>
    <w:rsid w:val="00A41E7E"/>
    <w:rsid w:val="00A42FB7"/>
    <w:rsid w:val="00A532B6"/>
    <w:rsid w:val="00A57F6D"/>
    <w:rsid w:val="00A633F7"/>
    <w:rsid w:val="00A6530F"/>
    <w:rsid w:val="00A65C5B"/>
    <w:rsid w:val="00A6647E"/>
    <w:rsid w:val="00A672E7"/>
    <w:rsid w:val="00A70A24"/>
    <w:rsid w:val="00A70C55"/>
    <w:rsid w:val="00A8518F"/>
    <w:rsid w:val="00A865F2"/>
    <w:rsid w:val="00A87654"/>
    <w:rsid w:val="00A87D90"/>
    <w:rsid w:val="00A945E5"/>
    <w:rsid w:val="00A95AEA"/>
    <w:rsid w:val="00A97882"/>
    <w:rsid w:val="00AA06F8"/>
    <w:rsid w:val="00AA4C30"/>
    <w:rsid w:val="00AB0081"/>
    <w:rsid w:val="00AB27BC"/>
    <w:rsid w:val="00AB641E"/>
    <w:rsid w:val="00AC4D1C"/>
    <w:rsid w:val="00AC77F9"/>
    <w:rsid w:val="00AD2A32"/>
    <w:rsid w:val="00AE0913"/>
    <w:rsid w:val="00AF2C54"/>
    <w:rsid w:val="00AF6A50"/>
    <w:rsid w:val="00B03A09"/>
    <w:rsid w:val="00B0429E"/>
    <w:rsid w:val="00B04C4C"/>
    <w:rsid w:val="00B053B6"/>
    <w:rsid w:val="00B05D58"/>
    <w:rsid w:val="00B1093D"/>
    <w:rsid w:val="00B165DB"/>
    <w:rsid w:val="00B2421C"/>
    <w:rsid w:val="00B34831"/>
    <w:rsid w:val="00B36C26"/>
    <w:rsid w:val="00B4345E"/>
    <w:rsid w:val="00B473C0"/>
    <w:rsid w:val="00B47A19"/>
    <w:rsid w:val="00B57073"/>
    <w:rsid w:val="00B5764A"/>
    <w:rsid w:val="00B65FD3"/>
    <w:rsid w:val="00B804F3"/>
    <w:rsid w:val="00B85DDF"/>
    <w:rsid w:val="00B9111B"/>
    <w:rsid w:val="00B91EC6"/>
    <w:rsid w:val="00BB070B"/>
    <w:rsid w:val="00BC0F4F"/>
    <w:rsid w:val="00BC2501"/>
    <w:rsid w:val="00BD10C5"/>
    <w:rsid w:val="00BD28D6"/>
    <w:rsid w:val="00BD2E29"/>
    <w:rsid w:val="00BD33B4"/>
    <w:rsid w:val="00BD584A"/>
    <w:rsid w:val="00BD5CCB"/>
    <w:rsid w:val="00BE213C"/>
    <w:rsid w:val="00BE3825"/>
    <w:rsid w:val="00BE5C6B"/>
    <w:rsid w:val="00BF7B4B"/>
    <w:rsid w:val="00C0218B"/>
    <w:rsid w:val="00C0618C"/>
    <w:rsid w:val="00C11EBF"/>
    <w:rsid w:val="00C1290F"/>
    <w:rsid w:val="00C20720"/>
    <w:rsid w:val="00C22190"/>
    <w:rsid w:val="00C22C42"/>
    <w:rsid w:val="00C25FD1"/>
    <w:rsid w:val="00C260A2"/>
    <w:rsid w:val="00C32628"/>
    <w:rsid w:val="00C42E9A"/>
    <w:rsid w:val="00C53332"/>
    <w:rsid w:val="00C71A15"/>
    <w:rsid w:val="00C8086F"/>
    <w:rsid w:val="00C83A6D"/>
    <w:rsid w:val="00C923D7"/>
    <w:rsid w:val="00C95F95"/>
    <w:rsid w:val="00CA58EE"/>
    <w:rsid w:val="00CB0030"/>
    <w:rsid w:val="00CB4B6F"/>
    <w:rsid w:val="00CB526D"/>
    <w:rsid w:val="00CB66C6"/>
    <w:rsid w:val="00CC1CD9"/>
    <w:rsid w:val="00CC3424"/>
    <w:rsid w:val="00CC6B97"/>
    <w:rsid w:val="00CD023D"/>
    <w:rsid w:val="00CD2C9D"/>
    <w:rsid w:val="00CD60EC"/>
    <w:rsid w:val="00CE55BA"/>
    <w:rsid w:val="00CF2579"/>
    <w:rsid w:val="00CF3FFA"/>
    <w:rsid w:val="00CF60FE"/>
    <w:rsid w:val="00D045D0"/>
    <w:rsid w:val="00D17B16"/>
    <w:rsid w:val="00D17D42"/>
    <w:rsid w:val="00D2391C"/>
    <w:rsid w:val="00D242A0"/>
    <w:rsid w:val="00D302F4"/>
    <w:rsid w:val="00D32B13"/>
    <w:rsid w:val="00D33F50"/>
    <w:rsid w:val="00D34864"/>
    <w:rsid w:val="00D35530"/>
    <w:rsid w:val="00D426DD"/>
    <w:rsid w:val="00D43AF3"/>
    <w:rsid w:val="00D472F3"/>
    <w:rsid w:val="00D575CF"/>
    <w:rsid w:val="00D57B05"/>
    <w:rsid w:val="00D57B76"/>
    <w:rsid w:val="00D66AEE"/>
    <w:rsid w:val="00D66D68"/>
    <w:rsid w:val="00D83FBC"/>
    <w:rsid w:val="00D86B9C"/>
    <w:rsid w:val="00D9666C"/>
    <w:rsid w:val="00DA0130"/>
    <w:rsid w:val="00DA2242"/>
    <w:rsid w:val="00DA7127"/>
    <w:rsid w:val="00DB1C98"/>
    <w:rsid w:val="00DD29C9"/>
    <w:rsid w:val="00DD59FF"/>
    <w:rsid w:val="00DD65D7"/>
    <w:rsid w:val="00DD7A84"/>
    <w:rsid w:val="00DE110E"/>
    <w:rsid w:val="00DE1118"/>
    <w:rsid w:val="00E07DB2"/>
    <w:rsid w:val="00E10169"/>
    <w:rsid w:val="00E12EBE"/>
    <w:rsid w:val="00E26175"/>
    <w:rsid w:val="00E26C3C"/>
    <w:rsid w:val="00E27444"/>
    <w:rsid w:val="00E30BB6"/>
    <w:rsid w:val="00E3291D"/>
    <w:rsid w:val="00E34D00"/>
    <w:rsid w:val="00E35DA3"/>
    <w:rsid w:val="00E367E5"/>
    <w:rsid w:val="00E4469C"/>
    <w:rsid w:val="00E60574"/>
    <w:rsid w:val="00E9085C"/>
    <w:rsid w:val="00EA15F3"/>
    <w:rsid w:val="00EA1FFF"/>
    <w:rsid w:val="00EA52F5"/>
    <w:rsid w:val="00EB1A74"/>
    <w:rsid w:val="00EB275B"/>
    <w:rsid w:val="00EB2D7D"/>
    <w:rsid w:val="00EB312A"/>
    <w:rsid w:val="00EB458B"/>
    <w:rsid w:val="00EB5A8D"/>
    <w:rsid w:val="00EB6291"/>
    <w:rsid w:val="00ED2243"/>
    <w:rsid w:val="00ED5226"/>
    <w:rsid w:val="00ED70BF"/>
    <w:rsid w:val="00EF050E"/>
    <w:rsid w:val="00EF3DDA"/>
    <w:rsid w:val="00EF5A1D"/>
    <w:rsid w:val="00EF7E7D"/>
    <w:rsid w:val="00F04C0E"/>
    <w:rsid w:val="00F04EF7"/>
    <w:rsid w:val="00F07736"/>
    <w:rsid w:val="00F07BB7"/>
    <w:rsid w:val="00F10B55"/>
    <w:rsid w:val="00F20718"/>
    <w:rsid w:val="00F32D81"/>
    <w:rsid w:val="00F4169D"/>
    <w:rsid w:val="00F457F1"/>
    <w:rsid w:val="00F47DEB"/>
    <w:rsid w:val="00F55BB9"/>
    <w:rsid w:val="00F5755A"/>
    <w:rsid w:val="00F605ED"/>
    <w:rsid w:val="00F62744"/>
    <w:rsid w:val="00F62F4E"/>
    <w:rsid w:val="00F72F41"/>
    <w:rsid w:val="00F75056"/>
    <w:rsid w:val="00F75E9C"/>
    <w:rsid w:val="00F87C36"/>
    <w:rsid w:val="00F91917"/>
    <w:rsid w:val="00F93285"/>
    <w:rsid w:val="00F94413"/>
    <w:rsid w:val="00F9466B"/>
    <w:rsid w:val="00F94A96"/>
    <w:rsid w:val="00FA4CC7"/>
    <w:rsid w:val="00FC1692"/>
    <w:rsid w:val="00FD1C0D"/>
    <w:rsid w:val="00FD3BCF"/>
    <w:rsid w:val="00FD501D"/>
    <w:rsid w:val="00FD52C6"/>
    <w:rsid w:val="00FD6FF8"/>
    <w:rsid w:val="00FE31C2"/>
    <w:rsid w:val="00FF4F32"/>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6865">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6E5A"/>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636E5A"/>
    <w:pPr>
      <w:keepNext/>
      <w:outlineLvl w:val="0"/>
    </w:pPr>
    <w:rPr>
      <w:rFonts w:ascii="Arial" w:hAnsi="Arial"/>
      <w:b/>
    </w:rPr>
  </w:style>
  <w:style w:type="paragraph" w:styleId="Ttulo2">
    <w:name w:val="heading 2"/>
    <w:basedOn w:val="Normal"/>
    <w:next w:val="Normal"/>
    <w:link w:val="Ttulo2Char"/>
    <w:unhideWhenUsed/>
    <w:qFormat/>
    <w:rsid w:val="00636E5A"/>
    <w:pPr>
      <w:keepNext/>
      <w:keepLines/>
      <w:spacing w:before="200"/>
      <w:outlineLvl w:val="1"/>
    </w:pPr>
    <w:rPr>
      <w:rFonts w:ascii="Cambria" w:hAnsi="Cambria"/>
      <w:b/>
      <w:bCs/>
      <w:color w:val="4F81BD"/>
      <w:sz w:val="26"/>
      <w:szCs w:val="26"/>
    </w:rPr>
  </w:style>
  <w:style w:type="paragraph" w:styleId="Ttulo3">
    <w:name w:val="heading 3"/>
    <w:basedOn w:val="Normal"/>
    <w:next w:val="Normal"/>
    <w:link w:val="Ttulo3Char"/>
    <w:qFormat/>
    <w:rsid w:val="00636E5A"/>
    <w:pPr>
      <w:keepNext/>
      <w:ind w:right="400"/>
      <w:outlineLvl w:val="2"/>
    </w:pPr>
    <w:rPr>
      <w:b/>
      <w:bCs/>
      <w:sz w:val="24"/>
      <w:szCs w:val="24"/>
      <w:lang w:val="en-US"/>
    </w:rPr>
  </w:style>
  <w:style w:type="paragraph" w:styleId="Ttulo4">
    <w:name w:val="heading 4"/>
    <w:basedOn w:val="Normal"/>
    <w:next w:val="Normal"/>
    <w:link w:val="Ttulo4Char"/>
    <w:unhideWhenUsed/>
    <w:qFormat/>
    <w:rsid w:val="00636E5A"/>
    <w:pPr>
      <w:keepNext/>
      <w:outlineLvl w:val="3"/>
    </w:pPr>
    <w:rPr>
      <w:b/>
      <w:sz w:val="22"/>
    </w:rPr>
  </w:style>
  <w:style w:type="paragraph" w:styleId="Ttulo5">
    <w:name w:val="heading 5"/>
    <w:basedOn w:val="Normal"/>
    <w:next w:val="Normal"/>
    <w:link w:val="Ttulo5Char"/>
    <w:unhideWhenUsed/>
    <w:qFormat/>
    <w:rsid w:val="00636E5A"/>
    <w:pPr>
      <w:keepNext/>
      <w:ind w:right="3169"/>
      <w:jc w:val="both"/>
      <w:outlineLvl w:val="4"/>
    </w:pPr>
    <w:rPr>
      <w:rFonts w:ascii="Verdana" w:hAnsi="Verdana"/>
      <w:b/>
      <w:sz w:val="40"/>
    </w:rPr>
  </w:style>
  <w:style w:type="paragraph" w:styleId="Ttulo6">
    <w:name w:val="heading 6"/>
    <w:basedOn w:val="Normal"/>
    <w:next w:val="Normal"/>
    <w:link w:val="Ttulo6Char"/>
    <w:qFormat/>
    <w:rsid w:val="00636E5A"/>
    <w:pPr>
      <w:keepNext/>
      <w:ind w:left="400" w:right="400"/>
      <w:outlineLvl w:val="5"/>
    </w:pPr>
    <w:rPr>
      <w:sz w:val="28"/>
      <w:szCs w:val="24"/>
    </w:rPr>
  </w:style>
  <w:style w:type="paragraph" w:styleId="Ttulo7">
    <w:name w:val="heading 7"/>
    <w:basedOn w:val="Normal"/>
    <w:next w:val="Normal"/>
    <w:link w:val="Ttulo7Char"/>
    <w:unhideWhenUsed/>
    <w:qFormat/>
    <w:rsid w:val="00636E5A"/>
    <w:pPr>
      <w:keepNext/>
      <w:keepLines/>
      <w:spacing w:before="200"/>
      <w:outlineLvl w:val="6"/>
    </w:pPr>
    <w:rPr>
      <w:rFonts w:ascii="Cambria" w:hAnsi="Cambria"/>
      <w:i/>
      <w:iCs/>
      <w:color w:val="404040"/>
    </w:rPr>
  </w:style>
  <w:style w:type="paragraph" w:styleId="Ttulo8">
    <w:name w:val="heading 8"/>
    <w:basedOn w:val="Normal"/>
    <w:next w:val="Normal"/>
    <w:link w:val="Ttulo8Char"/>
    <w:qFormat/>
    <w:rsid w:val="00636E5A"/>
    <w:pPr>
      <w:keepNext/>
      <w:outlineLvl w:val="7"/>
    </w:pPr>
    <w:rPr>
      <w:b/>
      <w:bCs/>
      <w:sz w:val="24"/>
      <w:szCs w:val="24"/>
    </w:rPr>
  </w:style>
  <w:style w:type="paragraph" w:styleId="Ttulo9">
    <w:name w:val="heading 9"/>
    <w:basedOn w:val="Normal"/>
    <w:next w:val="Normal"/>
    <w:link w:val="Ttulo9Char"/>
    <w:qFormat/>
    <w:rsid w:val="00636E5A"/>
    <w:pPr>
      <w:keepNext/>
      <w:outlineLvl w:val="8"/>
    </w:pPr>
    <w:rPr>
      <w:rFonts w:ascii="Arial" w:hAnsi="Arial"/>
      <w:b/>
      <w:color w:val="000000"/>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636E5A"/>
    <w:rPr>
      <w:rFonts w:ascii="Arial" w:eastAsia="Times New Roman" w:hAnsi="Arial" w:cs="Times New Roman"/>
      <w:b/>
      <w:sz w:val="20"/>
      <w:szCs w:val="20"/>
      <w:lang w:eastAsia="pt-BR"/>
    </w:rPr>
  </w:style>
  <w:style w:type="character" w:customStyle="1" w:styleId="Ttulo2Char">
    <w:name w:val="Título 2 Char"/>
    <w:basedOn w:val="Fontepargpadro"/>
    <w:link w:val="Ttulo2"/>
    <w:rsid w:val="00636E5A"/>
    <w:rPr>
      <w:rFonts w:ascii="Cambria" w:eastAsia="Times New Roman" w:hAnsi="Cambria" w:cs="Times New Roman"/>
      <w:b/>
      <w:bCs/>
      <w:color w:val="4F81BD"/>
      <w:sz w:val="26"/>
      <w:szCs w:val="26"/>
      <w:lang w:eastAsia="pt-BR"/>
    </w:rPr>
  </w:style>
  <w:style w:type="character" w:customStyle="1" w:styleId="Ttulo3Char">
    <w:name w:val="Título 3 Char"/>
    <w:basedOn w:val="Fontepargpadro"/>
    <w:link w:val="Ttulo3"/>
    <w:rsid w:val="00636E5A"/>
    <w:rPr>
      <w:rFonts w:ascii="Times New Roman" w:eastAsia="Times New Roman" w:hAnsi="Times New Roman" w:cs="Times New Roman"/>
      <w:b/>
      <w:bCs/>
      <w:sz w:val="24"/>
      <w:szCs w:val="24"/>
      <w:lang w:val="en-US" w:eastAsia="pt-BR"/>
    </w:rPr>
  </w:style>
  <w:style w:type="character" w:customStyle="1" w:styleId="Ttulo4Char">
    <w:name w:val="Título 4 Char"/>
    <w:basedOn w:val="Fontepargpadro"/>
    <w:link w:val="Ttulo4"/>
    <w:rsid w:val="00636E5A"/>
    <w:rPr>
      <w:rFonts w:ascii="Times New Roman" w:eastAsia="Times New Roman" w:hAnsi="Times New Roman" w:cs="Times New Roman"/>
      <w:b/>
      <w:szCs w:val="20"/>
      <w:lang w:eastAsia="pt-BR"/>
    </w:rPr>
  </w:style>
  <w:style w:type="character" w:customStyle="1" w:styleId="Ttulo5Char">
    <w:name w:val="Título 5 Char"/>
    <w:basedOn w:val="Fontepargpadro"/>
    <w:link w:val="Ttulo5"/>
    <w:rsid w:val="00636E5A"/>
    <w:rPr>
      <w:rFonts w:ascii="Verdana" w:eastAsia="Times New Roman" w:hAnsi="Verdana" w:cs="Times New Roman"/>
      <w:b/>
      <w:sz w:val="40"/>
      <w:szCs w:val="20"/>
      <w:lang w:eastAsia="pt-BR"/>
    </w:rPr>
  </w:style>
  <w:style w:type="character" w:customStyle="1" w:styleId="Ttulo6Char">
    <w:name w:val="Título 6 Char"/>
    <w:basedOn w:val="Fontepargpadro"/>
    <w:link w:val="Ttulo6"/>
    <w:rsid w:val="00636E5A"/>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636E5A"/>
    <w:rPr>
      <w:rFonts w:ascii="Cambria" w:eastAsia="Times New Roman" w:hAnsi="Cambria" w:cs="Times New Roman"/>
      <w:i/>
      <w:iCs/>
      <w:color w:val="404040"/>
      <w:sz w:val="20"/>
      <w:szCs w:val="20"/>
      <w:lang w:eastAsia="pt-BR"/>
    </w:rPr>
  </w:style>
  <w:style w:type="character" w:customStyle="1" w:styleId="Ttulo8Char">
    <w:name w:val="Título 8 Char"/>
    <w:basedOn w:val="Fontepargpadro"/>
    <w:link w:val="Ttulo8"/>
    <w:rsid w:val="00636E5A"/>
    <w:rPr>
      <w:rFonts w:ascii="Times New Roman" w:eastAsia="Times New Roman" w:hAnsi="Times New Roman" w:cs="Times New Roman"/>
      <w:b/>
      <w:bCs/>
      <w:sz w:val="24"/>
      <w:szCs w:val="24"/>
      <w:lang w:eastAsia="pt-BR"/>
    </w:rPr>
  </w:style>
  <w:style w:type="character" w:customStyle="1" w:styleId="Ttulo9Char">
    <w:name w:val="Título 9 Char"/>
    <w:basedOn w:val="Fontepargpadro"/>
    <w:link w:val="Ttulo9"/>
    <w:rsid w:val="00636E5A"/>
    <w:rPr>
      <w:rFonts w:ascii="Arial" w:eastAsia="Times New Roman" w:hAnsi="Arial" w:cs="Times New Roman"/>
      <w:b/>
      <w:color w:val="000000"/>
      <w:sz w:val="24"/>
      <w:szCs w:val="24"/>
      <w:lang w:eastAsia="pt-BR"/>
    </w:rPr>
  </w:style>
  <w:style w:type="paragraph" w:styleId="Cabealho">
    <w:name w:val="header"/>
    <w:basedOn w:val="Normal"/>
    <w:link w:val="CabealhoChar"/>
    <w:rsid w:val="00636E5A"/>
    <w:pPr>
      <w:tabs>
        <w:tab w:val="center" w:pos="4252"/>
        <w:tab w:val="right" w:pos="8504"/>
      </w:tabs>
    </w:pPr>
  </w:style>
  <w:style w:type="character" w:customStyle="1" w:styleId="CabealhoChar">
    <w:name w:val="Cabeçalho Char"/>
    <w:basedOn w:val="Fontepargpadro"/>
    <w:link w:val="Cabealho"/>
    <w:rsid w:val="00636E5A"/>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636E5A"/>
    <w:pPr>
      <w:tabs>
        <w:tab w:val="center" w:pos="4252"/>
        <w:tab w:val="right" w:pos="8504"/>
      </w:tabs>
    </w:pPr>
  </w:style>
  <w:style w:type="character" w:customStyle="1" w:styleId="RodapChar">
    <w:name w:val="Rodapé Char"/>
    <w:basedOn w:val="Fontepargpadro"/>
    <w:link w:val="Rodap"/>
    <w:uiPriority w:val="99"/>
    <w:rsid w:val="00636E5A"/>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unhideWhenUsed/>
    <w:rsid w:val="00636E5A"/>
    <w:rPr>
      <w:rFonts w:ascii="Tahoma" w:hAnsi="Tahoma"/>
      <w:sz w:val="16"/>
      <w:szCs w:val="16"/>
    </w:rPr>
  </w:style>
  <w:style w:type="character" w:customStyle="1" w:styleId="TextodebaloChar">
    <w:name w:val="Texto de balão Char"/>
    <w:basedOn w:val="Fontepargpadro"/>
    <w:link w:val="Textodebalo"/>
    <w:uiPriority w:val="99"/>
    <w:rsid w:val="00636E5A"/>
    <w:rPr>
      <w:rFonts w:ascii="Tahoma" w:eastAsia="Times New Roman" w:hAnsi="Tahoma" w:cs="Times New Roman"/>
      <w:sz w:val="16"/>
      <w:szCs w:val="16"/>
      <w:lang w:eastAsia="pt-BR"/>
    </w:rPr>
  </w:style>
  <w:style w:type="paragraph" w:styleId="Textodenotaderodap">
    <w:name w:val="footnote text"/>
    <w:basedOn w:val="Normal"/>
    <w:link w:val="TextodenotaderodapChar"/>
    <w:unhideWhenUsed/>
    <w:rsid w:val="00636E5A"/>
  </w:style>
  <w:style w:type="character" w:customStyle="1" w:styleId="TextodenotaderodapChar">
    <w:name w:val="Texto de nota de rodapé Char"/>
    <w:basedOn w:val="Fontepargpadro"/>
    <w:link w:val="Textodenotaderodap"/>
    <w:rsid w:val="00636E5A"/>
    <w:rPr>
      <w:rFonts w:ascii="Times New Roman" w:eastAsia="Times New Roman" w:hAnsi="Times New Roman" w:cs="Times New Roman"/>
      <w:sz w:val="20"/>
      <w:szCs w:val="20"/>
      <w:lang w:eastAsia="pt-BR"/>
    </w:rPr>
  </w:style>
  <w:style w:type="paragraph" w:styleId="Corpodetexto">
    <w:name w:val="Body Text"/>
    <w:basedOn w:val="Normal"/>
    <w:link w:val="CorpodetextoChar"/>
    <w:unhideWhenUsed/>
    <w:rsid w:val="00636E5A"/>
    <w:pPr>
      <w:jc w:val="both"/>
    </w:pPr>
    <w:rPr>
      <w:sz w:val="28"/>
    </w:rPr>
  </w:style>
  <w:style w:type="character" w:customStyle="1" w:styleId="CorpodetextoChar">
    <w:name w:val="Corpo de texto Char"/>
    <w:basedOn w:val="Fontepargpadro"/>
    <w:link w:val="Corpodetexto"/>
    <w:rsid w:val="00636E5A"/>
    <w:rPr>
      <w:rFonts w:ascii="Times New Roman" w:eastAsia="Times New Roman" w:hAnsi="Times New Roman" w:cs="Times New Roman"/>
      <w:sz w:val="28"/>
      <w:szCs w:val="20"/>
      <w:lang w:eastAsia="pt-BR"/>
    </w:rPr>
  </w:style>
  <w:style w:type="paragraph" w:styleId="Corpodetexto2">
    <w:name w:val="Body Text 2"/>
    <w:basedOn w:val="Normal"/>
    <w:link w:val="Corpodetexto2Char"/>
    <w:unhideWhenUsed/>
    <w:rsid w:val="00636E5A"/>
    <w:rPr>
      <w:rFonts w:ascii="Arial" w:hAnsi="Arial"/>
      <w:sz w:val="22"/>
    </w:rPr>
  </w:style>
  <w:style w:type="character" w:customStyle="1" w:styleId="Corpodetexto2Char">
    <w:name w:val="Corpo de texto 2 Char"/>
    <w:basedOn w:val="Fontepargpadro"/>
    <w:link w:val="Corpodetexto2"/>
    <w:rsid w:val="00636E5A"/>
    <w:rPr>
      <w:rFonts w:ascii="Arial" w:eastAsia="Times New Roman" w:hAnsi="Arial" w:cs="Times New Roman"/>
      <w:szCs w:val="20"/>
      <w:lang w:eastAsia="pt-BR"/>
    </w:rPr>
  </w:style>
  <w:style w:type="paragraph" w:customStyle="1" w:styleId="TituloFGV">
    <w:name w:val="Titulo FGV"/>
    <w:basedOn w:val="Corpodetexto"/>
    <w:next w:val="Corpodetexto"/>
    <w:rsid w:val="00636E5A"/>
    <w:pPr>
      <w:shd w:val="solid" w:color="000080" w:fill="000080"/>
      <w:jc w:val="center"/>
    </w:pPr>
    <w:rPr>
      <w:rFonts w:ascii="Folio Md BT" w:hAnsi="Folio Md BT"/>
      <w:b/>
      <w:color w:val="FFFFFF"/>
      <w:sz w:val="36"/>
    </w:rPr>
  </w:style>
  <w:style w:type="paragraph" w:customStyle="1" w:styleId="etapas">
    <w:name w:val="etapas"/>
    <w:basedOn w:val="Corpodetexto"/>
    <w:rsid w:val="00636E5A"/>
    <w:pPr>
      <w:spacing w:line="360" w:lineRule="exact"/>
    </w:pPr>
    <w:rPr>
      <w:rFonts w:ascii="Arial" w:hAnsi="Arial"/>
      <w:sz w:val="26"/>
    </w:rPr>
  </w:style>
  <w:style w:type="paragraph" w:styleId="PargrafodaLista">
    <w:name w:val="List Paragraph"/>
    <w:basedOn w:val="Normal"/>
    <w:uiPriority w:val="34"/>
    <w:qFormat/>
    <w:rsid w:val="00636E5A"/>
    <w:pPr>
      <w:ind w:left="708"/>
    </w:pPr>
  </w:style>
  <w:style w:type="paragraph" w:customStyle="1" w:styleId="textonormal">
    <w:name w:val="texto_normal"/>
    <w:basedOn w:val="Normal"/>
    <w:rsid w:val="00636E5A"/>
    <w:pPr>
      <w:spacing w:before="100" w:beforeAutospacing="1" w:after="100" w:afterAutospacing="1"/>
    </w:pPr>
    <w:rPr>
      <w:sz w:val="15"/>
      <w:szCs w:val="15"/>
    </w:rPr>
  </w:style>
  <w:style w:type="paragraph" w:customStyle="1" w:styleId="justificadoportal">
    <w:name w:val="justificadoportal"/>
    <w:basedOn w:val="Normal"/>
    <w:rsid w:val="00636E5A"/>
    <w:pPr>
      <w:spacing w:before="100" w:beforeAutospacing="1" w:after="100" w:afterAutospacing="1"/>
      <w:ind w:left="122" w:right="122"/>
      <w:jc w:val="both"/>
    </w:pPr>
    <w:rPr>
      <w:sz w:val="18"/>
      <w:szCs w:val="18"/>
    </w:rPr>
  </w:style>
  <w:style w:type="paragraph" w:styleId="SemEspaamento">
    <w:name w:val="No Spacing"/>
    <w:uiPriority w:val="1"/>
    <w:qFormat/>
    <w:rsid w:val="00636E5A"/>
    <w:pPr>
      <w:spacing w:after="0" w:line="240" w:lineRule="auto"/>
    </w:pPr>
    <w:rPr>
      <w:rFonts w:ascii="Calibri" w:eastAsia="Calibri" w:hAnsi="Calibri" w:cs="Times New Roman"/>
    </w:rPr>
  </w:style>
  <w:style w:type="paragraph" w:customStyle="1" w:styleId="Contedodetabela">
    <w:name w:val="Conteúdo de tabela"/>
    <w:basedOn w:val="Normal"/>
    <w:rsid w:val="00636E5A"/>
    <w:pPr>
      <w:widowControl w:val="0"/>
      <w:suppressLineNumbers/>
      <w:suppressAutoHyphens/>
    </w:pPr>
    <w:rPr>
      <w:rFonts w:eastAsia="Lucida Sans Unicode" w:cs="Mangal"/>
      <w:kern w:val="1"/>
      <w:sz w:val="24"/>
      <w:szCs w:val="24"/>
      <w:lang w:eastAsia="hi-IN" w:bidi="hi-IN"/>
    </w:rPr>
  </w:style>
  <w:style w:type="paragraph" w:styleId="Corpodetexto3">
    <w:name w:val="Body Text 3"/>
    <w:basedOn w:val="Normal"/>
    <w:link w:val="Corpodetexto3Char"/>
    <w:unhideWhenUsed/>
    <w:rsid w:val="00636E5A"/>
    <w:pPr>
      <w:spacing w:after="120"/>
    </w:pPr>
    <w:rPr>
      <w:sz w:val="16"/>
      <w:szCs w:val="16"/>
    </w:rPr>
  </w:style>
  <w:style w:type="character" w:customStyle="1" w:styleId="Corpodetexto3Char">
    <w:name w:val="Corpo de texto 3 Char"/>
    <w:basedOn w:val="Fontepargpadro"/>
    <w:link w:val="Corpodetexto3"/>
    <w:rsid w:val="00636E5A"/>
    <w:rPr>
      <w:rFonts w:ascii="Times New Roman" w:eastAsia="Times New Roman" w:hAnsi="Times New Roman" w:cs="Times New Roman"/>
      <w:sz w:val="16"/>
      <w:szCs w:val="16"/>
      <w:lang w:eastAsia="pt-BR"/>
    </w:rPr>
  </w:style>
  <w:style w:type="paragraph" w:customStyle="1" w:styleId="EditalNvel1">
    <w:name w:val="Edital Nível 1"/>
    <w:basedOn w:val="EditalNormal"/>
    <w:next w:val="EditalNormal"/>
    <w:autoRedefine/>
    <w:rsid w:val="00636E5A"/>
    <w:pPr>
      <w:numPr>
        <w:ilvl w:val="1"/>
        <w:numId w:val="6"/>
      </w:numPr>
      <w:tabs>
        <w:tab w:val="clear" w:pos="717"/>
        <w:tab w:val="num" w:pos="567"/>
      </w:tabs>
      <w:spacing w:before="120" w:after="120"/>
      <w:ind w:hanging="717"/>
      <w:outlineLvl w:val="2"/>
    </w:pPr>
    <w:rPr>
      <w:b/>
      <w:caps/>
    </w:rPr>
  </w:style>
  <w:style w:type="paragraph" w:customStyle="1" w:styleId="EditalNormal">
    <w:name w:val="Edital Normal"/>
    <w:basedOn w:val="Normal"/>
    <w:autoRedefine/>
    <w:rsid w:val="00636E5A"/>
    <w:pPr>
      <w:autoSpaceDE w:val="0"/>
      <w:autoSpaceDN w:val="0"/>
      <w:adjustRightInd w:val="0"/>
      <w:jc w:val="both"/>
    </w:pPr>
    <w:rPr>
      <w:color w:val="FF0000"/>
      <w:sz w:val="24"/>
      <w:szCs w:val="24"/>
    </w:rPr>
  </w:style>
  <w:style w:type="paragraph" w:customStyle="1" w:styleId="Cabealhoencabezado">
    <w:name w:val="Cabeçalho.encabezado"/>
    <w:basedOn w:val="Normal"/>
    <w:rsid w:val="00636E5A"/>
    <w:pPr>
      <w:tabs>
        <w:tab w:val="center" w:pos="4419"/>
        <w:tab w:val="right" w:pos="8838"/>
      </w:tabs>
    </w:pPr>
    <w:rPr>
      <w:rFonts w:ascii="Arial" w:hAnsi="Arial"/>
      <w:sz w:val="24"/>
    </w:rPr>
  </w:style>
  <w:style w:type="paragraph" w:customStyle="1" w:styleId="Corpodetexto21">
    <w:name w:val="Corpo de texto 21"/>
    <w:basedOn w:val="Normal"/>
    <w:rsid w:val="00636E5A"/>
    <w:pPr>
      <w:jc w:val="both"/>
    </w:pPr>
    <w:rPr>
      <w:sz w:val="24"/>
    </w:rPr>
  </w:style>
  <w:style w:type="paragraph" w:styleId="NormalWeb">
    <w:name w:val="Normal (Web)"/>
    <w:basedOn w:val="Normal"/>
    <w:uiPriority w:val="99"/>
    <w:rsid w:val="00636E5A"/>
    <w:pPr>
      <w:spacing w:before="100" w:after="100"/>
    </w:pPr>
    <w:rPr>
      <w:color w:val="000000"/>
      <w:sz w:val="24"/>
    </w:rPr>
  </w:style>
  <w:style w:type="character" w:styleId="Nmerodepgina">
    <w:name w:val="page number"/>
    <w:rsid w:val="00636E5A"/>
  </w:style>
  <w:style w:type="paragraph" w:customStyle="1" w:styleId="bodytext2">
    <w:name w:val="bodytext2"/>
    <w:basedOn w:val="Normal"/>
    <w:rsid w:val="00636E5A"/>
    <w:pPr>
      <w:jc w:val="both"/>
    </w:pPr>
    <w:rPr>
      <w:sz w:val="24"/>
      <w:szCs w:val="24"/>
    </w:rPr>
  </w:style>
  <w:style w:type="paragraph" w:customStyle="1" w:styleId="bodytextindent2">
    <w:name w:val="bodytextindent2"/>
    <w:basedOn w:val="Normal"/>
    <w:rsid w:val="00636E5A"/>
    <w:pPr>
      <w:ind w:left="851"/>
      <w:jc w:val="both"/>
    </w:pPr>
    <w:rPr>
      <w:sz w:val="24"/>
      <w:szCs w:val="24"/>
    </w:rPr>
  </w:style>
  <w:style w:type="paragraph" w:customStyle="1" w:styleId="cabealhoencabezado0">
    <w:name w:val="cabealhoencabezado"/>
    <w:basedOn w:val="Normal"/>
    <w:rsid w:val="00636E5A"/>
    <w:pPr>
      <w:tabs>
        <w:tab w:val="center" w:pos="4419"/>
        <w:tab w:val="right" w:pos="8838"/>
      </w:tabs>
    </w:pPr>
    <w:rPr>
      <w:rFonts w:ascii="Arial" w:hAnsi="Arial" w:cs="Arial"/>
      <w:sz w:val="24"/>
      <w:szCs w:val="24"/>
    </w:rPr>
  </w:style>
  <w:style w:type="paragraph" w:customStyle="1" w:styleId="cabealhoencabezado00">
    <w:name w:val="cabealhoencabezado0"/>
    <w:basedOn w:val="Normal"/>
    <w:rsid w:val="00636E5A"/>
    <w:pPr>
      <w:spacing w:before="100" w:after="100"/>
    </w:pPr>
    <w:rPr>
      <w:color w:val="000000"/>
      <w:sz w:val="24"/>
      <w:szCs w:val="24"/>
    </w:rPr>
  </w:style>
  <w:style w:type="paragraph" w:customStyle="1" w:styleId="bodytext20">
    <w:name w:val="bodytext20"/>
    <w:basedOn w:val="Normal"/>
    <w:rsid w:val="00636E5A"/>
    <w:pPr>
      <w:spacing w:before="100" w:after="100"/>
    </w:pPr>
    <w:rPr>
      <w:rFonts w:eastAsia="Arial Unicode MS"/>
      <w:color w:val="000000"/>
      <w:sz w:val="24"/>
      <w:szCs w:val="24"/>
    </w:rPr>
  </w:style>
  <w:style w:type="character" w:customStyle="1" w:styleId="MapadoDocumentoChar">
    <w:name w:val="Mapa do Documento Char"/>
    <w:link w:val="MapadoDocumento"/>
    <w:rsid w:val="00636E5A"/>
    <w:rPr>
      <w:rFonts w:ascii="Tahoma" w:hAnsi="Tahoma" w:cs="Tahoma"/>
      <w:sz w:val="24"/>
      <w:szCs w:val="24"/>
      <w:shd w:val="clear" w:color="auto" w:fill="000080"/>
    </w:rPr>
  </w:style>
  <w:style w:type="paragraph" w:styleId="MapadoDocumento">
    <w:name w:val="Document Map"/>
    <w:basedOn w:val="Normal"/>
    <w:link w:val="MapadoDocumentoChar"/>
    <w:rsid w:val="00636E5A"/>
    <w:pPr>
      <w:shd w:val="clear" w:color="auto" w:fill="000080"/>
    </w:pPr>
    <w:rPr>
      <w:rFonts w:ascii="Tahoma" w:eastAsiaTheme="minorHAnsi" w:hAnsi="Tahoma" w:cs="Tahoma"/>
      <w:sz w:val="24"/>
      <w:szCs w:val="24"/>
      <w:lang w:eastAsia="en-US"/>
    </w:rPr>
  </w:style>
  <w:style w:type="character" w:customStyle="1" w:styleId="MapadoDocumentoChar1">
    <w:name w:val="Mapa do Documento Char1"/>
    <w:basedOn w:val="Fontepargpadro"/>
    <w:rsid w:val="00636E5A"/>
    <w:rPr>
      <w:rFonts w:ascii="Tahoma" w:eastAsia="Times New Roman" w:hAnsi="Tahoma" w:cs="Tahoma"/>
      <w:sz w:val="16"/>
      <w:szCs w:val="16"/>
      <w:lang w:eastAsia="pt-BR"/>
    </w:rPr>
  </w:style>
  <w:style w:type="paragraph" w:styleId="Textoembloco">
    <w:name w:val="Block Text"/>
    <w:basedOn w:val="Normal"/>
    <w:rsid w:val="00636E5A"/>
    <w:pPr>
      <w:ind w:left="400" w:right="400" w:hanging="540"/>
    </w:pPr>
    <w:rPr>
      <w:sz w:val="24"/>
      <w:szCs w:val="24"/>
    </w:rPr>
  </w:style>
  <w:style w:type="character" w:styleId="Hyperlink">
    <w:name w:val="Hyperlink"/>
    <w:rsid w:val="00636E5A"/>
    <w:rPr>
      <w:color w:val="0000FF"/>
      <w:u w:val="single"/>
    </w:rPr>
  </w:style>
  <w:style w:type="paragraph" w:styleId="Recuodecorpodetexto">
    <w:name w:val="Body Text Indent"/>
    <w:basedOn w:val="Normal"/>
    <w:link w:val="RecuodecorpodetextoChar"/>
    <w:rsid w:val="00636E5A"/>
    <w:pPr>
      <w:spacing w:after="120"/>
      <w:ind w:left="283"/>
    </w:pPr>
    <w:rPr>
      <w:sz w:val="24"/>
      <w:szCs w:val="24"/>
    </w:rPr>
  </w:style>
  <w:style w:type="character" w:customStyle="1" w:styleId="RecuodecorpodetextoChar">
    <w:name w:val="Recuo de corpo de texto Char"/>
    <w:basedOn w:val="Fontepargpadro"/>
    <w:link w:val="Recuodecorpodetexto"/>
    <w:rsid w:val="00636E5A"/>
    <w:rPr>
      <w:rFonts w:ascii="Times New Roman" w:eastAsia="Times New Roman" w:hAnsi="Times New Roman" w:cs="Times New Roman"/>
      <w:sz w:val="24"/>
      <w:szCs w:val="24"/>
      <w:lang w:eastAsia="pt-BR"/>
    </w:rPr>
  </w:style>
  <w:style w:type="character" w:customStyle="1" w:styleId="text">
    <w:name w:val="text"/>
    <w:rsid w:val="00636E5A"/>
  </w:style>
  <w:style w:type="character" w:styleId="Forte">
    <w:name w:val="Strong"/>
    <w:uiPriority w:val="22"/>
    <w:qFormat/>
    <w:rsid w:val="00636E5A"/>
    <w:rPr>
      <w:b/>
      <w:bCs/>
    </w:rPr>
  </w:style>
  <w:style w:type="character" w:customStyle="1" w:styleId="fontstyle01">
    <w:name w:val="fontstyle01"/>
    <w:basedOn w:val="Fontepargpadro"/>
    <w:rsid w:val="00694D2D"/>
    <w:rPr>
      <w:rFonts w:ascii="TTE4D78AD8t00" w:hAnsi="TTE4D78AD8t00" w:hint="default"/>
      <w:b w:val="0"/>
      <w:bCs w:val="0"/>
      <w:i w:val="0"/>
      <w:iCs w:val="0"/>
      <w:color w:val="000000"/>
      <w:sz w:val="24"/>
      <w:szCs w:val="24"/>
    </w:rPr>
  </w:style>
  <w:style w:type="character" w:customStyle="1" w:styleId="fontstyle21">
    <w:name w:val="fontstyle21"/>
    <w:basedOn w:val="Fontepargpadro"/>
    <w:rsid w:val="00694D2D"/>
    <w:rPr>
      <w:rFonts w:ascii="TTE4D89ED0t00" w:hAnsi="TTE4D89ED0t00" w:hint="default"/>
      <w:b w:val="0"/>
      <w:bCs w:val="0"/>
      <w:i w:val="0"/>
      <w:iCs w:val="0"/>
      <w:color w:val="000000"/>
      <w:sz w:val="24"/>
      <w:szCs w:val="24"/>
    </w:rPr>
  </w:style>
  <w:style w:type="paragraph" w:customStyle="1" w:styleId="1">
    <w:name w:val="_1"/>
    <w:basedOn w:val="Normal"/>
    <w:link w:val="1Char"/>
    <w:qFormat/>
    <w:rsid w:val="0070252E"/>
    <w:pPr>
      <w:spacing w:before="120" w:after="240"/>
      <w:ind w:firstLine="360"/>
    </w:pPr>
    <w:rPr>
      <w:rFonts w:ascii="Arial" w:eastAsia="Calibri" w:hAnsi="Arial"/>
      <w:b/>
      <w:spacing w:val="30"/>
      <w:sz w:val="22"/>
      <w:szCs w:val="22"/>
      <w:lang w:val="en-US" w:eastAsia="en-US" w:bidi="en-US"/>
    </w:rPr>
  </w:style>
  <w:style w:type="character" w:customStyle="1" w:styleId="1Char">
    <w:name w:val="_1 Char"/>
    <w:basedOn w:val="Fontepargpadro"/>
    <w:link w:val="1"/>
    <w:rsid w:val="0070252E"/>
    <w:rPr>
      <w:rFonts w:ascii="Arial" w:eastAsia="Calibri" w:hAnsi="Arial" w:cs="Times New Roman"/>
      <w:b/>
      <w:spacing w:val="30"/>
      <w:lang w:val="en-US" w:bidi="en-US"/>
    </w:rPr>
  </w:style>
  <w:style w:type="paragraph" w:customStyle="1" w:styleId="Default">
    <w:name w:val="Default"/>
    <w:rsid w:val="00556A4A"/>
    <w:pPr>
      <w:autoSpaceDE w:val="0"/>
      <w:autoSpaceDN w:val="0"/>
      <w:adjustRightInd w:val="0"/>
      <w:spacing w:after="0" w:line="240" w:lineRule="auto"/>
    </w:pPr>
    <w:rPr>
      <w:rFonts w:ascii="Bookman Old Style" w:hAnsi="Bookman Old Style" w:cs="Bookman Old Style"/>
      <w:color w:val="000000"/>
      <w:sz w:val="24"/>
      <w:szCs w:val="24"/>
    </w:rPr>
  </w:style>
  <w:style w:type="table" w:styleId="Tabelacomgrade">
    <w:name w:val="Table Grid"/>
    <w:basedOn w:val="Tabelanormal"/>
    <w:uiPriority w:val="59"/>
    <w:rsid w:val="003D2A8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9039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303716-8166-40B6-AFF1-62DB8B998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19</Pages>
  <Words>11320</Words>
  <Characters>61131</Characters>
  <Application>Microsoft Office Word</Application>
  <DocSecurity>0</DocSecurity>
  <Lines>509</Lines>
  <Paragraphs>144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Margareth</cp:lastModifiedBy>
  <cp:revision>54</cp:revision>
  <cp:lastPrinted>2018-04-11T20:11:00Z</cp:lastPrinted>
  <dcterms:created xsi:type="dcterms:W3CDTF">2018-04-06T18:49:00Z</dcterms:created>
  <dcterms:modified xsi:type="dcterms:W3CDTF">2018-04-11T20:29:00Z</dcterms:modified>
</cp:coreProperties>
</file>