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2" w:rsidRPr="005D0AF2" w:rsidRDefault="007043A2" w:rsidP="007043A2">
      <w:pPr>
        <w:jc w:val="center"/>
        <w:rPr>
          <w:b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7043A2" w:rsidP="007043A2">
      <w:pPr>
        <w:jc w:val="center"/>
        <w:rPr>
          <w:sz w:val="22"/>
          <w:szCs w:val="22"/>
        </w:rPr>
      </w:pPr>
      <w:r w:rsidRPr="005D0AF2">
        <w:rPr>
          <w:sz w:val="22"/>
          <w:szCs w:val="22"/>
        </w:rPr>
        <w:t xml:space="preserve">Praça Visconde Figueira, </w:t>
      </w:r>
      <w:r w:rsidR="00CE2E0F">
        <w:rPr>
          <w:sz w:val="22"/>
          <w:szCs w:val="22"/>
        </w:rPr>
        <w:t>s/n</w:t>
      </w:r>
      <w:r w:rsidRPr="005D0AF2">
        <w:rPr>
          <w:sz w:val="22"/>
          <w:szCs w:val="22"/>
        </w:rPr>
        <w:t xml:space="preserve"> – Centro – CEP 28470-000</w:t>
      </w:r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Pr="00510121" w:rsidRDefault="002330DB" w:rsidP="00C902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ANEXO VI</w:t>
      </w:r>
      <w:proofErr w:type="gramEnd"/>
      <w:r>
        <w:rPr>
          <w:b/>
          <w:sz w:val="28"/>
          <w:szCs w:val="28"/>
        </w:rPr>
        <w:t xml:space="preserve"> - </w:t>
      </w:r>
      <w:r w:rsidR="00A872CD" w:rsidRPr="00510121">
        <w:rPr>
          <w:b/>
          <w:sz w:val="28"/>
          <w:szCs w:val="28"/>
        </w:rPr>
        <w:t>TERMO DE REFERÊ</w:t>
      </w:r>
      <w:r w:rsidR="00CE2E0F">
        <w:rPr>
          <w:b/>
          <w:sz w:val="28"/>
          <w:szCs w:val="28"/>
        </w:rPr>
        <w:t>N</w:t>
      </w:r>
      <w:r w:rsidR="00A872CD" w:rsidRPr="00510121">
        <w:rPr>
          <w:b/>
          <w:sz w:val="28"/>
          <w:szCs w:val="28"/>
        </w:rPr>
        <w:t>CIA</w:t>
      </w:r>
    </w:p>
    <w:p w:rsidR="00CE2E0F" w:rsidRDefault="00CE2E0F" w:rsidP="00DF04E3">
      <w:pPr>
        <w:jc w:val="center"/>
        <w:rPr>
          <w:sz w:val="28"/>
          <w:szCs w:val="28"/>
        </w:rPr>
      </w:pPr>
    </w:p>
    <w:p w:rsidR="00DF04E3" w:rsidRPr="001A0844" w:rsidRDefault="00DF04E3" w:rsidP="00DF04E3">
      <w:pPr>
        <w:jc w:val="both"/>
        <w:rPr>
          <w:b/>
          <w:color w:val="000000" w:themeColor="text1"/>
          <w:szCs w:val="24"/>
        </w:rPr>
      </w:pPr>
      <w:r w:rsidRPr="001A0844">
        <w:rPr>
          <w:color w:val="000000" w:themeColor="text1"/>
          <w:szCs w:val="24"/>
        </w:rPr>
        <w:t xml:space="preserve">CONTRATAÇÃO DE PESSOA JURÍDICA PARAO </w:t>
      </w:r>
      <w:r w:rsidRPr="001A0844">
        <w:rPr>
          <w:b/>
          <w:color w:val="000000" w:themeColor="text1"/>
          <w:szCs w:val="24"/>
        </w:rPr>
        <w:t>EVENTUAL FORNECIMENTO DE UNIFORMES, para atender as necessidades da SECRETARIA MUNICIPAL DE EDUCAÇÃO.</w:t>
      </w:r>
    </w:p>
    <w:p w:rsidR="00DF04E3" w:rsidRPr="001A0844" w:rsidRDefault="00DF04E3" w:rsidP="00DF04E3">
      <w:pPr>
        <w:rPr>
          <w:color w:val="000000" w:themeColor="text1"/>
          <w:szCs w:val="24"/>
        </w:rPr>
      </w:pPr>
    </w:p>
    <w:p w:rsidR="00DF04E3" w:rsidRPr="00C67B1F" w:rsidRDefault="00DF04E3" w:rsidP="00DF04E3">
      <w:pPr>
        <w:pStyle w:val="PargrafodaLista"/>
        <w:ind w:left="284"/>
        <w:jc w:val="both"/>
        <w:rPr>
          <w:b/>
          <w:color w:val="000000" w:themeColor="text1"/>
          <w:szCs w:val="24"/>
          <w:u w:val="single"/>
        </w:rPr>
      </w:pPr>
      <w:proofErr w:type="gramStart"/>
      <w:r>
        <w:rPr>
          <w:b/>
          <w:color w:val="000000" w:themeColor="text1"/>
          <w:szCs w:val="24"/>
          <w:u w:val="single"/>
        </w:rPr>
        <w:t>1.</w:t>
      </w:r>
      <w:proofErr w:type="gramEnd"/>
      <w:r w:rsidRPr="00C67B1F">
        <w:rPr>
          <w:b/>
          <w:color w:val="000000" w:themeColor="text1"/>
          <w:szCs w:val="24"/>
          <w:u w:val="single"/>
        </w:rPr>
        <w:t>INTRODUÇÃO</w:t>
      </w:r>
    </w:p>
    <w:p w:rsidR="00DF04E3" w:rsidRPr="001A0844" w:rsidRDefault="00DF04E3" w:rsidP="00DF04E3">
      <w:pPr>
        <w:pStyle w:val="PargrafodaLista"/>
        <w:ind w:left="780"/>
        <w:jc w:val="both"/>
        <w:rPr>
          <w:b/>
          <w:color w:val="000000" w:themeColor="text1"/>
          <w:szCs w:val="24"/>
        </w:rPr>
      </w:pPr>
    </w:p>
    <w:p w:rsidR="00DF04E3" w:rsidRPr="001A0844" w:rsidRDefault="00DF04E3" w:rsidP="00DF04E3">
      <w:pPr>
        <w:jc w:val="both"/>
        <w:rPr>
          <w:color w:val="000000" w:themeColor="text1"/>
          <w:szCs w:val="24"/>
        </w:rPr>
      </w:pPr>
      <w:r w:rsidRPr="001A0844">
        <w:rPr>
          <w:b/>
          <w:szCs w:val="24"/>
        </w:rPr>
        <w:t>1.1.</w:t>
      </w:r>
      <w:r w:rsidRPr="001A0844">
        <w:rPr>
          <w:szCs w:val="24"/>
        </w:rPr>
        <w:t xml:space="preserve"> Este termo de referência foi elaborado em cumprimento ao disposto no Decreto Municipal nº </w:t>
      </w:r>
      <w:r>
        <w:rPr>
          <w:szCs w:val="24"/>
        </w:rPr>
        <w:t xml:space="preserve">       </w:t>
      </w:r>
      <w:r w:rsidRPr="001A0844">
        <w:rPr>
          <w:szCs w:val="24"/>
        </w:rPr>
        <w:t>145 de 23 de dezembro de 2009, nº015 de 17 de fevereiro de 2017 e nº081 de 01 de agosto de 2017.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b/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1.2.</w:t>
      </w:r>
      <w:r w:rsidRPr="00DF04E3">
        <w:rPr>
          <w:color w:val="000000" w:themeColor="text1"/>
          <w:szCs w:val="24"/>
        </w:rPr>
        <w:t xml:space="preserve"> O </w:t>
      </w:r>
      <w:r w:rsidRPr="00DF04E3">
        <w:rPr>
          <w:b/>
          <w:color w:val="000000" w:themeColor="text1"/>
          <w:szCs w:val="24"/>
        </w:rPr>
        <w:t>Município de Santo Antônio de Pádua, através da Secretaria Municipal de Educação</w:t>
      </w:r>
      <w:r w:rsidRPr="00DF04E3">
        <w:rPr>
          <w:color w:val="000000" w:themeColor="text1"/>
          <w:szCs w:val="24"/>
        </w:rPr>
        <w:t xml:space="preserve">, pretende </w:t>
      </w:r>
      <w:r w:rsidRPr="00DF04E3">
        <w:rPr>
          <w:b/>
          <w:color w:val="000000" w:themeColor="text1"/>
          <w:szCs w:val="24"/>
        </w:rPr>
        <w:t>registrar preços</w:t>
      </w:r>
      <w:r w:rsidRPr="00DF04E3">
        <w:rPr>
          <w:color w:val="000000" w:themeColor="text1"/>
          <w:szCs w:val="24"/>
        </w:rPr>
        <w:t xml:space="preserve"> para o eventual </w:t>
      </w:r>
      <w:r w:rsidRPr="00DF04E3">
        <w:rPr>
          <w:b/>
          <w:color w:val="000000" w:themeColor="text1"/>
          <w:szCs w:val="24"/>
        </w:rPr>
        <w:t>fornecimento de UNIFORMES</w:t>
      </w:r>
      <w:r w:rsidR="00FE4A45">
        <w:rPr>
          <w:b/>
          <w:color w:val="000000" w:themeColor="text1"/>
          <w:szCs w:val="24"/>
        </w:rPr>
        <w:t xml:space="preserve"> </w:t>
      </w:r>
      <w:r w:rsidRPr="00DF04E3">
        <w:rPr>
          <w:b/>
          <w:color w:val="000000" w:themeColor="text1"/>
          <w:szCs w:val="24"/>
        </w:rPr>
        <w:t xml:space="preserve">ESCOLARES, conforme tabela/especificações apresentadas no item </w:t>
      </w:r>
      <w:proofErr w:type="gramStart"/>
      <w:r w:rsidRPr="00DF04E3">
        <w:rPr>
          <w:b/>
          <w:color w:val="000000" w:themeColor="text1"/>
          <w:szCs w:val="24"/>
        </w:rPr>
        <w:t>6</w:t>
      </w:r>
      <w:proofErr w:type="gramEnd"/>
      <w:r w:rsidRPr="00DF04E3">
        <w:rPr>
          <w:b/>
          <w:color w:val="000000" w:themeColor="text1"/>
          <w:szCs w:val="24"/>
        </w:rPr>
        <w:t>,</w:t>
      </w:r>
      <w:r w:rsidR="00FE4A45">
        <w:rPr>
          <w:b/>
          <w:color w:val="000000" w:themeColor="text1"/>
          <w:szCs w:val="24"/>
        </w:rPr>
        <w:t xml:space="preserve"> </w:t>
      </w:r>
      <w:r w:rsidRPr="00DF04E3">
        <w:rPr>
          <w:color w:val="000000" w:themeColor="text1"/>
          <w:szCs w:val="24"/>
        </w:rPr>
        <w:t>com observância do disposto na Lei nº 10.520/02, e, subsidiariamente, na Lei nº 8.666/93, e nas demais normas legais e regulamentares.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1.3.</w:t>
      </w:r>
      <w:r w:rsidRPr="00DF04E3">
        <w:rPr>
          <w:color w:val="000000" w:themeColor="text1"/>
          <w:szCs w:val="24"/>
        </w:rPr>
        <w:t xml:space="preserve"> 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DF04E3" w:rsidRPr="00DF04E3" w:rsidRDefault="00DF04E3" w:rsidP="00DF04E3">
      <w:pPr>
        <w:jc w:val="both"/>
        <w:rPr>
          <w:b/>
          <w:color w:val="000000" w:themeColor="text1"/>
          <w:szCs w:val="24"/>
        </w:rPr>
      </w:pPr>
    </w:p>
    <w:p w:rsidR="00DF04E3" w:rsidRPr="00DF04E3" w:rsidRDefault="00DF04E3" w:rsidP="00DF04E3">
      <w:pPr>
        <w:jc w:val="both"/>
        <w:rPr>
          <w:b/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2. DO OBJETO</w:t>
      </w:r>
    </w:p>
    <w:p w:rsidR="00DF04E3" w:rsidRPr="00DF04E3" w:rsidRDefault="00DF04E3" w:rsidP="00DF04E3">
      <w:pPr>
        <w:tabs>
          <w:tab w:val="left" w:pos="426"/>
        </w:tabs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2.1.</w:t>
      </w:r>
      <w:r w:rsidRPr="00DF04E3">
        <w:rPr>
          <w:color w:val="000000" w:themeColor="text1"/>
          <w:szCs w:val="24"/>
        </w:rPr>
        <w:t xml:space="preserve"> Constitui objeto do presente Termo de Referência a aquisição de UNIFORME ESCOLAR para</w:t>
      </w:r>
      <w:proofErr w:type="gramStart"/>
      <w:r w:rsidRPr="00DF04E3">
        <w:rPr>
          <w:color w:val="000000" w:themeColor="text1"/>
          <w:szCs w:val="24"/>
        </w:rPr>
        <w:t xml:space="preserve">  </w:t>
      </w:r>
      <w:proofErr w:type="gramEnd"/>
      <w:r w:rsidRPr="00DF04E3">
        <w:rPr>
          <w:color w:val="000000" w:themeColor="text1"/>
          <w:szCs w:val="24"/>
        </w:rPr>
        <w:t>atendimento aos alunos da Rede Municipal de Ensino , matriculados na  Educação Infantil, no Ensino Fundamental e na Educação de Jovens e Adultos – EJA, incluindo-se as escolas que fazem parte da zona rural , Escolas de Tempo Integral e as Creches Municipais.</w:t>
      </w:r>
    </w:p>
    <w:p w:rsidR="00DF04E3" w:rsidRPr="00DF04E3" w:rsidRDefault="00DF04E3" w:rsidP="00DF04E3">
      <w:pPr>
        <w:tabs>
          <w:tab w:val="left" w:pos="851"/>
        </w:tabs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2.2.</w:t>
      </w:r>
      <w:r w:rsidRPr="00DF04E3">
        <w:rPr>
          <w:color w:val="000000" w:themeColor="text1"/>
          <w:szCs w:val="24"/>
        </w:rPr>
        <w:t xml:space="preserve"> O Termo de Referência em epigrafe tem por finalidade, atender ao disposto na Legislação vigente concernente às contratações públicas, aos dispositivos da Lei 8.666/93 e alterações posteriores. Normalizar, disciplinar e definir os elementos que nortearão a AQUISIÇÃO DE UNIFORMES para atender</w:t>
      </w:r>
      <w:proofErr w:type="gramStart"/>
      <w:r w:rsidRPr="00DF04E3">
        <w:rPr>
          <w:color w:val="000000" w:themeColor="text1"/>
          <w:szCs w:val="24"/>
        </w:rPr>
        <w:t xml:space="preserve">  </w:t>
      </w:r>
      <w:proofErr w:type="gramEnd"/>
      <w:r w:rsidRPr="00DF04E3">
        <w:rPr>
          <w:color w:val="000000" w:themeColor="text1"/>
          <w:szCs w:val="24"/>
        </w:rPr>
        <w:t>ao disposto nos itens 1.2 e item 6.</w:t>
      </w:r>
    </w:p>
    <w:p w:rsidR="00DF04E3" w:rsidRPr="00DF04E3" w:rsidRDefault="00DF04E3" w:rsidP="00DF04E3">
      <w:pPr>
        <w:tabs>
          <w:tab w:val="left" w:pos="851"/>
        </w:tabs>
        <w:jc w:val="both"/>
        <w:rPr>
          <w:color w:val="000000" w:themeColor="text1"/>
          <w:szCs w:val="24"/>
        </w:rPr>
      </w:pPr>
    </w:p>
    <w:p w:rsidR="00DF04E3" w:rsidRPr="00DF04E3" w:rsidRDefault="00DF04E3" w:rsidP="00DF04E3">
      <w:pPr>
        <w:jc w:val="both"/>
        <w:rPr>
          <w:b/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3. DA FINALIDADE</w:t>
      </w:r>
    </w:p>
    <w:p w:rsidR="00DF04E3" w:rsidRPr="00DF04E3" w:rsidRDefault="00DF04E3" w:rsidP="00DF04E3">
      <w:pPr>
        <w:tabs>
          <w:tab w:val="left" w:pos="851"/>
        </w:tabs>
        <w:jc w:val="both"/>
        <w:rPr>
          <w:b/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3.1.</w:t>
      </w:r>
      <w:r w:rsidRPr="00DF04E3">
        <w:rPr>
          <w:color w:val="000000" w:themeColor="text1"/>
          <w:szCs w:val="24"/>
        </w:rPr>
        <w:t xml:space="preserve"> A presente aquisição tem como objetivo disponibilizar uniformes, tendo em sua necessidade garantir a identificação dos alunos da Rede Municipal de Ensino, visando condições de identificação, segurança, apoio e proteção aos discentes, atendimento de qualidade, assegurando acesso e a permanência desses alunos no processo educacional, caracterizando-se em investimento na educação pública municipal por meio de ações promotoras de qualidade da vida escolar, frequência às aulas devidamente uniformizadas, contribuindo assim, para a padronização, organização e valorização do ensino.</w:t>
      </w:r>
    </w:p>
    <w:p w:rsidR="00DF04E3" w:rsidRPr="00DF04E3" w:rsidRDefault="00DF04E3" w:rsidP="00DF04E3">
      <w:pPr>
        <w:jc w:val="both"/>
        <w:rPr>
          <w:b/>
          <w:color w:val="000000" w:themeColor="text1"/>
          <w:szCs w:val="24"/>
        </w:rPr>
      </w:pPr>
    </w:p>
    <w:p w:rsidR="00DF04E3" w:rsidRPr="00DD1AB1" w:rsidRDefault="00DF04E3" w:rsidP="00DF04E3">
      <w:pPr>
        <w:pStyle w:val="PargrafodaLista"/>
        <w:numPr>
          <w:ilvl w:val="0"/>
          <w:numId w:val="4"/>
        </w:numPr>
        <w:jc w:val="both"/>
        <w:rPr>
          <w:b/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DAS JUSTIFICATIVAS</w:t>
      </w:r>
    </w:p>
    <w:p w:rsidR="00DF04E3" w:rsidRPr="00DD1AB1" w:rsidRDefault="00DF04E3" w:rsidP="00DF04E3">
      <w:pPr>
        <w:pStyle w:val="PargrafodaLista"/>
        <w:numPr>
          <w:ilvl w:val="1"/>
          <w:numId w:val="4"/>
        </w:numPr>
        <w:tabs>
          <w:tab w:val="left" w:pos="709"/>
          <w:tab w:val="left" w:pos="851"/>
        </w:tabs>
        <w:ind w:left="0" w:firstLine="0"/>
        <w:jc w:val="both"/>
        <w:rPr>
          <w:color w:val="000000" w:themeColor="text1"/>
          <w:szCs w:val="24"/>
        </w:rPr>
      </w:pPr>
      <w:r w:rsidRPr="00DF04E3">
        <w:rPr>
          <w:color w:val="000000" w:themeColor="text1"/>
          <w:szCs w:val="24"/>
        </w:rPr>
        <w:t xml:space="preserve">A distribuição do Uniforme especificado no item </w:t>
      </w:r>
      <w:proofErr w:type="gramStart"/>
      <w:r w:rsidRPr="00DF04E3">
        <w:rPr>
          <w:color w:val="000000" w:themeColor="text1"/>
          <w:szCs w:val="24"/>
        </w:rPr>
        <w:t>6</w:t>
      </w:r>
      <w:proofErr w:type="gramEnd"/>
      <w:r w:rsidRPr="00DF04E3">
        <w:rPr>
          <w:color w:val="000000" w:themeColor="text1"/>
          <w:szCs w:val="24"/>
        </w:rPr>
        <w:t xml:space="preserve"> ( tabela/especificações), faz-se necessário para:</w:t>
      </w:r>
    </w:p>
    <w:p w:rsidR="00DF04E3" w:rsidRPr="00DD1AB1" w:rsidRDefault="00DF04E3" w:rsidP="00DF04E3">
      <w:pPr>
        <w:numPr>
          <w:ilvl w:val="0"/>
          <w:numId w:val="2"/>
        </w:numPr>
        <w:ind w:left="0" w:firstLine="0"/>
        <w:jc w:val="both"/>
        <w:rPr>
          <w:color w:val="000000" w:themeColor="text1"/>
          <w:szCs w:val="24"/>
        </w:rPr>
      </w:pPr>
      <w:r w:rsidRPr="00DF04E3">
        <w:rPr>
          <w:color w:val="000000" w:themeColor="text1"/>
          <w:szCs w:val="24"/>
        </w:rPr>
        <w:t>Garantir a identificação dos alunos dentro das Unidades de Ensino, quanto no deslocamento dos mesmos na vias públicas,</w:t>
      </w:r>
      <w:proofErr w:type="gramStart"/>
      <w:r w:rsidRPr="00DF04E3">
        <w:rPr>
          <w:color w:val="000000" w:themeColor="text1"/>
          <w:szCs w:val="24"/>
        </w:rPr>
        <w:t xml:space="preserve">  </w:t>
      </w:r>
      <w:proofErr w:type="gramEnd"/>
      <w:r w:rsidRPr="00DF04E3">
        <w:rPr>
          <w:color w:val="000000" w:themeColor="text1"/>
          <w:szCs w:val="24"/>
        </w:rPr>
        <w:t>tornando-se uma ferramenta de segurança para os estudantes e para escolas e creches do município.</w:t>
      </w:r>
    </w:p>
    <w:p w:rsidR="00DF04E3" w:rsidRPr="00DF04E3" w:rsidRDefault="00DF04E3" w:rsidP="00DD1AB1">
      <w:pPr>
        <w:numPr>
          <w:ilvl w:val="0"/>
          <w:numId w:val="2"/>
        </w:numPr>
        <w:tabs>
          <w:tab w:val="clear" w:pos="780"/>
          <w:tab w:val="num" w:pos="0"/>
        </w:tabs>
        <w:ind w:left="0" w:firstLine="0"/>
        <w:jc w:val="both"/>
        <w:rPr>
          <w:color w:val="000000" w:themeColor="text1"/>
          <w:szCs w:val="24"/>
        </w:rPr>
      </w:pPr>
      <w:r w:rsidRPr="00DF04E3">
        <w:rPr>
          <w:color w:val="000000" w:themeColor="text1"/>
          <w:szCs w:val="24"/>
        </w:rPr>
        <w:t>Promover igualdade nas vestimentas e garantir condições básicas para os alunos frequentarem as aulas;</w:t>
      </w:r>
    </w:p>
    <w:p w:rsidR="00DF04E3" w:rsidRPr="00DF04E3" w:rsidRDefault="00DF04E3" w:rsidP="00DD1AB1">
      <w:pPr>
        <w:numPr>
          <w:ilvl w:val="0"/>
          <w:numId w:val="2"/>
        </w:numPr>
        <w:ind w:left="0" w:firstLine="0"/>
        <w:jc w:val="both"/>
        <w:rPr>
          <w:color w:val="000000" w:themeColor="text1"/>
          <w:szCs w:val="24"/>
        </w:rPr>
      </w:pPr>
      <w:r w:rsidRPr="00DF04E3">
        <w:rPr>
          <w:color w:val="000000" w:themeColor="text1"/>
          <w:szCs w:val="24"/>
        </w:rPr>
        <w:t>Gerar conforto e flexibilidade na realização de atividades extras</w:t>
      </w:r>
      <w:proofErr w:type="gramStart"/>
      <w:r w:rsidRPr="00DF04E3">
        <w:rPr>
          <w:color w:val="000000" w:themeColor="text1"/>
          <w:szCs w:val="24"/>
        </w:rPr>
        <w:t xml:space="preserve">  </w:t>
      </w:r>
      <w:proofErr w:type="gramEnd"/>
      <w:r w:rsidRPr="00DF04E3">
        <w:rPr>
          <w:color w:val="000000" w:themeColor="text1"/>
          <w:szCs w:val="24"/>
        </w:rPr>
        <w:t xml:space="preserve">e esportivas; </w:t>
      </w:r>
    </w:p>
    <w:p w:rsidR="00DF04E3" w:rsidRPr="00DF04E3" w:rsidRDefault="00DF04E3" w:rsidP="00DD1AB1">
      <w:pPr>
        <w:numPr>
          <w:ilvl w:val="0"/>
          <w:numId w:val="2"/>
        </w:numPr>
        <w:ind w:left="0" w:firstLine="0"/>
        <w:jc w:val="both"/>
        <w:rPr>
          <w:color w:val="000000" w:themeColor="text1"/>
          <w:szCs w:val="24"/>
        </w:rPr>
      </w:pPr>
      <w:r w:rsidRPr="00DF04E3">
        <w:rPr>
          <w:color w:val="000000" w:themeColor="text1"/>
          <w:szCs w:val="24"/>
        </w:rPr>
        <w:t>Promover bem estar e integração entre os alunos;</w:t>
      </w:r>
    </w:p>
    <w:p w:rsidR="00DF04E3" w:rsidRPr="00DF04E3" w:rsidRDefault="00DF04E3" w:rsidP="00DD1AB1">
      <w:pPr>
        <w:numPr>
          <w:ilvl w:val="0"/>
          <w:numId w:val="2"/>
        </w:numPr>
        <w:ind w:left="0" w:firstLine="0"/>
        <w:jc w:val="both"/>
        <w:rPr>
          <w:color w:val="000000" w:themeColor="text1"/>
          <w:szCs w:val="24"/>
        </w:rPr>
      </w:pPr>
      <w:r w:rsidRPr="00DF04E3">
        <w:rPr>
          <w:color w:val="000000" w:themeColor="text1"/>
          <w:szCs w:val="24"/>
        </w:rPr>
        <w:t>Evitar o uso de roupas inadequadas que causem transtornos indisciplinares e comportamentos indevidos ao ambiente escolar;</w:t>
      </w:r>
    </w:p>
    <w:p w:rsidR="00DF04E3" w:rsidRPr="00DF04E3" w:rsidRDefault="00DF04E3" w:rsidP="00DD1AB1">
      <w:pPr>
        <w:numPr>
          <w:ilvl w:val="0"/>
          <w:numId w:val="2"/>
        </w:numPr>
        <w:ind w:left="0" w:firstLine="0"/>
        <w:jc w:val="both"/>
        <w:rPr>
          <w:color w:val="000000" w:themeColor="text1"/>
          <w:szCs w:val="24"/>
        </w:rPr>
      </w:pPr>
      <w:r w:rsidRPr="00DF04E3">
        <w:rPr>
          <w:color w:val="000000" w:themeColor="text1"/>
          <w:szCs w:val="24"/>
        </w:rPr>
        <w:lastRenderedPageBreak/>
        <w:t>Contribuir com a organização e o bom funcionamento de todas as Unidades de Ensino da Rede Municipal de Educação.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</w:p>
    <w:p w:rsidR="00DF04E3" w:rsidRPr="00DF04E3" w:rsidRDefault="00DF04E3" w:rsidP="00DD1AB1">
      <w:pPr>
        <w:pStyle w:val="PargrafodaLista"/>
        <w:tabs>
          <w:tab w:val="left" w:pos="1134"/>
        </w:tabs>
        <w:ind w:left="0"/>
        <w:jc w:val="both"/>
        <w:rPr>
          <w:rStyle w:val="Forte"/>
          <w:color w:val="000000" w:themeColor="text1"/>
          <w:szCs w:val="24"/>
          <w:u w:val="single"/>
          <w:bdr w:val="none" w:sz="0" w:space="0" w:color="auto" w:frame="1"/>
          <w:shd w:val="clear" w:color="auto" w:fill="FAFAFA"/>
        </w:rPr>
      </w:pPr>
      <w:r w:rsidRPr="00DF04E3">
        <w:rPr>
          <w:rStyle w:val="Forte"/>
          <w:color w:val="000000" w:themeColor="text1"/>
          <w:szCs w:val="24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DF04E3" w:rsidRPr="00DF04E3" w:rsidRDefault="00DF04E3" w:rsidP="00DF04E3">
      <w:pPr>
        <w:jc w:val="both"/>
        <w:rPr>
          <w:b/>
          <w:color w:val="000000" w:themeColor="text1"/>
          <w:szCs w:val="24"/>
        </w:rPr>
      </w:pPr>
    </w:p>
    <w:p w:rsidR="00DF04E3" w:rsidRPr="00DF04E3" w:rsidRDefault="00DF04E3" w:rsidP="00DD1AB1">
      <w:pPr>
        <w:pStyle w:val="PargrafodaLista"/>
        <w:ind w:left="0" w:firstLine="567"/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 xml:space="preserve">CONSIDERANDO </w:t>
      </w:r>
      <w:r w:rsidRPr="00DF04E3">
        <w:rPr>
          <w:color w:val="000000" w:themeColor="text1"/>
          <w:szCs w:val="24"/>
        </w:rPr>
        <w:t>o artigo 48, I, da lei Complementar n.º 123 de 14 de dezembro de 2006, que institui o Estatuto Nacional da Microempresa e Empresa de pequeno Porte, conforme abaixo:</w:t>
      </w:r>
    </w:p>
    <w:p w:rsidR="00DF04E3" w:rsidRPr="00DF04E3" w:rsidRDefault="00DF04E3" w:rsidP="00DF04E3">
      <w:pPr>
        <w:ind w:firstLine="709"/>
        <w:jc w:val="both"/>
        <w:rPr>
          <w:color w:val="000000" w:themeColor="text1"/>
          <w:szCs w:val="24"/>
        </w:rPr>
      </w:pPr>
    </w:p>
    <w:p w:rsidR="00DF04E3" w:rsidRPr="00DF04E3" w:rsidRDefault="00DF04E3" w:rsidP="00DF04E3">
      <w:pPr>
        <w:jc w:val="both"/>
        <w:rPr>
          <w:i/>
          <w:color w:val="000000" w:themeColor="text1"/>
          <w:szCs w:val="24"/>
        </w:rPr>
      </w:pPr>
      <w:bookmarkStart w:id="0" w:name="art48."/>
      <w:bookmarkEnd w:id="0"/>
      <w:r w:rsidRPr="00DF04E3">
        <w:rPr>
          <w:i/>
          <w:color w:val="000000" w:themeColor="text1"/>
          <w:szCs w:val="24"/>
        </w:rPr>
        <w:t>“Art. 48. Para o cumprimento do disposto no art. 47 desta Lei Complementar, a administração pública:</w:t>
      </w:r>
    </w:p>
    <w:p w:rsidR="00DF04E3" w:rsidRPr="00DF04E3" w:rsidRDefault="00DF04E3" w:rsidP="00DF04E3">
      <w:pPr>
        <w:jc w:val="both"/>
        <w:rPr>
          <w:i/>
          <w:color w:val="000000" w:themeColor="text1"/>
          <w:szCs w:val="24"/>
        </w:rPr>
      </w:pPr>
    </w:p>
    <w:p w:rsidR="00DF04E3" w:rsidRPr="00DF04E3" w:rsidRDefault="00DF04E3" w:rsidP="00DF04E3">
      <w:pPr>
        <w:jc w:val="both"/>
        <w:rPr>
          <w:b/>
          <w:i/>
          <w:color w:val="000000" w:themeColor="text1"/>
          <w:szCs w:val="24"/>
        </w:rPr>
      </w:pPr>
      <w:bookmarkStart w:id="1" w:name="art48i."/>
      <w:bookmarkEnd w:id="1"/>
      <w:r w:rsidRPr="00DF04E3">
        <w:rPr>
          <w:b/>
          <w:i/>
          <w:color w:val="000000" w:themeColor="text1"/>
          <w:szCs w:val="24"/>
        </w:rPr>
        <w:t>I - deverá realizar processo licitatório destinado exclusivamente à participação de microempresas e empresas de pequeno porte nos itens de contratação cujo valor seja de até R$ 80.000,00 (oitenta mil reais); </w:t>
      </w:r>
      <w:proofErr w:type="gramStart"/>
      <w:r w:rsidRPr="00DF04E3">
        <w:rPr>
          <w:b/>
          <w:i/>
          <w:color w:val="000000" w:themeColor="text1"/>
          <w:szCs w:val="24"/>
        </w:rPr>
        <w:t>“ </w:t>
      </w:r>
      <w:proofErr w:type="gramEnd"/>
    </w:p>
    <w:p w:rsidR="00DF04E3" w:rsidRPr="00DF04E3" w:rsidRDefault="00DF04E3" w:rsidP="00DF04E3">
      <w:pPr>
        <w:jc w:val="both"/>
        <w:rPr>
          <w:b/>
          <w:i/>
          <w:color w:val="000000" w:themeColor="text1"/>
          <w:szCs w:val="24"/>
        </w:rPr>
      </w:pPr>
    </w:p>
    <w:p w:rsidR="00DF04E3" w:rsidRPr="00DF04E3" w:rsidRDefault="00DF04E3" w:rsidP="00DD1AB1">
      <w:pPr>
        <w:pStyle w:val="PargrafodaLista"/>
        <w:ind w:left="0" w:firstLine="567"/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 xml:space="preserve"> CONSIDERANDO </w:t>
      </w:r>
      <w:r w:rsidRPr="00DF04E3">
        <w:rPr>
          <w:color w:val="000000" w:themeColor="text1"/>
          <w:szCs w:val="24"/>
        </w:rPr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DD1AB1" w:rsidRDefault="00DD1AB1" w:rsidP="00DD1AB1">
      <w:pPr>
        <w:pStyle w:val="PargrafodaLista"/>
        <w:ind w:left="0" w:firstLine="567"/>
        <w:jc w:val="both"/>
        <w:rPr>
          <w:color w:val="000000" w:themeColor="text1"/>
          <w:szCs w:val="24"/>
        </w:rPr>
      </w:pPr>
    </w:p>
    <w:p w:rsidR="00DF04E3" w:rsidRPr="00DF04E3" w:rsidRDefault="00DF04E3" w:rsidP="00DD1AB1">
      <w:pPr>
        <w:pStyle w:val="PargrafodaLista"/>
        <w:ind w:left="0" w:firstLine="567"/>
        <w:jc w:val="both"/>
        <w:rPr>
          <w:i/>
          <w:color w:val="000000" w:themeColor="text1"/>
          <w:szCs w:val="24"/>
        </w:rPr>
      </w:pPr>
      <w:r w:rsidRPr="00DF04E3">
        <w:rPr>
          <w:color w:val="000000" w:themeColor="text1"/>
          <w:szCs w:val="24"/>
        </w:rPr>
        <w:t xml:space="preserve">Nos demais itens em que o valor for superior a R$ 80.000,00, o processo correrá por ampla concorrência. </w:t>
      </w:r>
      <w:r w:rsidRPr="00DF04E3">
        <w:rPr>
          <w:b/>
          <w:bCs/>
          <w:color w:val="000000" w:themeColor="text1"/>
          <w:szCs w:val="24"/>
        </w:rPr>
        <w:t>Contudo serão assegurados às ME/</w:t>
      </w:r>
      <w:proofErr w:type="spellStart"/>
      <w:r w:rsidRPr="00DF04E3">
        <w:rPr>
          <w:b/>
          <w:bCs/>
          <w:color w:val="000000" w:themeColor="text1"/>
          <w:szCs w:val="24"/>
        </w:rPr>
        <w:t>EPPs</w:t>
      </w:r>
      <w:proofErr w:type="spellEnd"/>
      <w:r w:rsidRPr="00DF04E3">
        <w:rPr>
          <w:b/>
          <w:bCs/>
          <w:color w:val="000000" w:themeColor="text1"/>
          <w:szCs w:val="24"/>
        </w:rPr>
        <w:t xml:space="preserve"> todos os privilégios estabelecidos na Lei Complementar 123/2006 e alterações posteriores</w:t>
      </w:r>
      <w:r w:rsidRPr="00DF04E3">
        <w:rPr>
          <w:color w:val="000000" w:themeColor="text1"/>
          <w:szCs w:val="24"/>
        </w:rPr>
        <w:t>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</w:p>
    <w:p w:rsidR="00DF04E3" w:rsidRPr="00DD1AB1" w:rsidRDefault="00DF04E3" w:rsidP="00DD1AB1">
      <w:pPr>
        <w:jc w:val="both"/>
        <w:rPr>
          <w:b/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>5. AS ESPECIFICAÇÕES DO OBJETO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5.1</w:t>
      </w:r>
      <w:r w:rsidRPr="00DF04E3">
        <w:rPr>
          <w:color w:val="000000" w:themeColor="text1"/>
          <w:szCs w:val="24"/>
        </w:rPr>
        <w:t>.</w:t>
      </w:r>
      <w:r w:rsidR="00FE4A45">
        <w:rPr>
          <w:color w:val="000000" w:themeColor="text1"/>
          <w:szCs w:val="24"/>
        </w:rPr>
        <w:t xml:space="preserve"> </w:t>
      </w:r>
      <w:r w:rsidRPr="00DF04E3">
        <w:rPr>
          <w:color w:val="000000" w:themeColor="text1"/>
          <w:szCs w:val="24"/>
        </w:rPr>
        <w:t>Aquisição de uniformes conforme especificação na tabela abaixo, para os alunos da Rede Municipal de Educação de Santo Antônio de Pádua.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5.2</w:t>
      </w:r>
      <w:r w:rsidRPr="00DF04E3">
        <w:rPr>
          <w:color w:val="000000" w:themeColor="text1"/>
          <w:szCs w:val="24"/>
        </w:rPr>
        <w:t>.</w:t>
      </w:r>
      <w:r w:rsidR="00FE4A45">
        <w:rPr>
          <w:color w:val="000000" w:themeColor="text1"/>
          <w:szCs w:val="24"/>
        </w:rPr>
        <w:t xml:space="preserve"> </w:t>
      </w:r>
      <w:r w:rsidRPr="00DF04E3">
        <w:rPr>
          <w:color w:val="000000" w:themeColor="text1"/>
          <w:szCs w:val="24"/>
        </w:rPr>
        <w:t>A empresa contratada deverá fornecer os uniformes de boa qualidade, em conformidade com as normas técnicas e as especificações constantes na autorização de fornecimento e no padrão definido pela Secretaria Municipal de Educação e Cultura.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5.3.</w:t>
      </w:r>
      <w:r w:rsidRPr="00DF04E3">
        <w:rPr>
          <w:color w:val="000000" w:themeColor="text1"/>
          <w:szCs w:val="24"/>
        </w:rPr>
        <w:t xml:space="preserve"> A Comissão designada para análise dos uniformes, objeto deste Termo de Referência, marcará data e local para apresentação das amostras;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5.4.</w:t>
      </w:r>
      <w:r w:rsidR="00FE4A45">
        <w:rPr>
          <w:b/>
          <w:color w:val="000000" w:themeColor="text1"/>
          <w:szCs w:val="24"/>
        </w:rPr>
        <w:t xml:space="preserve"> </w:t>
      </w:r>
      <w:r w:rsidRPr="00DF04E3">
        <w:rPr>
          <w:color w:val="000000" w:themeColor="text1"/>
          <w:szCs w:val="24"/>
        </w:rPr>
        <w:t>A empresa vencedora do certame deverá apresentar-se a Secretaria Municipal de Educação, no dia seguinte no mesmo horário da abertura com uma amostra de cada produto ofertado no lote; para análise da Comissão, designada para este ato, que, caso aprovado, ficará retido na Diretoria Administrativa até a entrega do último item que a empresa foi vencedora. As amostras apresentadas deverão estar identificadas, com etiqueta, constando nome da empresa e número do</w:t>
      </w:r>
      <w:proofErr w:type="gramStart"/>
      <w:r w:rsidRPr="00DF04E3">
        <w:rPr>
          <w:color w:val="000000" w:themeColor="text1"/>
          <w:szCs w:val="24"/>
        </w:rPr>
        <w:t xml:space="preserve">  </w:t>
      </w:r>
      <w:proofErr w:type="gramEnd"/>
      <w:r w:rsidRPr="00DF04E3">
        <w:rPr>
          <w:color w:val="000000" w:themeColor="text1"/>
          <w:szCs w:val="24"/>
        </w:rPr>
        <w:t>processo licitatório.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5.5</w:t>
      </w:r>
      <w:r w:rsidR="00FE4A45">
        <w:rPr>
          <w:b/>
          <w:color w:val="000000" w:themeColor="text1"/>
          <w:szCs w:val="24"/>
        </w:rPr>
        <w:t xml:space="preserve">. </w:t>
      </w:r>
      <w:r w:rsidRPr="00DF04E3">
        <w:rPr>
          <w:color w:val="000000" w:themeColor="text1"/>
          <w:szCs w:val="24"/>
        </w:rPr>
        <w:t>Caso a amostra apresentada vir a ser reprovada, a empresa licitante será declarada desclassificada, e o pregoeiro negociará a oferta subsequente na ordem de classificação, até a apuração de uma empresa que atenda ao edital.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</w:p>
    <w:p w:rsidR="00DF04E3" w:rsidRPr="00DD1AB1" w:rsidRDefault="00A50B9D" w:rsidP="00A50B9D">
      <w:pPr>
        <w:pStyle w:val="PargrafodaLista"/>
        <w:tabs>
          <w:tab w:val="left" w:pos="1418"/>
        </w:tabs>
        <w:ind w:left="0"/>
        <w:jc w:val="both"/>
        <w:rPr>
          <w:b/>
          <w:caps/>
          <w:color w:val="000000" w:themeColor="text1"/>
          <w:szCs w:val="24"/>
        </w:rPr>
      </w:pPr>
      <w:r>
        <w:rPr>
          <w:b/>
          <w:caps/>
          <w:color w:val="000000" w:themeColor="text1"/>
          <w:szCs w:val="24"/>
        </w:rPr>
        <w:t xml:space="preserve">6. </w:t>
      </w:r>
      <w:r w:rsidR="00DF04E3" w:rsidRPr="00DD1AB1">
        <w:rPr>
          <w:b/>
          <w:caps/>
          <w:color w:val="000000" w:themeColor="text1"/>
          <w:szCs w:val="24"/>
        </w:rPr>
        <w:t>Tabela / Especificação</w:t>
      </w:r>
    </w:p>
    <w:p w:rsidR="00DD1AB1" w:rsidRPr="00DF04E3" w:rsidRDefault="00DD1AB1" w:rsidP="00DF04E3">
      <w:pPr>
        <w:tabs>
          <w:tab w:val="left" w:pos="1418"/>
        </w:tabs>
        <w:jc w:val="both"/>
        <w:rPr>
          <w:b/>
          <w:caps/>
          <w:color w:val="000000" w:themeColor="text1"/>
          <w:szCs w:val="24"/>
        </w:rPr>
      </w:pPr>
    </w:p>
    <w:p w:rsidR="00DD1AB1" w:rsidRPr="00DD1AB1" w:rsidRDefault="00DD1AB1" w:rsidP="00DD1AB1">
      <w:pPr>
        <w:tabs>
          <w:tab w:val="left" w:pos="7608"/>
        </w:tabs>
        <w:jc w:val="center"/>
        <w:rPr>
          <w:b/>
          <w:color w:val="000000" w:themeColor="text1"/>
          <w:szCs w:val="24"/>
          <w:u w:val="single"/>
        </w:rPr>
      </w:pPr>
      <w:r w:rsidRPr="00DD1AB1">
        <w:rPr>
          <w:b/>
          <w:color w:val="000000" w:themeColor="text1"/>
          <w:szCs w:val="24"/>
          <w:u w:val="single"/>
        </w:rPr>
        <w:t>LOTE I</w:t>
      </w:r>
    </w:p>
    <w:p w:rsidR="00DF04E3" w:rsidRPr="00DF04E3" w:rsidRDefault="00DF04E3" w:rsidP="00DF04E3">
      <w:pPr>
        <w:tabs>
          <w:tab w:val="left" w:pos="7608"/>
        </w:tabs>
        <w:jc w:val="both"/>
        <w:rPr>
          <w:color w:val="000000" w:themeColor="text1"/>
          <w:szCs w:val="24"/>
        </w:rPr>
      </w:pPr>
      <w:r w:rsidRPr="00DF04E3">
        <w:rPr>
          <w:color w:val="000000" w:themeColor="text1"/>
          <w:szCs w:val="24"/>
        </w:rPr>
        <w:tab/>
      </w:r>
    </w:p>
    <w:tbl>
      <w:tblPr>
        <w:tblStyle w:val="Tabelacomgrade"/>
        <w:tblW w:w="9356" w:type="dxa"/>
        <w:tblInd w:w="108" w:type="dxa"/>
        <w:tblLook w:val="01E0"/>
      </w:tblPr>
      <w:tblGrid>
        <w:gridCol w:w="936"/>
        <w:gridCol w:w="816"/>
        <w:gridCol w:w="917"/>
        <w:gridCol w:w="6687"/>
      </w:tblGrid>
      <w:tr w:rsidR="00DF04E3" w:rsidRPr="00DF04E3" w:rsidTr="00DD1AB1">
        <w:tc>
          <w:tcPr>
            <w:tcW w:w="93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Item</w:t>
            </w:r>
          </w:p>
        </w:tc>
        <w:tc>
          <w:tcPr>
            <w:tcW w:w="81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DF04E3">
              <w:rPr>
                <w:color w:val="000000" w:themeColor="text1"/>
                <w:szCs w:val="24"/>
              </w:rPr>
              <w:t>Unid</w:t>
            </w:r>
            <w:proofErr w:type="spellEnd"/>
            <w:r w:rsidRPr="00DF04E3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917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Quant.</w:t>
            </w:r>
          </w:p>
        </w:tc>
        <w:tc>
          <w:tcPr>
            <w:tcW w:w="6687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Descrição</w:t>
            </w:r>
          </w:p>
        </w:tc>
      </w:tr>
      <w:tr w:rsidR="00DF04E3" w:rsidRPr="00DF04E3" w:rsidTr="00DD1AB1">
        <w:tc>
          <w:tcPr>
            <w:tcW w:w="93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01</w:t>
            </w:r>
          </w:p>
        </w:tc>
        <w:tc>
          <w:tcPr>
            <w:tcW w:w="81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UNID</w:t>
            </w:r>
          </w:p>
        </w:tc>
        <w:tc>
          <w:tcPr>
            <w:tcW w:w="917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964</w:t>
            </w:r>
          </w:p>
        </w:tc>
        <w:tc>
          <w:tcPr>
            <w:tcW w:w="6687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 xml:space="preserve">Short </w:t>
            </w:r>
            <w:r w:rsidRPr="00DF04E3">
              <w:rPr>
                <w:color w:val="000000" w:themeColor="text1"/>
                <w:szCs w:val="24"/>
              </w:rPr>
              <w:t xml:space="preserve">em </w:t>
            </w:r>
            <w:proofErr w:type="spellStart"/>
            <w:r w:rsidRPr="00DF04E3">
              <w:rPr>
                <w:color w:val="000000" w:themeColor="text1"/>
                <w:szCs w:val="24"/>
              </w:rPr>
              <w:t>helanca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 na cor azul </w:t>
            </w:r>
            <w:proofErr w:type="spellStart"/>
            <w:proofErr w:type="gramStart"/>
            <w:r w:rsidRPr="00DF04E3">
              <w:rPr>
                <w:color w:val="000000" w:themeColor="text1"/>
                <w:szCs w:val="24"/>
              </w:rPr>
              <w:t>royal</w:t>
            </w:r>
            <w:proofErr w:type="spellEnd"/>
            <w:proofErr w:type="gramEnd"/>
            <w:r w:rsidRPr="00DF04E3">
              <w:rPr>
                <w:color w:val="000000" w:themeColor="text1"/>
                <w:szCs w:val="24"/>
              </w:rPr>
              <w:t xml:space="preserve">, com elástico, composição 60% poliéster, 40% poliamida, sem víeis, sem bolso, sem botão, material resistente de boa qualidade, para atender aos alunos da </w:t>
            </w:r>
            <w:r w:rsidRPr="00DF04E3">
              <w:rPr>
                <w:b/>
                <w:color w:val="000000" w:themeColor="text1"/>
                <w:szCs w:val="24"/>
              </w:rPr>
              <w:t>Educação Infantil – Maternal e Pré Escola, conforme modelo I em anexo.</w:t>
            </w:r>
          </w:p>
        </w:tc>
      </w:tr>
      <w:tr w:rsidR="00DF04E3" w:rsidRPr="00DF04E3" w:rsidTr="00DD1AB1">
        <w:tc>
          <w:tcPr>
            <w:tcW w:w="93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02</w:t>
            </w:r>
          </w:p>
        </w:tc>
        <w:tc>
          <w:tcPr>
            <w:tcW w:w="81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UNID</w:t>
            </w:r>
          </w:p>
        </w:tc>
        <w:tc>
          <w:tcPr>
            <w:tcW w:w="917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1318</w:t>
            </w:r>
          </w:p>
        </w:tc>
        <w:tc>
          <w:tcPr>
            <w:tcW w:w="6687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>Camisa branca</w:t>
            </w:r>
            <w:r w:rsidRPr="00DF04E3">
              <w:rPr>
                <w:color w:val="000000" w:themeColor="text1"/>
                <w:szCs w:val="24"/>
              </w:rPr>
              <w:t xml:space="preserve">, com laterais em azul </w:t>
            </w:r>
            <w:proofErr w:type="spellStart"/>
            <w:proofErr w:type="gramStart"/>
            <w:r w:rsidRPr="00DF04E3">
              <w:rPr>
                <w:color w:val="000000" w:themeColor="text1"/>
                <w:szCs w:val="24"/>
              </w:rPr>
              <w:t>royal</w:t>
            </w:r>
            <w:proofErr w:type="spellEnd"/>
            <w:proofErr w:type="gramEnd"/>
            <w:r w:rsidRPr="00DF04E3">
              <w:rPr>
                <w:color w:val="000000" w:themeColor="text1"/>
                <w:szCs w:val="24"/>
              </w:rPr>
              <w:t xml:space="preserve">,  malha PV/ 26 </w:t>
            </w:r>
            <w:proofErr w:type="spellStart"/>
            <w:r w:rsidRPr="00DF04E3">
              <w:rPr>
                <w:color w:val="000000" w:themeColor="text1"/>
                <w:szCs w:val="24"/>
              </w:rPr>
              <w:t>silkada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,  terminação </w:t>
            </w:r>
            <w:proofErr w:type="spellStart"/>
            <w:r w:rsidRPr="00DF04E3">
              <w:rPr>
                <w:color w:val="000000" w:themeColor="text1"/>
                <w:szCs w:val="24"/>
              </w:rPr>
              <w:t>sanfonada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 com listras azul e branca, sem gola, </w:t>
            </w:r>
            <w:r w:rsidRPr="00DF04E3">
              <w:rPr>
                <w:color w:val="000000" w:themeColor="text1"/>
                <w:szCs w:val="24"/>
              </w:rPr>
              <w:lastRenderedPageBreak/>
              <w:t xml:space="preserve">sem bolso e sem botão, para atender aos alunos da </w:t>
            </w:r>
            <w:r w:rsidRPr="00DF04E3">
              <w:rPr>
                <w:b/>
                <w:color w:val="000000" w:themeColor="text1"/>
                <w:szCs w:val="24"/>
              </w:rPr>
              <w:t>Educação Infantil - Maternal, conforme modelo II em anexo.</w:t>
            </w:r>
          </w:p>
        </w:tc>
      </w:tr>
      <w:tr w:rsidR="00DF04E3" w:rsidRPr="00DF04E3" w:rsidTr="00DD1AB1">
        <w:tc>
          <w:tcPr>
            <w:tcW w:w="93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03</w:t>
            </w:r>
          </w:p>
        </w:tc>
        <w:tc>
          <w:tcPr>
            <w:tcW w:w="81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UNID</w:t>
            </w:r>
          </w:p>
        </w:tc>
        <w:tc>
          <w:tcPr>
            <w:tcW w:w="917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1574</w:t>
            </w:r>
          </w:p>
        </w:tc>
        <w:tc>
          <w:tcPr>
            <w:tcW w:w="6687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>Camisa branca</w:t>
            </w:r>
            <w:r w:rsidRPr="00DF04E3">
              <w:rPr>
                <w:color w:val="000000" w:themeColor="text1"/>
                <w:szCs w:val="24"/>
              </w:rPr>
              <w:t xml:space="preserve">, com laterais em azul </w:t>
            </w:r>
            <w:proofErr w:type="spellStart"/>
            <w:proofErr w:type="gramStart"/>
            <w:r w:rsidRPr="00DF04E3">
              <w:rPr>
                <w:color w:val="000000" w:themeColor="text1"/>
                <w:szCs w:val="24"/>
              </w:rPr>
              <w:t>royal</w:t>
            </w:r>
            <w:proofErr w:type="spellEnd"/>
            <w:proofErr w:type="gramEnd"/>
            <w:r w:rsidRPr="00DF04E3">
              <w:rPr>
                <w:color w:val="000000" w:themeColor="text1"/>
                <w:szCs w:val="24"/>
              </w:rPr>
              <w:t xml:space="preserve">, malha PV/ 26 </w:t>
            </w:r>
            <w:proofErr w:type="spellStart"/>
            <w:r w:rsidRPr="00DF04E3">
              <w:rPr>
                <w:color w:val="000000" w:themeColor="text1"/>
                <w:szCs w:val="24"/>
              </w:rPr>
              <w:t>silkada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,  terminação </w:t>
            </w:r>
            <w:proofErr w:type="spellStart"/>
            <w:r w:rsidRPr="00DF04E3">
              <w:rPr>
                <w:color w:val="000000" w:themeColor="text1"/>
                <w:szCs w:val="24"/>
              </w:rPr>
              <w:t>sanfonada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 com listras azul e branca, sem gola, sem bolso e sem botão,  para atender aos alunos da </w:t>
            </w:r>
            <w:r w:rsidRPr="00DF04E3">
              <w:rPr>
                <w:b/>
                <w:color w:val="000000" w:themeColor="text1"/>
                <w:szCs w:val="24"/>
              </w:rPr>
              <w:t>Educação Infantil – Pré Escola,  conforme modelo III em anexo.</w:t>
            </w:r>
          </w:p>
        </w:tc>
      </w:tr>
      <w:tr w:rsidR="00DF04E3" w:rsidRPr="00DF04E3" w:rsidTr="00DD1AB1">
        <w:tc>
          <w:tcPr>
            <w:tcW w:w="93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04</w:t>
            </w:r>
          </w:p>
        </w:tc>
        <w:tc>
          <w:tcPr>
            <w:tcW w:w="81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UNID</w:t>
            </w:r>
          </w:p>
        </w:tc>
        <w:tc>
          <w:tcPr>
            <w:tcW w:w="917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3766</w:t>
            </w:r>
          </w:p>
        </w:tc>
        <w:tc>
          <w:tcPr>
            <w:tcW w:w="6687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>Camisa branca</w:t>
            </w:r>
            <w:r w:rsidRPr="00DF04E3">
              <w:rPr>
                <w:color w:val="000000" w:themeColor="text1"/>
                <w:szCs w:val="24"/>
              </w:rPr>
              <w:t xml:space="preserve">, com laterais em azul </w:t>
            </w:r>
            <w:proofErr w:type="spellStart"/>
            <w:proofErr w:type="gramStart"/>
            <w:r w:rsidRPr="00DF04E3">
              <w:rPr>
                <w:color w:val="000000" w:themeColor="text1"/>
                <w:szCs w:val="24"/>
              </w:rPr>
              <w:t>royal</w:t>
            </w:r>
            <w:proofErr w:type="spellEnd"/>
            <w:proofErr w:type="gramEnd"/>
            <w:r w:rsidRPr="00DF04E3">
              <w:rPr>
                <w:color w:val="000000" w:themeColor="text1"/>
                <w:szCs w:val="24"/>
              </w:rPr>
              <w:t xml:space="preserve">, malha PV/ 26 </w:t>
            </w:r>
            <w:proofErr w:type="spellStart"/>
            <w:r w:rsidRPr="00DF04E3">
              <w:rPr>
                <w:color w:val="000000" w:themeColor="text1"/>
                <w:szCs w:val="24"/>
              </w:rPr>
              <w:t>silkada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, terminação </w:t>
            </w:r>
            <w:proofErr w:type="spellStart"/>
            <w:r w:rsidRPr="00DF04E3">
              <w:rPr>
                <w:color w:val="000000" w:themeColor="text1"/>
                <w:szCs w:val="24"/>
              </w:rPr>
              <w:t>sanfonada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 com listras azul e branca, sem gola, sem bolso e sem botão, para atender aos alunos </w:t>
            </w:r>
            <w:r w:rsidRPr="00DF04E3">
              <w:rPr>
                <w:b/>
                <w:color w:val="000000" w:themeColor="text1"/>
                <w:szCs w:val="24"/>
              </w:rPr>
              <w:t>do Ensino Fundamental I – do 1º ao 5º ao , conforme modelo IV em anexo.</w:t>
            </w:r>
          </w:p>
        </w:tc>
      </w:tr>
      <w:tr w:rsidR="00DF04E3" w:rsidRPr="00DF04E3" w:rsidTr="00DD1AB1">
        <w:trPr>
          <w:trHeight w:val="1611"/>
        </w:trPr>
        <w:tc>
          <w:tcPr>
            <w:tcW w:w="93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05</w:t>
            </w: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UNID</w:t>
            </w:r>
          </w:p>
        </w:tc>
        <w:tc>
          <w:tcPr>
            <w:tcW w:w="917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3580</w:t>
            </w:r>
          </w:p>
        </w:tc>
        <w:tc>
          <w:tcPr>
            <w:tcW w:w="6687" w:type="dxa"/>
            <w:vAlign w:val="center"/>
          </w:tcPr>
          <w:p w:rsidR="00DF04E3" w:rsidRPr="00DF04E3" w:rsidRDefault="00DF04E3" w:rsidP="00DD1AB1">
            <w:pPr>
              <w:ind w:right="-108"/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>Camisa branca</w:t>
            </w:r>
            <w:r w:rsidRPr="00DF04E3">
              <w:rPr>
                <w:color w:val="000000" w:themeColor="text1"/>
                <w:szCs w:val="24"/>
              </w:rPr>
              <w:t xml:space="preserve">, com laterais em azul </w:t>
            </w:r>
            <w:proofErr w:type="spellStart"/>
            <w:proofErr w:type="gramStart"/>
            <w:r w:rsidRPr="00DF04E3">
              <w:rPr>
                <w:color w:val="000000" w:themeColor="text1"/>
                <w:szCs w:val="24"/>
              </w:rPr>
              <w:t>royal</w:t>
            </w:r>
            <w:proofErr w:type="spellEnd"/>
            <w:proofErr w:type="gramEnd"/>
            <w:r w:rsidRPr="00DF04E3">
              <w:rPr>
                <w:color w:val="000000" w:themeColor="text1"/>
                <w:szCs w:val="24"/>
              </w:rPr>
              <w:t xml:space="preserve">, malha PV/ 26 </w:t>
            </w:r>
            <w:proofErr w:type="spellStart"/>
            <w:r w:rsidRPr="00DF04E3">
              <w:rPr>
                <w:color w:val="000000" w:themeColor="text1"/>
                <w:szCs w:val="24"/>
              </w:rPr>
              <w:t>silkada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, terminação </w:t>
            </w:r>
            <w:proofErr w:type="spellStart"/>
            <w:r w:rsidRPr="00DF04E3">
              <w:rPr>
                <w:color w:val="000000" w:themeColor="text1"/>
                <w:szCs w:val="24"/>
              </w:rPr>
              <w:t>sanfonada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 com listras azul e branca, sem gola, sem bolso e sem botão, para atender aos alunos do </w:t>
            </w:r>
            <w:r w:rsidRPr="00DF04E3">
              <w:rPr>
                <w:b/>
                <w:color w:val="000000" w:themeColor="text1"/>
                <w:szCs w:val="24"/>
              </w:rPr>
              <w:t>Ensino Fundamental II – do 6º ao 9º ao , conforme modelo V em anexo</w:t>
            </w:r>
          </w:p>
        </w:tc>
      </w:tr>
      <w:tr w:rsidR="00DF04E3" w:rsidRPr="00DF04E3" w:rsidTr="00DD1AB1">
        <w:tc>
          <w:tcPr>
            <w:tcW w:w="93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06</w:t>
            </w: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UNID</w:t>
            </w:r>
          </w:p>
        </w:tc>
        <w:tc>
          <w:tcPr>
            <w:tcW w:w="917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1255</w:t>
            </w:r>
          </w:p>
        </w:tc>
        <w:tc>
          <w:tcPr>
            <w:tcW w:w="6687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 xml:space="preserve">Short </w:t>
            </w:r>
            <w:r w:rsidRPr="00DF04E3">
              <w:rPr>
                <w:color w:val="000000" w:themeColor="text1"/>
                <w:szCs w:val="24"/>
              </w:rPr>
              <w:t xml:space="preserve">em </w:t>
            </w:r>
            <w:proofErr w:type="spellStart"/>
            <w:r w:rsidRPr="00DF04E3">
              <w:rPr>
                <w:color w:val="000000" w:themeColor="text1"/>
                <w:szCs w:val="24"/>
              </w:rPr>
              <w:t>helanca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 na cor azul </w:t>
            </w:r>
            <w:proofErr w:type="spellStart"/>
            <w:proofErr w:type="gramStart"/>
            <w:r w:rsidRPr="00DF04E3">
              <w:rPr>
                <w:color w:val="000000" w:themeColor="text1"/>
                <w:szCs w:val="24"/>
              </w:rPr>
              <w:t>royal</w:t>
            </w:r>
            <w:proofErr w:type="spellEnd"/>
            <w:proofErr w:type="gramEnd"/>
            <w:r w:rsidRPr="00DF04E3">
              <w:rPr>
                <w:color w:val="000000" w:themeColor="text1"/>
                <w:szCs w:val="24"/>
              </w:rPr>
              <w:t xml:space="preserve">, com elástico, composição 60% poliéster, 40% poliamida, sem víeis, sem bolso, sem botão, material resistente de boa qualidade, para atender aos alunos da </w:t>
            </w:r>
            <w:r w:rsidRPr="00DF04E3">
              <w:rPr>
                <w:b/>
                <w:color w:val="000000" w:themeColor="text1"/>
                <w:szCs w:val="24"/>
              </w:rPr>
              <w:t>do Ensino Fundamental I – do 1º ao 5º ao , conforme modelo VI em anexo.</w:t>
            </w:r>
          </w:p>
        </w:tc>
      </w:tr>
      <w:tr w:rsidR="00DF04E3" w:rsidRPr="00DF04E3" w:rsidTr="00DD1AB1">
        <w:tc>
          <w:tcPr>
            <w:tcW w:w="93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07</w:t>
            </w:r>
          </w:p>
        </w:tc>
        <w:tc>
          <w:tcPr>
            <w:tcW w:w="81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UNID</w:t>
            </w:r>
          </w:p>
        </w:tc>
        <w:tc>
          <w:tcPr>
            <w:tcW w:w="917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400</w:t>
            </w:r>
          </w:p>
        </w:tc>
        <w:tc>
          <w:tcPr>
            <w:tcW w:w="6687" w:type="dxa"/>
            <w:vAlign w:val="center"/>
          </w:tcPr>
          <w:p w:rsidR="00DF04E3" w:rsidRPr="00DF04E3" w:rsidRDefault="00DF04E3" w:rsidP="00DD1AB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>Camisa branca</w:t>
            </w:r>
            <w:r w:rsidRPr="00DF04E3">
              <w:rPr>
                <w:color w:val="000000" w:themeColor="text1"/>
                <w:szCs w:val="24"/>
              </w:rPr>
              <w:t xml:space="preserve">, com laterais em azul </w:t>
            </w:r>
            <w:proofErr w:type="spellStart"/>
            <w:proofErr w:type="gramStart"/>
            <w:r w:rsidRPr="00DF04E3">
              <w:rPr>
                <w:color w:val="000000" w:themeColor="text1"/>
                <w:szCs w:val="24"/>
              </w:rPr>
              <w:t>royal</w:t>
            </w:r>
            <w:proofErr w:type="spellEnd"/>
            <w:proofErr w:type="gramEnd"/>
            <w:r w:rsidRPr="00DF04E3">
              <w:rPr>
                <w:color w:val="000000" w:themeColor="text1"/>
                <w:szCs w:val="24"/>
              </w:rPr>
              <w:t xml:space="preserve">, malha PV/ 26 </w:t>
            </w:r>
            <w:proofErr w:type="spellStart"/>
            <w:r w:rsidRPr="00DF04E3">
              <w:rPr>
                <w:color w:val="000000" w:themeColor="text1"/>
                <w:szCs w:val="24"/>
              </w:rPr>
              <w:t>silkada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, terminação </w:t>
            </w:r>
            <w:proofErr w:type="spellStart"/>
            <w:r w:rsidRPr="00DF04E3">
              <w:rPr>
                <w:color w:val="000000" w:themeColor="text1"/>
                <w:szCs w:val="24"/>
              </w:rPr>
              <w:t>sanfonada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 com listras azul e branca, sem gola, sem bolso e sem botão, para atender aos alunos do </w:t>
            </w:r>
            <w:r w:rsidRPr="00DF04E3">
              <w:rPr>
                <w:b/>
                <w:color w:val="000000" w:themeColor="text1"/>
                <w:szCs w:val="24"/>
              </w:rPr>
              <w:t>Ensino Fundamental EJA- Educação de Jovens e Adultos , conforme Modelo VII em anexo.</w:t>
            </w:r>
          </w:p>
        </w:tc>
      </w:tr>
      <w:tr w:rsidR="00DF04E3" w:rsidRPr="00DF04E3" w:rsidTr="00DD1AB1">
        <w:tc>
          <w:tcPr>
            <w:tcW w:w="93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08</w:t>
            </w: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UNID</w:t>
            </w:r>
          </w:p>
        </w:tc>
        <w:tc>
          <w:tcPr>
            <w:tcW w:w="917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2511</w:t>
            </w:r>
          </w:p>
        </w:tc>
        <w:tc>
          <w:tcPr>
            <w:tcW w:w="6687" w:type="dxa"/>
            <w:vAlign w:val="center"/>
          </w:tcPr>
          <w:p w:rsidR="00DF04E3" w:rsidRPr="00DF04E3" w:rsidRDefault="00DF04E3" w:rsidP="00DD1AB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 xml:space="preserve">Short Saia </w:t>
            </w:r>
            <w:r w:rsidRPr="00DF04E3">
              <w:rPr>
                <w:color w:val="000000" w:themeColor="text1"/>
                <w:szCs w:val="24"/>
              </w:rPr>
              <w:t xml:space="preserve">em </w:t>
            </w:r>
            <w:proofErr w:type="spellStart"/>
            <w:r w:rsidRPr="00DF04E3">
              <w:rPr>
                <w:color w:val="000000" w:themeColor="text1"/>
                <w:szCs w:val="24"/>
              </w:rPr>
              <w:t>helanca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 na cor azul </w:t>
            </w:r>
            <w:proofErr w:type="spellStart"/>
            <w:proofErr w:type="gramStart"/>
            <w:r w:rsidRPr="00DF04E3">
              <w:rPr>
                <w:color w:val="000000" w:themeColor="text1"/>
                <w:szCs w:val="24"/>
              </w:rPr>
              <w:t>royal</w:t>
            </w:r>
            <w:proofErr w:type="spellEnd"/>
            <w:proofErr w:type="gramEnd"/>
            <w:r w:rsidRPr="00DF04E3">
              <w:rPr>
                <w:color w:val="000000" w:themeColor="text1"/>
                <w:szCs w:val="24"/>
              </w:rPr>
              <w:t xml:space="preserve">, com elástico, composição 60% poliéster, 40% poliamida, sem víeis, sem bolso, sem botão, material resistente de boa qualidade, para atender aos alunos da </w:t>
            </w:r>
            <w:r w:rsidRPr="00DF04E3">
              <w:rPr>
                <w:b/>
                <w:color w:val="000000" w:themeColor="text1"/>
                <w:szCs w:val="24"/>
              </w:rPr>
              <w:t>do Ensino Fundamental I – do 1º ao 5º ao , conforme  modelo VIII em anexo.</w:t>
            </w:r>
          </w:p>
        </w:tc>
      </w:tr>
      <w:tr w:rsidR="00DF04E3" w:rsidRPr="00DF04E3" w:rsidTr="00DD1AB1">
        <w:tc>
          <w:tcPr>
            <w:tcW w:w="93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09</w:t>
            </w: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16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UNID</w:t>
            </w:r>
          </w:p>
        </w:tc>
        <w:tc>
          <w:tcPr>
            <w:tcW w:w="917" w:type="dxa"/>
            <w:vAlign w:val="center"/>
          </w:tcPr>
          <w:p w:rsidR="00DF04E3" w:rsidRPr="00DF04E3" w:rsidRDefault="00DF04E3" w:rsidP="00DD1AB1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1928</w:t>
            </w:r>
          </w:p>
        </w:tc>
        <w:tc>
          <w:tcPr>
            <w:tcW w:w="6687" w:type="dxa"/>
            <w:vAlign w:val="center"/>
          </w:tcPr>
          <w:p w:rsidR="00DF04E3" w:rsidRPr="00DF04E3" w:rsidRDefault="00DF04E3" w:rsidP="00DD1AB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 xml:space="preserve">Short Saia </w:t>
            </w:r>
            <w:r w:rsidRPr="00DF04E3">
              <w:rPr>
                <w:color w:val="000000" w:themeColor="text1"/>
                <w:szCs w:val="24"/>
              </w:rPr>
              <w:t xml:space="preserve">em </w:t>
            </w:r>
            <w:proofErr w:type="spellStart"/>
            <w:r w:rsidRPr="00DF04E3">
              <w:rPr>
                <w:color w:val="000000" w:themeColor="text1"/>
                <w:szCs w:val="24"/>
              </w:rPr>
              <w:t>helanca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 na cor azul </w:t>
            </w:r>
            <w:proofErr w:type="spellStart"/>
            <w:proofErr w:type="gramStart"/>
            <w:r w:rsidRPr="00DF04E3">
              <w:rPr>
                <w:color w:val="000000" w:themeColor="text1"/>
                <w:szCs w:val="24"/>
              </w:rPr>
              <w:t>royal</w:t>
            </w:r>
            <w:proofErr w:type="spellEnd"/>
            <w:proofErr w:type="gramEnd"/>
            <w:r w:rsidRPr="00DF04E3">
              <w:rPr>
                <w:color w:val="000000" w:themeColor="text1"/>
                <w:szCs w:val="24"/>
              </w:rPr>
              <w:t xml:space="preserve">, com elástico, composição 60% poliéster, 40% poliamida, sem víeis, sem bolso, sem botão, material resistente de boa qualidade, para atender aos alunos da </w:t>
            </w:r>
            <w:r w:rsidRPr="00DF04E3">
              <w:rPr>
                <w:b/>
                <w:color w:val="000000" w:themeColor="text1"/>
                <w:szCs w:val="24"/>
              </w:rPr>
              <w:t>Educação Infantil - Pré Escola, conforme modelo IX em anexo.</w:t>
            </w:r>
          </w:p>
        </w:tc>
      </w:tr>
    </w:tbl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</w:p>
    <w:p w:rsidR="00DF04E3" w:rsidRPr="00DF04E3" w:rsidRDefault="00DF04E3" w:rsidP="00DF04E3">
      <w:pPr>
        <w:jc w:val="both"/>
        <w:rPr>
          <w:b/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TODAS AS AMOSTRAS DEVEM ESTAR ISENTAS DE QUALQUER DEFEITO QUE COMPROMETA SUA APRESENTAÇÃO.</w:t>
      </w:r>
    </w:p>
    <w:p w:rsidR="00DF04E3" w:rsidRPr="00DF04E3" w:rsidRDefault="00DF04E3" w:rsidP="00DF04E3">
      <w:pPr>
        <w:jc w:val="both"/>
        <w:rPr>
          <w:b/>
          <w:color w:val="000000" w:themeColor="text1"/>
          <w:szCs w:val="24"/>
        </w:rPr>
      </w:pPr>
    </w:p>
    <w:p w:rsidR="00DF04E3" w:rsidRPr="00DD1AB1" w:rsidRDefault="00DF04E3" w:rsidP="00DF04E3">
      <w:pPr>
        <w:jc w:val="both"/>
        <w:rPr>
          <w:b/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 xml:space="preserve">7. </w:t>
      </w:r>
      <w:r w:rsidR="00DD1AB1" w:rsidRPr="00DD1AB1">
        <w:rPr>
          <w:b/>
          <w:color w:val="000000" w:themeColor="text1"/>
          <w:szCs w:val="24"/>
        </w:rPr>
        <w:t xml:space="preserve"> </w:t>
      </w:r>
      <w:r w:rsidRPr="00DD1AB1">
        <w:rPr>
          <w:b/>
          <w:color w:val="000000" w:themeColor="text1"/>
          <w:szCs w:val="24"/>
        </w:rPr>
        <w:t>FUNDAMENTAÇÃO LEGAL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7.1.</w:t>
      </w:r>
      <w:r w:rsidRPr="00DF04E3">
        <w:rPr>
          <w:color w:val="000000" w:themeColor="text1"/>
          <w:szCs w:val="24"/>
        </w:rPr>
        <w:t xml:space="preserve"> O objeto deste Termo de Referência está fundamentado com base na Lei n° 8.666/93 e suas alterações, que estabelece normas gerais de licitação.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7.2.</w:t>
      </w:r>
      <w:r w:rsidRPr="00DF04E3">
        <w:rPr>
          <w:color w:val="000000" w:themeColor="text1"/>
          <w:szCs w:val="24"/>
        </w:rPr>
        <w:t xml:space="preserve"> Lei nº 10.520/02, “</w:t>
      </w:r>
      <w:r w:rsidRPr="00DF04E3">
        <w:rPr>
          <w:color w:val="000000" w:themeColor="text1"/>
          <w:szCs w:val="24"/>
          <w:shd w:val="clear" w:color="auto" w:fill="FFFFFF"/>
        </w:rPr>
        <w:t>Institui, no âmbito da União, Estados, Distrito Federal e Municípios, nos termos do art. 37, inciso XXI, da Constituição Federal, modalidade de licitação denominada pregão, para aquisição de bens e serviços comuns, e dá outras providências”.</w:t>
      </w:r>
    </w:p>
    <w:p w:rsidR="00DF04E3" w:rsidRPr="00DF04E3" w:rsidRDefault="00DF04E3" w:rsidP="00DF04E3">
      <w:pPr>
        <w:jc w:val="both"/>
        <w:rPr>
          <w:color w:val="000000" w:themeColor="text1"/>
          <w:kern w:val="36"/>
          <w:szCs w:val="24"/>
        </w:rPr>
      </w:pPr>
      <w:r w:rsidRPr="00DF04E3">
        <w:rPr>
          <w:b/>
          <w:color w:val="000000" w:themeColor="text1"/>
          <w:szCs w:val="24"/>
        </w:rPr>
        <w:t>7.3.</w:t>
      </w:r>
      <w:r w:rsidRPr="00DF04E3">
        <w:rPr>
          <w:color w:val="000000" w:themeColor="text1"/>
          <w:szCs w:val="24"/>
        </w:rPr>
        <w:t xml:space="preserve"> Decreto Municipal nº015 de 17 de Fevereiro de 2017.</w:t>
      </w:r>
      <w:r w:rsidRPr="00DF04E3">
        <w:rPr>
          <w:color w:val="000000" w:themeColor="text1"/>
          <w:kern w:val="36"/>
          <w:szCs w:val="24"/>
        </w:rPr>
        <w:t xml:space="preserve"> "DISPÕE SOBRE A REGULAMENTAÇÃO DO SISTEMA DE REGISTRO DE PREÇOS, EM CONSONÂNCIA COM OS DISPOSITIVOS DA LEI Nº 8.666, DE 21 DE JUNHO DE 1.993, E O DECRETO FEDERAL Nº 7.892, DE 23 DE JANEIRO DE 2013, COM APLICAÇÃO DENTRO DAS COMPETÊNCIAS DA SECRETARIA DE ADMINISTRAÇÃO, E DÁ OUTRAS PROVIDENCIAS."</w:t>
      </w:r>
    </w:p>
    <w:p w:rsidR="00DF04E3" w:rsidRPr="00DF04E3" w:rsidRDefault="00DF04E3" w:rsidP="00DF04E3">
      <w:pPr>
        <w:jc w:val="both"/>
        <w:rPr>
          <w:color w:val="000000" w:themeColor="text1"/>
          <w:kern w:val="36"/>
          <w:szCs w:val="24"/>
        </w:rPr>
      </w:pP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kern w:val="36"/>
          <w:szCs w:val="24"/>
        </w:rPr>
        <w:lastRenderedPageBreak/>
        <w:t>7.4.</w:t>
      </w:r>
      <w:r w:rsidRPr="00DF04E3">
        <w:rPr>
          <w:color w:val="000000" w:themeColor="text1"/>
          <w:kern w:val="36"/>
          <w:szCs w:val="24"/>
        </w:rPr>
        <w:t xml:space="preserve"> A</w:t>
      </w:r>
      <w:r w:rsidRPr="00DF04E3">
        <w:rPr>
          <w:color w:val="000000" w:themeColor="text1"/>
          <w:szCs w:val="24"/>
        </w:rPr>
        <w:t>rtigo 48, I, da lei Complementar n.º 123 de 14 de dezembro de 2006, que</w:t>
      </w:r>
      <w:proofErr w:type="gramStart"/>
      <w:r w:rsidRPr="00DF04E3">
        <w:rPr>
          <w:color w:val="000000" w:themeColor="text1"/>
          <w:szCs w:val="24"/>
        </w:rPr>
        <w:t xml:space="preserve">  </w:t>
      </w:r>
      <w:proofErr w:type="gramEnd"/>
      <w:r w:rsidRPr="00DF04E3">
        <w:rPr>
          <w:color w:val="000000" w:themeColor="text1"/>
          <w:szCs w:val="24"/>
        </w:rPr>
        <w:t>institui o Estatuto Nacional da Microempresa e Empresa de pequeno Porte.</w:t>
      </w:r>
    </w:p>
    <w:p w:rsidR="00DF04E3" w:rsidRPr="00DF04E3" w:rsidRDefault="00DF04E3" w:rsidP="00DF04E3">
      <w:pPr>
        <w:jc w:val="both"/>
        <w:rPr>
          <w:color w:val="000000" w:themeColor="text1"/>
          <w:kern w:val="36"/>
          <w:szCs w:val="24"/>
        </w:rPr>
      </w:pPr>
      <w:r w:rsidRPr="00DF04E3">
        <w:rPr>
          <w:b/>
          <w:color w:val="000000" w:themeColor="text1"/>
          <w:kern w:val="36"/>
          <w:szCs w:val="24"/>
        </w:rPr>
        <w:t>7.5.</w:t>
      </w:r>
      <w:r w:rsidRPr="00DF04E3">
        <w:rPr>
          <w:color w:val="000000" w:themeColor="text1"/>
          <w:kern w:val="36"/>
          <w:szCs w:val="24"/>
        </w:rPr>
        <w:t xml:space="preserve"> </w:t>
      </w:r>
      <w:r w:rsidRPr="00DF04E3">
        <w:rPr>
          <w:bCs/>
          <w:color w:val="000000" w:themeColor="text1"/>
          <w:szCs w:val="24"/>
        </w:rPr>
        <w:t>Lei Complementar 123/2006 e alterações posteriores.</w:t>
      </w:r>
    </w:p>
    <w:p w:rsidR="00DF04E3" w:rsidRPr="00DF04E3" w:rsidRDefault="00DF04E3" w:rsidP="00DF04E3">
      <w:pPr>
        <w:jc w:val="both"/>
        <w:rPr>
          <w:b/>
          <w:color w:val="000000" w:themeColor="text1"/>
          <w:szCs w:val="24"/>
          <w:u w:val="single"/>
        </w:rPr>
      </w:pP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b/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8.</w:t>
      </w:r>
      <w:r w:rsidR="00DD1AB1">
        <w:rPr>
          <w:b/>
          <w:color w:val="000000" w:themeColor="text1"/>
          <w:szCs w:val="24"/>
        </w:rPr>
        <w:t xml:space="preserve"> </w:t>
      </w:r>
      <w:r w:rsidRPr="00DF04E3">
        <w:rPr>
          <w:b/>
          <w:color w:val="000000" w:themeColor="text1"/>
          <w:szCs w:val="24"/>
        </w:rPr>
        <w:t>VALOR ESTIMADO</w:t>
      </w:r>
    </w:p>
    <w:p w:rsidR="00DF04E3" w:rsidRPr="00DF04E3" w:rsidRDefault="00DF04E3" w:rsidP="00DF04E3">
      <w:pPr>
        <w:tabs>
          <w:tab w:val="center" w:pos="5046"/>
        </w:tabs>
        <w:jc w:val="both"/>
        <w:rPr>
          <w:b/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O Valor do Registro de Preços estimado em R$419.150,61 (Quatrocentos e Dezenove Mil, Cento e Cinqüenta</w:t>
      </w:r>
      <w:proofErr w:type="gramStart"/>
      <w:r w:rsidRPr="00DF04E3">
        <w:rPr>
          <w:b/>
          <w:color w:val="000000" w:themeColor="text1"/>
          <w:szCs w:val="24"/>
        </w:rPr>
        <w:t xml:space="preserve">  </w:t>
      </w:r>
      <w:proofErr w:type="gramEnd"/>
      <w:r w:rsidRPr="00DF04E3">
        <w:rPr>
          <w:b/>
          <w:color w:val="000000" w:themeColor="text1"/>
          <w:szCs w:val="24"/>
        </w:rPr>
        <w:t>Reais e Sessenta e um Centavos.)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b/>
          <w:color w:val="000000" w:themeColor="text1"/>
          <w:szCs w:val="24"/>
          <w:u w:val="single"/>
        </w:rPr>
      </w:pPr>
      <w:r w:rsidRPr="00DF04E3">
        <w:rPr>
          <w:b/>
          <w:color w:val="000000" w:themeColor="text1"/>
          <w:szCs w:val="24"/>
          <w:u w:val="single"/>
        </w:rPr>
        <w:t>A QUANTITADE MÍNIMA A SER ADQUIRIDA SUPERIOR A 5% DO TOTAL SOLICITADO A CADA PEDIDO.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b/>
          <w:color w:val="000000" w:themeColor="text1"/>
          <w:szCs w:val="24"/>
          <w:u w:val="single"/>
        </w:rPr>
      </w:pPr>
    </w:p>
    <w:p w:rsidR="00DF04E3" w:rsidRPr="00DD1AB1" w:rsidRDefault="00DF04E3" w:rsidP="00DF04E3">
      <w:pPr>
        <w:jc w:val="both"/>
        <w:rPr>
          <w:b/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 xml:space="preserve">9. CARACTERÍSTICAS DO OBJETO 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 xml:space="preserve">9.1. </w:t>
      </w:r>
      <w:r w:rsidRPr="00DF04E3">
        <w:rPr>
          <w:color w:val="000000" w:themeColor="text1"/>
          <w:szCs w:val="24"/>
        </w:rPr>
        <w:t>O material a ser fornecido atenderá as especificações expressas na Tabela com Descrição dos Objetos, deste Termo de Referência.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color w:val="000000" w:themeColor="text1"/>
          <w:szCs w:val="24"/>
          <w:u w:val="single"/>
        </w:rPr>
      </w:pPr>
    </w:p>
    <w:p w:rsidR="00DF04E3" w:rsidRPr="00DD1AB1" w:rsidRDefault="00DF04E3" w:rsidP="00DF04E3">
      <w:pPr>
        <w:jc w:val="both"/>
        <w:rPr>
          <w:b/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 xml:space="preserve">10. CUSTO ESTIMADO 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>10.1.</w:t>
      </w:r>
      <w:r w:rsidRPr="00DD1AB1">
        <w:rPr>
          <w:color w:val="000000" w:themeColor="text1"/>
          <w:szCs w:val="24"/>
        </w:rPr>
        <w:t xml:space="preserve"> O custo estimado dos materiais</w:t>
      </w:r>
      <w:r w:rsidRPr="00DF04E3">
        <w:rPr>
          <w:color w:val="000000" w:themeColor="text1"/>
          <w:szCs w:val="24"/>
        </w:rPr>
        <w:t xml:space="preserve"> foi calculado com base em cotação média obtida perante fornecedores.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10.2.</w:t>
      </w:r>
      <w:r w:rsidRPr="00DF04E3">
        <w:rPr>
          <w:color w:val="000000" w:themeColor="text1"/>
          <w:szCs w:val="24"/>
        </w:rPr>
        <w:t xml:space="preserve">  Os preços unitários estimados são os constantes do </w:t>
      </w:r>
      <w:r w:rsidRPr="00DF04E3">
        <w:rPr>
          <w:b/>
          <w:color w:val="000000" w:themeColor="text1"/>
          <w:szCs w:val="24"/>
        </w:rPr>
        <w:t>Anexo I</w:t>
      </w:r>
      <w:r w:rsidRPr="00DF04E3">
        <w:rPr>
          <w:color w:val="000000" w:themeColor="text1"/>
          <w:szCs w:val="24"/>
        </w:rPr>
        <w:t>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</w:p>
    <w:p w:rsidR="00DF04E3" w:rsidRPr="00DD1AB1" w:rsidRDefault="00DF04E3" w:rsidP="00DF04E3">
      <w:pPr>
        <w:jc w:val="both"/>
        <w:rPr>
          <w:b/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>11. FORMA DE FORNECIMENTO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 xml:space="preserve">11.1. </w:t>
      </w:r>
      <w:r w:rsidRPr="00DF04E3">
        <w:rPr>
          <w:color w:val="000000" w:themeColor="text1"/>
          <w:szCs w:val="24"/>
        </w:rPr>
        <w:t xml:space="preserve">O fornecimento dos materiais deverá ser realizado a partir da requisição no sistema Online da Secretaria especificando quantidade, descrição completa do Material e finalidade, para secretaria de Planejamento para averiguação de dotação orçamentária. </w:t>
      </w:r>
    </w:p>
    <w:p w:rsidR="00DF04E3" w:rsidRPr="00DF04E3" w:rsidRDefault="00DF04E3" w:rsidP="00DF04E3">
      <w:pPr>
        <w:jc w:val="both"/>
        <w:rPr>
          <w:b/>
          <w:color w:val="000000" w:themeColor="text1"/>
          <w:szCs w:val="24"/>
        </w:rPr>
      </w:pPr>
      <w:r w:rsidRPr="00DF04E3">
        <w:rPr>
          <w:color w:val="000000" w:themeColor="text1"/>
          <w:szCs w:val="24"/>
        </w:rPr>
        <w:t xml:space="preserve">Ficará a cargo da </w:t>
      </w:r>
      <w:r w:rsidRPr="00DF04E3">
        <w:rPr>
          <w:b/>
          <w:color w:val="000000" w:themeColor="text1"/>
          <w:szCs w:val="24"/>
        </w:rPr>
        <w:t>Secretaria</w:t>
      </w:r>
      <w:r w:rsidRPr="00DF04E3">
        <w:rPr>
          <w:color w:val="000000" w:themeColor="text1"/>
          <w:szCs w:val="24"/>
        </w:rPr>
        <w:t xml:space="preserve"> o local a ser entregue os materiais e a fiscalização e o acompanhamento da execução de todas as fases e etapas das entregas do material.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b/>
          <w:color w:val="000000" w:themeColor="text1"/>
          <w:szCs w:val="24"/>
        </w:rPr>
      </w:pPr>
    </w:p>
    <w:p w:rsidR="00DF04E3" w:rsidRPr="00DD1AB1" w:rsidRDefault="00DF04E3" w:rsidP="00DF04E3">
      <w:pPr>
        <w:jc w:val="both"/>
        <w:rPr>
          <w:b/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>12. PRAZO E LOCAL PARA EXECUÇÃO</w:t>
      </w:r>
    </w:p>
    <w:p w:rsidR="00DF04E3" w:rsidRPr="00DF04E3" w:rsidRDefault="00DF04E3" w:rsidP="00DF04E3">
      <w:pPr>
        <w:tabs>
          <w:tab w:val="left" w:pos="774"/>
        </w:tabs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12.1.</w:t>
      </w:r>
      <w:r w:rsidR="00DD1AB1">
        <w:rPr>
          <w:b/>
          <w:color w:val="000000" w:themeColor="text1"/>
          <w:szCs w:val="24"/>
        </w:rPr>
        <w:t xml:space="preserve"> </w:t>
      </w:r>
      <w:r w:rsidRPr="00DF04E3">
        <w:rPr>
          <w:color w:val="000000" w:themeColor="text1"/>
          <w:szCs w:val="24"/>
        </w:rPr>
        <w:t>Os uniformes, objeto deste, deverão ser entregues, de segunda á sexta-feira de 8 h às 17h, salvo feriados e pontos facultativos, sem nenhum ônus a contratante, no local a ser informado pela Secretaria Municipal de Educação.</w:t>
      </w:r>
    </w:p>
    <w:p w:rsidR="00DF04E3" w:rsidRPr="00DF04E3" w:rsidRDefault="00DF04E3" w:rsidP="00DF04E3">
      <w:pPr>
        <w:tabs>
          <w:tab w:val="left" w:pos="774"/>
        </w:tabs>
        <w:jc w:val="both"/>
        <w:rPr>
          <w:color w:val="000000" w:themeColor="text1"/>
          <w:szCs w:val="24"/>
        </w:rPr>
      </w:pPr>
    </w:p>
    <w:p w:rsidR="00DF04E3" w:rsidRPr="00DD1AB1" w:rsidRDefault="00DF04E3" w:rsidP="00DF04E3">
      <w:pPr>
        <w:jc w:val="both"/>
        <w:rPr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 xml:space="preserve">13. CONDIÇÕES PARA ASSINATURA E EXECUÇÃO DA ATA </w:t>
      </w:r>
    </w:p>
    <w:p w:rsidR="00DF04E3" w:rsidRPr="00DF04E3" w:rsidRDefault="00DF04E3" w:rsidP="00DF04E3">
      <w:pPr>
        <w:pStyle w:val="Corpodetexto"/>
        <w:rPr>
          <w:b/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 xml:space="preserve">13.1. </w:t>
      </w:r>
      <w:r w:rsidRPr="00DF04E3">
        <w:rPr>
          <w:bCs/>
          <w:color w:val="000000" w:themeColor="text1"/>
          <w:sz w:val="24"/>
          <w:szCs w:val="24"/>
        </w:rPr>
        <w:t xml:space="preserve">Homologado o certame e adjudicado o objeto da licitação à empresa vencedora, essa deverá dentro do </w:t>
      </w:r>
      <w:r w:rsidRPr="00DF04E3">
        <w:rPr>
          <w:color w:val="000000" w:themeColor="text1"/>
          <w:sz w:val="24"/>
          <w:szCs w:val="24"/>
        </w:rPr>
        <w:t xml:space="preserve">prazo máximo de </w:t>
      </w:r>
      <w:r w:rsidRPr="00DF04E3">
        <w:rPr>
          <w:b/>
          <w:color w:val="000000" w:themeColor="text1"/>
          <w:sz w:val="24"/>
          <w:szCs w:val="24"/>
        </w:rPr>
        <w:t>05 (cinco) dias</w:t>
      </w:r>
      <w:r w:rsidRPr="00DF04E3">
        <w:rPr>
          <w:color w:val="000000" w:themeColor="text1"/>
          <w:sz w:val="24"/>
          <w:szCs w:val="24"/>
        </w:rPr>
        <w:t xml:space="preserve"> assinar a Ata de Registro de Preço após a convocação realizada pelo </w:t>
      </w:r>
      <w:r w:rsidRPr="00DF04E3">
        <w:rPr>
          <w:b/>
          <w:color w:val="000000" w:themeColor="text1"/>
          <w:sz w:val="24"/>
          <w:szCs w:val="24"/>
        </w:rPr>
        <w:t>Município.</w:t>
      </w:r>
    </w:p>
    <w:p w:rsidR="00DF04E3" w:rsidRPr="00DF04E3" w:rsidRDefault="00DF04E3" w:rsidP="00DF04E3">
      <w:pPr>
        <w:tabs>
          <w:tab w:val="left" w:pos="774"/>
        </w:tabs>
        <w:jc w:val="both"/>
        <w:rPr>
          <w:color w:val="000000" w:themeColor="text1"/>
          <w:szCs w:val="24"/>
        </w:rPr>
      </w:pPr>
    </w:p>
    <w:p w:rsidR="00DF04E3" w:rsidRPr="00DD1AB1" w:rsidRDefault="00DF04E3" w:rsidP="00DF04E3">
      <w:pPr>
        <w:jc w:val="both"/>
        <w:rPr>
          <w:b/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>14. DAS GARANTIAS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14.1.</w:t>
      </w:r>
      <w:r w:rsidR="00DD1AB1">
        <w:rPr>
          <w:b/>
          <w:color w:val="000000" w:themeColor="text1"/>
          <w:szCs w:val="24"/>
        </w:rPr>
        <w:t xml:space="preserve"> </w:t>
      </w:r>
      <w:r w:rsidRPr="00DF04E3">
        <w:rPr>
          <w:color w:val="000000" w:themeColor="text1"/>
          <w:szCs w:val="24"/>
        </w:rPr>
        <w:t>Reparar, corrigir, remover, substituir, desfazer ou refazer, prioritária e exclusivamente á sua custa e risco, num prazo de 48 (quarenta e oito) horas contados da notificação que lhe for entregue oficialmente, quaisquer vícios, defeitos, incorreções, erros, falhas e imperfeições nos produtos, decorrentes de culpa ou dolo da empresa fornecedora e dentro das especificações do fabricante.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</w:p>
    <w:p w:rsidR="00DF04E3" w:rsidRPr="00DD1AB1" w:rsidRDefault="00DF04E3" w:rsidP="00DF04E3">
      <w:pPr>
        <w:jc w:val="both"/>
        <w:rPr>
          <w:b/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>15. PRAZO DA ATA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15.1.</w:t>
      </w:r>
      <w:r w:rsidRPr="00DF04E3">
        <w:rPr>
          <w:color w:val="000000" w:themeColor="text1"/>
          <w:szCs w:val="24"/>
        </w:rPr>
        <w:t xml:space="preserve"> O prazo da Ata do Registro de Preços terá validade de </w:t>
      </w:r>
      <w:r w:rsidRPr="00DF04E3">
        <w:rPr>
          <w:b/>
          <w:color w:val="000000" w:themeColor="text1"/>
          <w:szCs w:val="24"/>
        </w:rPr>
        <w:t>12</w:t>
      </w:r>
      <w:r w:rsidR="006D0BBF">
        <w:rPr>
          <w:b/>
          <w:color w:val="000000" w:themeColor="text1"/>
          <w:szCs w:val="24"/>
        </w:rPr>
        <w:t xml:space="preserve"> </w:t>
      </w:r>
      <w:r w:rsidRPr="00DF04E3">
        <w:rPr>
          <w:b/>
          <w:color w:val="000000" w:themeColor="text1"/>
          <w:szCs w:val="24"/>
        </w:rPr>
        <w:t>(doze)</w:t>
      </w:r>
      <w:r w:rsidR="006D0BBF">
        <w:rPr>
          <w:b/>
          <w:color w:val="000000" w:themeColor="text1"/>
          <w:szCs w:val="24"/>
        </w:rPr>
        <w:t xml:space="preserve"> </w:t>
      </w:r>
      <w:r w:rsidRPr="00DF04E3">
        <w:rPr>
          <w:b/>
          <w:color w:val="000000" w:themeColor="text1"/>
          <w:szCs w:val="24"/>
        </w:rPr>
        <w:t>meses</w:t>
      </w:r>
      <w:r w:rsidRPr="00DF04E3">
        <w:rPr>
          <w:color w:val="000000" w:themeColor="text1"/>
          <w:szCs w:val="24"/>
        </w:rPr>
        <w:t>. A contar data da assinatura da Ata de Registro de Preços, observada a necessária publicação, prorrogável na forma da lei, mediante justificativa por escrito e previamente autorizada pela autoridade competente.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</w:p>
    <w:p w:rsidR="00DF04E3" w:rsidRPr="00DD1AB1" w:rsidRDefault="00DF04E3" w:rsidP="00DF04E3">
      <w:pPr>
        <w:jc w:val="both"/>
        <w:rPr>
          <w:b/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>16. DAS OBRIGAÇÕES DA CONTRATADA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16.1.</w:t>
      </w:r>
      <w:r w:rsidRPr="00DF04E3">
        <w:rPr>
          <w:color w:val="000000" w:themeColor="text1"/>
          <w:szCs w:val="24"/>
        </w:rPr>
        <w:t xml:space="preserve"> Manter durante toda a vigência do edital, compatibilidade com as obrigações por ela assumida e, todas as condições de habilitação e qualificação exigidas.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16.2.</w:t>
      </w:r>
      <w:r w:rsidRPr="00DF04E3">
        <w:rPr>
          <w:color w:val="000000" w:themeColor="text1"/>
          <w:szCs w:val="24"/>
        </w:rPr>
        <w:t xml:space="preserve"> Fornecer os objetos no local indicado neste Termo.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lastRenderedPageBreak/>
        <w:t>16.3.</w:t>
      </w:r>
      <w:r w:rsidRPr="00DF04E3">
        <w:rPr>
          <w:color w:val="000000" w:themeColor="text1"/>
          <w:szCs w:val="24"/>
        </w:rPr>
        <w:t xml:space="preserve"> Dispor de veículo necessário e adequado para o transporte, bem como de carregadores para a descarga dos objetos no local de entrega.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16.4.</w:t>
      </w:r>
      <w:r w:rsidRPr="00DF04E3">
        <w:rPr>
          <w:color w:val="000000" w:themeColor="text1"/>
          <w:szCs w:val="24"/>
        </w:rPr>
        <w:t xml:space="preserve"> Responsabilizar-se por todas as despesas decorrentes da execução do objeto, inclusive tributos, contribuições previdenciárias, encargos trabalhistas e quaisquer outras que forem devidas em relação ao fornecimento dos materiais.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16.5.</w:t>
      </w:r>
      <w:r w:rsidRPr="00DF04E3">
        <w:rPr>
          <w:color w:val="000000" w:themeColor="text1"/>
          <w:szCs w:val="24"/>
        </w:rPr>
        <w:t xml:space="preserve"> Aceitar os acréscimos ou supressões do objeto deste edital, nos limites fixados no art. 65,§ 1°, da Lei Federal n° 8.666/93.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16.6.</w:t>
      </w:r>
      <w:r w:rsidRPr="00DF04E3">
        <w:rPr>
          <w:color w:val="000000" w:themeColor="text1"/>
          <w:szCs w:val="24"/>
        </w:rPr>
        <w:t xml:space="preserve"> Credenciar junto ao MUNICÍPIO, funcionário que atenderá às requisições dos objetos, objeto do presente edital.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16.7.</w:t>
      </w:r>
      <w:r w:rsidRPr="00DF04E3">
        <w:rPr>
          <w:color w:val="000000" w:themeColor="text1"/>
          <w:szCs w:val="24"/>
        </w:rPr>
        <w:t xml:space="preserve"> Prestar todo e qualquer esclarecimento ou informação solicitada pela fiscalização da Secretaria Municipal de Educação.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16.8.</w:t>
      </w:r>
      <w:r w:rsidRPr="00DF04E3">
        <w:rPr>
          <w:color w:val="000000" w:themeColor="text1"/>
          <w:szCs w:val="24"/>
        </w:rPr>
        <w:t xml:space="preserve"> Efetuar as entregas de acordo com o que segue:</w:t>
      </w:r>
    </w:p>
    <w:p w:rsidR="00DF04E3" w:rsidRPr="00DD1AB1" w:rsidRDefault="00DF04E3" w:rsidP="00DD1AB1">
      <w:pPr>
        <w:numPr>
          <w:ilvl w:val="0"/>
          <w:numId w:val="3"/>
        </w:numPr>
        <w:tabs>
          <w:tab w:val="left" w:pos="2011"/>
        </w:tabs>
        <w:ind w:left="0" w:firstLine="0"/>
        <w:jc w:val="both"/>
        <w:rPr>
          <w:color w:val="000000" w:themeColor="text1"/>
          <w:szCs w:val="24"/>
        </w:rPr>
      </w:pPr>
      <w:r w:rsidRPr="00DF04E3">
        <w:rPr>
          <w:color w:val="000000" w:themeColor="text1"/>
          <w:szCs w:val="24"/>
        </w:rPr>
        <w:t>Os uniformes embalados separadamente por tamanhos em embalagens plásticas lacradas.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DF04E3">
        <w:rPr>
          <w:rFonts w:eastAsiaTheme="minorHAnsi"/>
          <w:b/>
          <w:bCs/>
          <w:color w:val="000000" w:themeColor="text1"/>
          <w:szCs w:val="24"/>
          <w:lang w:eastAsia="en-US"/>
        </w:rPr>
        <w:t>16.9.</w:t>
      </w:r>
      <w:r w:rsidRPr="00DF04E3">
        <w:rPr>
          <w:rFonts w:eastAsiaTheme="minorHAnsi"/>
          <w:bCs/>
          <w:color w:val="000000" w:themeColor="text1"/>
          <w:szCs w:val="24"/>
          <w:lang w:eastAsia="en-US"/>
        </w:rPr>
        <w:t xml:space="preserve"> </w:t>
      </w:r>
      <w:r w:rsidRPr="00DF04E3">
        <w:rPr>
          <w:rFonts w:eastAsiaTheme="minorHAnsi"/>
          <w:color w:val="000000" w:themeColor="text1"/>
          <w:szCs w:val="24"/>
          <w:lang w:eastAsia="en-US"/>
        </w:rPr>
        <w:t>Responsabilizar-se pelo fiel cumprimento do objeto licitado, nos termos estabelecidos neste</w:t>
      </w:r>
      <w:proofErr w:type="gramStart"/>
      <w:r w:rsidRPr="00DF04E3">
        <w:rPr>
          <w:rFonts w:eastAsiaTheme="minorHAnsi"/>
          <w:color w:val="000000" w:themeColor="text1"/>
          <w:szCs w:val="24"/>
          <w:lang w:eastAsia="en-US"/>
        </w:rPr>
        <w:t xml:space="preserve">  </w:t>
      </w:r>
      <w:proofErr w:type="gramEnd"/>
      <w:r w:rsidRPr="00DF04E3">
        <w:rPr>
          <w:rFonts w:eastAsiaTheme="minorHAnsi"/>
          <w:color w:val="000000" w:themeColor="text1"/>
          <w:szCs w:val="24"/>
          <w:lang w:eastAsia="en-US"/>
        </w:rPr>
        <w:t>termo de referência;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DF04E3">
        <w:rPr>
          <w:rFonts w:eastAsiaTheme="minorHAnsi"/>
          <w:b/>
          <w:bCs/>
          <w:color w:val="000000" w:themeColor="text1"/>
          <w:szCs w:val="24"/>
          <w:lang w:eastAsia="en-US"/>
        </w:rPr>
        <w:t xml:space="preserve">16.10. </w:t>
      </w:r>
      <w:r w:rsidRPr="00DF04E3">
        <w:rPr>
          <w:rFonts w:eastAsiaTheme="minorHAnsi"/>
          <w:color w:val="000000" w:themeColor="text1"/>
          <w:szCs w:val="24"/>
          <w:lang w:eastAsia="en-US"/>
        </w:rPr>
        <w:t>Assumir todos os custos ou despesas que se fizerem necessários para o adimplemento das obrigações decorrentes deste termo;</w:t>
      </w:r>
    </w:p>
    <w:p w:rsidR="00DF04E3" w:rsidRPr="00DD1AB1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DF04E3">
        <w:rPr>
          <w:rFonts w:eastAsiaTheme="minorHAnsi"/>
          <w:b/>
          <w:bCs/>
          <w:color w:val="000000" w:themeColor="text1"/>
          <w:szCs w:val="24"/>
          <w:lang w:eastAsia="en-US"/>
        </w:rPr>
        <w:t xml:space="preserve">16.11. </w:t>
      </w:r>
      <w:r w:rsidRPr="00DF04E3">
        <w:rPr>
          <w:rFonts w:eastAsiaTheme="minorHAnsi"/>
          <w:color w:val="000000" w:themeColor="text1"/>
          <w:szCs w:val="24"/>
          <w:lang w:eastAsia="en-US"/>
        </w:rPr>
        <w:t>Não transferir, total ou parcialmente, o objeto deste termo;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proofErr w:type="gramStart"/>
      <w:r w:rsidRPr="00DF04E3">
        <w:rPr>
          <w:rFonts w:eastAsiaTheme="minorHAnsi"/>
          <w:b/>
          <w:bCs/>
          <w:color w:val="000000" w:themeColor="text1"/>
          <w:szCs w:val="24"/>
          <w:lang w:eastAsia="en-US"/>
        </w:rPr>
        <w:t>16.12.</w:t>
      </w:r>
      <w:proofErr w:type="gramEnd"/>
      <w:r w:rsidRPr="00DF04E3">
        <w:rPr>
          <w:rFonts w:eastAsiaTheme="minorHAnsi"/>
          <w:color w:val="000000" w:themeColor="text1"/>
          <w:szCs w:val="24"/>
          <w:lang w:eastAsia="en-US"/>
        </w:rPr>
        <w:t>Fornecer o objeto conforme especificado, bem como, realizar a entrega dentro do prazo  contratado;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proofErr w:type="gramStart"/>
      <w:r w:rsidRPr="00DF04E3">
        <w:rPr>
          <w:rFonts w:eastAsiaTheme="minorHAnsi"/>
          <w:b/>
          <w:bCs/>
          <w:color w:val="000000" w:themeColor="text1"/>
          <w:szCs w:val="24"/>
          <w:lang w:eastAsia="en-US"/>
        </w:rPr>
        <w:t>16.13.</w:t>
      </w:r>
      <w:proofErr w:type="gramEnd"/>
      <w:r w:rsidRPr="00DF04E3">
        <w:rPr>
          <w:rFonts w:eastAsiaTheme="minorHAnsi"/>
          <w:color w:val="000000" w:themeColor="text1"/>
          <w:szCs w:val="24"/>
          <w:lang w:eastAsia="en-US"/>
        </w:rPr>
        <w:t>Efetuar a substituição dos produtos defeituosos, nos prazos e condições estabelecidas no subitem deste termo;</w:t>
      </w:r>
    </w:p>
    <w:p w:rsidR="00DF04E3" w:rsidRPr="00DD1AB1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DF04E3">
        <w:rPr>
          <w:rFonts w:eastAsiaTheme="minorHAnsi"/>
          <w:b/>
          <w:bCs/>
          <w:color w:val="000000" w:themeColor="text1"/>
          <w:szCs w:val="24"/>
          <w:lang w:eastAsia="en-US"/>
        </w:rPr>
        <w:t xml:space="preserve">16.14. </w:t>
      </w:r>
      <w:r w:rsidRPr="00DF04E3">
        <w:rPr>
          <w:rFonts w:eastAsiaTheme="minorHAnsi"/>
          <w:color w:val="000000" w:themeColor="text1"/>
          <w:szCs w:val="24"/>
          <w:lang w:eastAsia="en-US"/>
        </w:rPr>
        <w:t>Manter durante toda a vigência do contrato, todas as condições de habilitação em compatibilidade com as obrigações assumidas.</w:t>
      </w:r>
    </w:p>
    <w:p w:rsidR="00DF04E3" w:rsidRPr="00DD1AB1" w:rsidRDefault="00DF04E3" w:rsidP="00DD1AB1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proofErr w:type="gramStart"/>
      <w:r w:rsidRPr="00DD1AB1">
        <w:rPr>
          <w:rFonts w:eastAsiaTheme="minorHAnsi"/>
          <w:b/>
          <w:bCs/>
          <w:color w:val="000000" w:themeColor="text1"/>
          <w:szCs w:val="24"/>
          <w:lang w:eastAsia="en-US"/>
        </w:rPr>
        <w:t>16.15.</w:t>
      </w:r>
      <w:proofErr w:type="gramEnd"/>
      <w:r w:rsidRPr="00DD1AB1">
        <w:rPr>
          <w:rFonts w:eastAsiaTheme="minorHAnsi"/>
          <w:color w:val="000000" w:themeColor="text1"/>
          <w:szCs w:val="24"/>
          <w:lang w:eastAsia="en-US"/>
        </w:rPr>
        <w:t>Não transferir, total ou parcialmente, o objeto deste termo;</w:t>
      </w:r>
    </w:p>
    <w:p w:rsidR="00DF04E3" w:rsidRPr="00DD1AB1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DD1AB1">
        <w:rPr>
          <w:rFonts w:eastAsiaTheme="minorHAnsi"/>
          <w:b/>
          <w:bCs/>
          <w:color w:val="000000" w:themeColor="text1"/>
          <w:szCs w:val="24"/>
          <w:lang w:eastAsia="en-US"/>
        </w:rPr>
        <w:t xml:space="preserve">16.16. </w:t>
      </w:r>
      <w:r w:rsidRPr="00DD1AB1">
        <w:rPr>
          <w:rFonts w:eastAsiaTheme="minorHAnsi"/>
          <w:color w:val="000000" w:themeColor="text1"/>
          <w:szCs w:val="24"/>
          <w:lang w:eastAsia="en-US"/>
        </w:rPr>
        <w:t>Fornecer o objeto conforme especificado, bem como, realizar a entrega dentro do prazo</w:t>
      </w:r>
      <w:proofErr w:type="gramStart"/>
      <w:r w:rsidRPr="00DD1AB1">
        <w:rPr>
          <w:rFonts w:eastAsiaTheme="minorHAnsi"/>
          <w:color w:val="000000" w:themeColor="text1"/>
          <w:szCs w:val="24"/>
          <w:lang w:eastAsia="en-US"/>
        </w:rPr>
        <w:t xml:space="preserve">  </w:t>
      </w:r>
      <w:proofErr w:type="gramEnd"/>
      <w:r w:rsidRPr="00DD1AB1">
        <w:rPr>
          <w:rFonts w:eastAsiaTheme="minorHAnsi"/>
          <w:color w:val="000000" w:themeColor="text1"/>
          <w:szCs w:val="24"/>
          <w:lang w:eastAsia="en-US"/>
        </w:rPr>
        <w:t>Contratado;</w:t>
      </w:r>
    </w:p>
    <w:p w:rsidR="00DF04E3" w:rsidRPr="00DD1AB1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DD1AB1">
        <w:rPr>
          <w:rFonts w:eastAsiaTheme="minorHAnsi"/>
          <w:b/>
          <w:bCs/>
          <w:color w:val="000000" w:themeColor="text1"/>
          <w:szCs w:val="24"/>
          <w:lang w:eastAsia="en-US"/>
        </w:rPr>
        <w:t xml:space="preserve">16.17. </w:t>
      </w:r>
      <w:r w:rsidRPr="00DD1AB1">
        <w:rPr>
          <w:rFonts w:eastAsiaTheme="minorHAnsi"/>
          <w:color w:val="000000" w:themeColor="text1"/>
          <w:szCs w:val="24"/>
          <w:lang w:eastAsia="en-US"/>
        </w:rPr>
        <w:t>Efetuar a substituição dos produtos defeituosos, nos prazos e condições estabelecidas Neste Termo de Referência;</w:t>
      </w:r>
    </w:p>
    <w:p w:rsidR="00DF04E3" w:rsidRPr="00DD1AB1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DD1AB1">
        <w:rPr>
          <w:rFonts w:eastAsiaTheme="minorHAnsi"/>
          <w:b/>
          <w:bCs/>
          <w:color w:val="000000" w:themeColor="text1"/>
          <w:szCs w:val="24"/>
          <w:lang w:eastAsia="en-US"/>
        </w:rPr>
        <w:t xml:space="preserve">16.18. </w:t>
      </w:r>
      <w:r w:rsidRPr="00DD1AB1">
        <w:rPr>
          <w:rFonts w:eastAsiaTheme="minorHAnsi"/>
          <w:color w:val="000000" w:themeColor="text1"/>
          <w:szCs w:val="24"/>
          <w:lang w:eastAsia="en-US"/>
        </w:rPr>
        <w:t>Manter durante toda a vigência do contrato, todas as condições de habilitação em Compatibilidade com as obrigações assumidas.</w:t>
      </w:r>
    </w:p>
    <w:p w:rsidR="00DF04E3" w:rsidRPr="00DD1AB1" w:rsidRDefault="00DF04E3" w:rsidP="00DF04E3">
      <w:pPr>
        <w:tabs>
          <w:tab w:val="left" w:pos="2011"/>
        </w:tabs>
        <w:jc w:val="both"/>
        <w:rPr>
          <w:rFonts w:eastAsiaTheme="minorHAnsi"/>
          <w:color w:val="000000" w:themeColor="text1"/>
          <w:szCs w:val="24"/>
          <w:lang w:eastAsia="en-US"/>
        </w:rPr>
      </w:pPr>
    </w:p>
    <w:p w:rsidR="00DF04E3" w:rsidRPr="00DD1AB1" w:rsidRDefault="00DF04E3" w:rsidP="00DF04E3">
      <w:pPr>
        <w:tabs>
          <w:tab w:val="left" w:pos="2011"/>
        </w:tabs>
        <w:jc w:val="both"/>
        <w:rPr>
          <w:b/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>17. DAS ESPECIFICAÇÕES / QUALIFICAÇÕES TÉCNICAS:</w:t>
      </w:r>
    </w:p>
    <w:p w:rsidR="00DF04E3" w:rsidRPr="00DD1AB1" w:rsidRDefault="00DF04E3" w:rsidP="00DF04E3">
      <w:pPr>
        <w:tabs>
          <w:tab w:val="left" w:pos="2011"/>
        </w:tabs>
        <w:jc w:val="both"/>
        <w:rPr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>17.1.</w:t>
      </w:r>
      <w:r w:rsidRPr="00DD1AB1">
        <w:rPr>
          <w:color w:val="000000" w:themeColor="text1"/>
          <w:szCs w:val="24"/>
        </w:rPr>
        <w:t xml:space="preserve"> As licitantes deverão apresentar atestado de qualificação técnica mínimo de 01 (um), fornecido por pessoa jurídica de direito público ou privado, que comprove a aptidão para desempenho de atividades pertinente e compatível em características, quantidades e prazos com o objeto deste pregão.</w:t>
      </w:r>
    </w:p>
    <w:p w:rsidR="00DF04E3" w:rsidRPr="00DD1AB1" w:rsidRDefault="00DF04E3" w:rsidP="00DF04E3">
      <w:pPr>
        <w:tabs>
          <w:tab w:val="left" w:pos="2011"/>
        </w:tabs>
        <w:jc w:val="both"/>
        <w:rPr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>17.2.</w:t>
      </w:r>
      <w:r w:rsidRPr="00DD1AB1">
        <w:rPr>
          <w:color w:val="000000" w:themeColor="text1"/>
          <w:szCs w:val="24"/>
        </w:rPr>
        <w:t xml:space="preserve"> Devolver o objeto, no caso de constatar que as características básicas e a qualidade dos objetos não correspondem às exigências do presente certame, notificando a Contratada que providenciará a substituição no prazo de 48 (quarenta e oito) horas, sem qualquer ônus para o Município, independentemente da aplicação das penalidades cabíveis.</w:t>
      </w:r>
    </w:p>
    <w:p w:rsidR="00DF04E3" w:rsidRPr="00DD1AB1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proofErr w:type="gramStart"/>
      <w:r w:rsidRPr="00DD1AB1">
        <w:rPr>
          <w:rFonts w:eastAsiaTheme="minorHAnsi"/>
          <w:b/>
          <w:bCs/>
          <w:color w:val="000000" w:themeColor="text1"/>
          <w:szCs w:val="24"/>
          <w:lang w:eastAsia="en-US"/>
        </w:rPr>
        <w:t>17.3.</w:t>
      </w:r>
      <w:proofErr w:type="gramEnd"/>
      <w:r w:rsidRPr="00DD1AB1">
        <w:rPr>
          <w:rFonts w:eastAsiaTheme="minorHAnsi"/>
          <w:color w:val="000000" w:themeColor="text1"/>
          <w:szCs w:val="24"/>
          <w:lang w:eastAsia="en-US"/>
        </w:rPr>
        <w:t>Verificada alguma falha no fornecimento, será feito o registro formal e informado à</w:t>
      </w:r>
    </w:p>
    <w:p w:rsidR="00DF04E3" w:rsidRPr="00DD1AB1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proofErr w:type="gramStart"/>
      <w:r w:rsidRPr="00DD1AB1">
        <w:rPr>
          <w:rFonts w:eastAsiaTheme="minorHAnsi"/>
          <w:color w:val="000000" w:themeColor="text1"/>
          <w:szCs w:val="24"/>
          <w:lang w:eastAsia="en-US"/>
        </w:rPr>
        <w:t>empresa</w:t>
      </w:r>
      <w:proofErr w:type="gramEnd"/>
      <w:r w:rsidRPr="00DD1AB1">
        <w:rPr>
          <w:rFonts w:eastAsiaTheme="minorHAnsi"/>
          <w:color w:val="000000" w:themeColor="text1"/>
          <w:szCs w:val="24"/>
          <w:lang w:eastAsia="en-US"/>
        </w:rPr>
        <w:t xml:space="preserve"> fornecedora, para que proceda à sua correção no prazo de até quinze dias</w:t>
      </w:r>
      <w:r w:rsidR="004639B8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Pr="00DD1AB1">
        <w:rPr>
          <w:rFonts w:eastAsiaTheme="minorHAnsi"/>
          <w:color w:val="000000" w:themeColor="text1"/>
          <w:szCs w:val="24"/>
          <w:lang w:eastAsia="en-US"/>
        </w:rPr>
        <w:t>corridos.</w:t>
      </w:r>
    </w:p>
    <w:p w:rsidR="00DF04E3" w:rsidRPr="00DD1AB1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proofErr w:type="gramStart"/>
      <w:r w:rsidRPr="00DD1AB1">
        <w:rPr>
          <w:rFonts w:eastAsiaTheme="minorHAnsi"/>
          <w:b/>
          <w:bCs/>
          <w:color w:val="000000" w:themeColor="text1"/>
          <w:szCs w:val="24"/>
          <w:lang w:eastAsia="en-US"/>
        </w:rPr>
        <w:t>17.4.</w:t>
      </w:r>
      <w:proofErr w:type="gramEnd"/>
      <w:r w:rsidRPr="00DD1AB1">
        <w:rPr>
          <w:rFonts w:eastAsiaTheme="minorHAnsi"/>
          <w:color w:val="000000" w:themeColor="text1"/>
          <w:szCs w:val="24"/>
          <w:lang w:eastAsia="en-US"/>
        </w:rPr>
        <w:t>Caso algum produto apresente defeito de fabricação quando em uso no decorrer</w:t>
      </w:r>
      <w:r w:rsidR="004639B8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Pr="00DD1AB1">
        <w:rPr>
          <w:rFonts w:eastAsiaTheme="minorHAnsi"/>
          <w:color w:val="000000" w:themeColor="text1"/>
          <w:szCs w:val="24"/>
          <w:lang w:eastAsia="en-US"/>
        </w:rPr>
        <w:t>do prazo de 180 (cento e oitenta) dias, o fornecedor deverá efetuar a troca do mesmo</w:t>
      </w:r>
      <w:r w:rsidR="004639B8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Pr="00DD1AB1">
        <w:rPr>
          <w:rFonts w:eastAsiaTheme="minorHAnsi"/>
          <w:color w:val="000000" w:themeColor="text1"/>
          <w:szCs w:val="24"/>
          <w:lang w:eastAsia="en-US"/>
        </w:rPr>
        <w:t>em até quinze dias, a contar da notificação, sem ônus adicional para a Prefeitura Municipal de Santo Antônio de Pádua.</w:t>
      </w:r>
    </w:p>
    <w:p w:rsidR="00DF04E3" w:rsidRPr="00DD1AB1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proofErr w:type="gramStart"/>
      <w:r w:rsidRPr="00DD1AB1">
        <w:rPr>
          <w:rFonts w:eastAsiaTheme="minorHAnsi"/>
          <w:b/>
          <w:bCs/>
          <w:color w:val="000000" w:themeColor="text1"/>
          <w:szCs w:val="24"/>
          <w:lang w:eastAsia="en-US"/>
        </w:rPr>
        <w:t>17.5.</w:t>
      </w:r>
      <w:proofErr w:type="gramEnd"/>
      <w:r w:rsidRPr="00DD1AB1">
        <w:rPr>
          <w:rFonts w:eastAsiaTheme="minorHAnsi"/>
          <w:color w:val="000000" w:themeColor="text1"/>
          <w:szCs w:val="24"/>
          <w:lang w:eastAsia="en-US"/>
        </w:rPr>
        <w:t>Independente da aceitação, a contratada garantirá a qualidade dos produtos,obrigando-se a repor aqueles que não foram aceitos;</w:t>
      </w:r>
    </w:p>
    <w:p w:rsidR="00DF04E3" w:rsidRPr="00DD1AB1" w:rsidRDefault="00DF04E3" w:rsidP="00DF04E3">
      <w:pPr>
        <w:tabs>
          <w:tab w:val="left" w:pos="2011"/>
        </w:tabs>
        <w:jc w:val="both"/>
        <w:rPr>
          <w:rFonts w:eastAsiaTheme="minorHAnsi"/>
          <w:color w:val="000000" w:themeColor="text1"/>
          <w:szCs w:val="24"/>
          <w:lang w:eastAsia="en-US"/>
        </w:rPr>
      </w:pPr>
    </w:p>
    <w:p w:rsidR="00DF04E3" w:rsidRPr="00DD1AB1" w:rsidRDefault="00DF04E3" w:rsidP="00DF04E3">
      <w:pPr>
        <w:tabs>
          <w:tab w:val="left" w:pos="2011"/>
        </w:tabs>
        <w:jc w:val="both"/>
        <w:rPr>
          <w:b/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>18.</w:t>
      </w:r>
      <w:r w:rsidR="00DD1AB1">
        <w:rPr>
          <w:b/>
          <w:color w:val="000000" w:themeColor="text1"/>
          <w:szCs w:val="24"/>
        </w:rPr>
        <w:t xml:space="preserve"> </w:t>
      </w:r>
      <w:r w:rsidRPr="00DD1AB1">
        <w:rPr>
          <w:b/>
          <w:color w:val="000000" w:themeColor="text1"/>
          <w:szCs w:val="24"/>
        </w:rPr>
        <w:t>DAS OBRIGAÇÕES DO CONTRATANTE</w:t>
      </w:r>
    </w:p>
    <w:p w:rsidR="00DF04E3" w:rsidRPr="00DD1AB1" w:rsidRDefault="00DF04E3" w:rsidP="00DF04E3">
      <w:pPr>
        <w:tabs>
          <w:tab w:val="left" w:pos="2011"/>
        </w:tabs>
        <w:jc w:val="both"/>
        <w:rPr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>18.1</w:t>
      </w:r>
      <w:r w:rsidRPr="00DD1AB1">
        <w:rPr>
          <w:color w:val="000000" w:themeColor="text1"/>
          <w:szCs w:val="24"/>
        </w:rPr>
        <w:t xml:space="preserve"> Comunicar a CONTRATADA a data que será feita a entrega das amostras para poder efetuar ajustes se houver;</w:t>
      </w:r>
    </w:p>
    <w:p w:rsidR="00DF04E3" w:rsidRPr="00DD1AB1" w:rsidRDefault="00DF04E3" w:rsidP="00DF04E3">
      <w:pPr>
        <w:tabs>
          <w:tab w:val="left" w:pos="426"/>
          <w:tab w:val="left" w:pos="2011"/>
        </w:tabs>
        <w:jc w:val="both"/>
        <w:rPr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>18.2</w:t>
      </w:r>
      <w:r w:rsidRPr="00DD1AB1">
        <w:rPr>
          <w:color w:val="000000" w:themeColor="text1"/>
          <w:szCs w:val="24"/>
        </w:rPr>
        <w:t xml:space="preserve"> Acompanhar e fiscalizar recebimento do objeto deste termo e efetuar o pagamento nas condições e preços pactuados;</w:t>
      </w:r>
    </w:p>
    <w:p w:rsidR="00DF04E3" w:rsidRPr="00DD1AB1" w:rsidRDefault="00DF04E3" w:rsidP="00DF04E3">
      <w:pPr>
        <w:tabs>
          <w:tab w:val="left" w:pos="2011"/>
        </w:tabs>
        <w:jc w:val="both"/>
        <w:rPr>
          <w:color w:val="000000" w:themeColor="text1"/>
          <w:szCs w:val="24"/>
        </w:rPr>
      </w:pPr>
    </w:p>
    <w:p w:rsidR="00DF04E3" w:rsidRPr="00DD1AB1" w:rsidRDefault="00DF04E3" w:rsidP="00DF04E3">
      <w:pPr>
        <w:tabs>
          <w:tab w:val="left" w:pos="2011"/>
        </w:tabs>
        <w:jc w:val="both"/>
        <w:rPr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lastRenderedPageBreak/>
        <w:t>18.3</w:t>
      </w:r>
      <w:r w:rsidRPr="00DD1AB1">
        <w:rPr>
          <w:color w:val="000000" w:themeColor="text1"/>
          <w:szCs w:val="24"/>
        </w:rPr>
        <w:t xml:space="preserve"> Notificar por escrito à contratada de eventuais imperfeições no curso de execução do serviço, fixando prazo para a sua correção;</w:t>
      </w:r>
    </w:p>
    <w:p w:rsidR="00DF04E3" w:rsidRPr="00DD1AB1" w:rsidRDefault="00DF04E3" w:rsidP="00DF04E3">
      <w:pPr>
        <w:tabs>
          <w:tab w:val="left" w:pos="2011"/>
        </w:tabs>
        <w:jc w:val="both"/>
        <w:rPr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>18.4</w:t>
      </w:r>
      <w:r w:rsidRPr="00DD1AB1">
        <w:rPr>
          <w:color w:val="000000" w:themeColor="text1"/>
          <w:szCs w:val="24"/>
        </w:rPr>
        <w:t xml:space="preserve"> Notificar a CONTRATADA, por escrito de eventuais penalidades, garantindo o </w:t>
      </w:r>
      <w:proofErr w:type="gramStart"/>
      <w:r w:rsidRPr="00DD1AB1">
        <w:rPr>
          <w:color w:val="000000" w:themeColor="text1"/>
          <w:szCs w:val="24"/>
        </w:rPr>
        <w:t>contraditório e ampla defesa</w:t>
      </w:r>
      <w:proofErr w:type="gramEnd"/>
      <w:r w:rsidRPr="00DD1AB1">
        <w:rPr>
          <w:color w:val="000000" w:themeColor="text1"/>
          <w:szCs w:val="24"/>
        </w:rPr>
        <w:t>, conforme previsto na Lei. N° 8.666/93;</w:t>
      </w:r>
    </w:p>
    <w:p w:rsidR="00DF04E3" w:rsidRPr="00DD1AB1" w:rsidRDefault="00DF04E3" w:rsidP="00DF04E3">
      <w:pPr>
        <w:tabs>
          <w:tab w:val="left" w:pos="2011"/>
        </w:tabs>
        <w:jc w:val="both"/>
        <w:rPr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>18.5</w:t>
      </w:r>
      <w:r w:rsidRPr="00DD1AB1">
        <w:rPr>
          <w:color w:val="000000" w:themeColor="text1"/>
          <w:szCs w:val="24"/>
        </w:rPr>
        <w:t xml:space="preserve"> Conduzir os procedimentos relativos a eventuais renegociações dos preços registrados;</w:t>
      </w:r>
    </w:p>
    <w:p w:rsidR="00DF04E3" w:rsidRPr="00DD1AB1" w:rsidRDefault="00DF04E3" w:rsidP="00DF04E3">
      <w:pPr>
        <w:tabs>
          <w:tab w:val="left" w:pos="2011"/>
        </w:tabs>
        <w:jc w:val="both"/>
        <w:rPr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>18.6</w:t>
      </w:r>
      <w:r w:rsidRPr="00DD1AB1">
        <w:rPr>
          <w:color w:val="000000" w:themeColor="text1"/>
          <w:szCs w:val="24"/>
        </w:rPr>
        <w:t xml:space="preserve"> Aplicar as penalidades por descumprimento do pactuado no edital e neste termo de Referência.</w:t>
      </w:r>
    </w:p>
    <w:p w:rsidR="00DF04E3" w:rsidRPr="00DD1AB1" w:rsidRDefault="00DF04E3" w:rsidP="00DF04E3">
      <w:pPr>
        <w:tabs>
          <w:tab w:val="left" w:pos="2011"/>
        </w:tabs>
        <w:jc w:val="both"/>
        <w:rPr>
          <w:color w:val="000000" w:themeColor="text1"/>
          <w:szCs w:val="24"/>
        </w:rPr>
      </w:pPr>
    </w:p>
    <w:p w:rsidR="00DF04E3" w:rsidRPr="00DD1AB1" w:rsidRDefault="00DF04E3" w:rsidP="00DF04E3">
      <w:pPr>
        <w:tabs>
          <w:tab w:val="left" w:pos="2011"/>
        </w:tabs>
        <w:jc w:val="both"/>
        <w:rPr>
          <w:b/>
          <w:color w:val="000000" w:themeColor="text1"/>
          <w:szCs w:val="24"/>
        </w:rPr>
      </w:pPr>
      <w:r w:rsidRPr="00DD1AB1">
        <w:rPr>
          <w:b/>
          <w:color w:val="000000" w:themeColor="text1"/>
          <w:szCs w:val="24"/>
        </w:rPr>
        <w:t>19. DAS CONDIÇÕES DE PAGAMENTO</w:t>
      </w:r>
    </w:p>
    <w:p w:rsidR="00DF04E3" w:rsidRPr="00DF04E3" w:rsidRDefault="00DF04E3" w:rsidP="00DF04E3">
      <w:pPr>
        <w:tabs>
          <w:tab w:val="left" w:pos="2011"/>
        </w:tabs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19.1</w:t>
      </w:r>
      <w:r w:rsidRPr="00DF04E3">
        <w:rPr>
          <w:color w:val="000000" w:themeColor="text1"/>
          <w:szCs w:val="24"/>
        </w:rPr>
        <w:t xml:space="preserve"> O pagamento devido à CONTRATADA será realizado no prazo de até </w:t>
      </w:r>
      <w:r w:rsidRPr="00DF04E3">
        <w:rPr>
          <w:b/>
          <w:color w:val="000000" w:themeColor="text1"/>
          <w:szCs w:val="24"/>
        </w:rPr>
        <w:t xml:space="preserve">30 (trinta) dias, </w:t>
      </w:r>
      <w:proofErr w:type="spellStart"/>
      <w:r w:rsidRPr="00DF04E3">
        <w:rPr>
          <w:color w:val="000000" w:themeColor="text1"/>
          <w:szCs w:val="24"/>
        </w:rPr>
        <w:t>acontar</w:t>
      </w:r>
      <w:proofErr w:type="spellEnd"/>
      <w:r w:rsidRPr="00DF04E3">
        <w:rPr>
          <w:color w:val="000000" w:themeColor="text1"/>
          <w:szCs w:val="24"/>
        </w:rPr>
        <w:t xml:space="preserve"> da data final do período de adimplemento da obrigação, cumpridos as formalidades legais e contratuais previstas, mediante crédito em conta corrente do contratado.</w:t>
      </w:r>
    </w:p>
    <w:p w:rsidR="00DF04E3" w:rsidRPr="00DF04E3" w:rsidRDefault="00DF04E3" w:rsidP="00DF04E3">
      <w:pPr>
        <w:tabs>
          <w:tab w:val="left" w:pos="2011"/>
        </w:tabs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19.2.</w:t>
      </w:r>
      <w:r w:rsidRPr="00DF04E3">
        <w:rPr>
          <w:color w:val="000000" w:themeColor="text1"/>
          <w:szCs w:val="24"/>
        </w:rPr>
        <w:t xml:space="preserve"> A fatura que for apresentada com erro será devolvida a CONTRATADA para retificação e reapresentação, isenta de erros, acrescendo-se, no prazo fixado no Item anterior, os dias que se passarem entre a data da devolução e a da reapresentação.</w:t>
      </w:r>
    </w:p>
    <w:p w:rsidR="00DF04E3" w:rsidRPr="00DF04E3" w:rsidRDefault="00DF04E3" w:rsidP="00DF04E3">
      <w:pPr>
        <w:tabs>
          <w:tab w:val="left" w:pos="2011"/>
        </w:tabs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19.3.</w:t>
      </w:r>
      <w:r w:rsidRPr="00DF04E3">
        <w:rPr>
          <w:color w:val="000000" w:themeColor="text1"/>
          <w:szCs w:val="24"/>
        </w:rPr>
        <w:t xml:space="preserve"> Para fins de pagamento pelos serviços prestados, fica a empresa ciente que a Nota fiscal eletrônica deverá ser emitida com a indicação do mesmo CNPJ, que consta da proposta apresentada no Certame, não sendo admitida Nota Fiscal emitida por outro CNPJ, ainda que em nome da licitante.</w:t>
      </w:r>
    </w:p>
    <w:p w:rsidR="00DF04E3" w:rsidRPr="00DF04E3" w:rsidRDefault="00DF04E3" w:rsidP="00DF04E3">
      <w:pPr>
        <w:tabs>
          <w:tab w:val="left" w:pos="2011"/>
        </w:tabs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19.4.</w:t>
      </w:r>
      <w:r w:rsidRPr="00DF04E3">
        <w:rPr>
          <w:color w:val="000000" w:themeColor="text1"/>
          <w:szCs w:val="24"/>
        </w:rPr>
        <w:t xml:space="preserve"> O pagamento somente será realizado caso seja verificado que a empresa mantém situação regular perante o Sistema de Seguridade Social (INSS) e com o Fundo de Garantia por Tempo de Serviço (FGTS), bem como estar em dia com as obrigações da Receita Federal e com os tributos municipais.</w:t>
      </w:r>
    </w:p>
    <w:p w:rsidR="00DF04E3" w:rsidRPr="00DF04E3" w:rsidRDefault="00DF04E3" w:rsidP="00DF04E3">
      <w:pPr>
        <w:tabs>
          <w:tab w:val="left" w:pos="2011"/>
        </w:tabs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19.5</w:t>
      </w:r>
      <w:r w:rsidRPr="00DF04E3">
        <w:rPr>
          <w:color w:val="000000" w:themeColor="text1"/>
          <w:szCs w:val="24"/>
        </w:rPr>
        <w:t xml:space="preserve"> A licitante vencedora fica obrigada a emitir Nota Fiscal Eletrônica, para pagamento do objeto desta licitação.</w:t>
      </w:r>
    </w:p>
    <w:p w:rsidR="00DF04E3" w:rsidRPr="00DF04E3" w:rsidRDefault="00DF04E3" w:rsidP="00DF04E3">
      <w:pPr>
        <w:tabs>
          <w:tab w:val="left" w:pos="2011"/>
        </w:tabs>
        <w:jc w:val="both"/>
        <w:rPr>
          <w:color w:val="000000" w:themeColor="text1"/>
          <w:szCs w:val="24"/>
        </w:rPr>
      </w:pP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b/>
          <w:bCs/>
          <w:color w:val="000000" w:themeColor="text1"/>
          <w:szCs w:val="24"/>
        </w:rPr>
      </w:pPr>
      <w:r w:rsidRPr="00DF04E3">
        <w:rPr>
          <w:b/>
          <w:bCs/>
          <w:color w:val="000000" w:themeColor="text1"/>
          <w:szCs w:val="24"/>
        </w:rPr>
        <w:t>20. DA FISCALIZAÇÃO E ACOMPANHAMENTO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bCs/>
          <w:color w:val="000000" w:themeColor="text1"/>
          <w:szCs w:val="24"/>
        </w:rPr>
      </w:pPr>
      <w:r w:rsidRPr="00DF04E3">
        <w:rPr>
          <w:b/>
          <w:bCs/>
          <w:color w:val="000000" w:themeColor="text1"/>
          <w:szCs w:val="24"/>
        </w:rPr>
        <w:t>20.1.</w:t>
      </w:r>
      <w:r w:rsidRPr="00DF04E3">
        <w:rPr>
          <w:bCs/>
          <w:color w:val="000000" w:themeColor="text1"/>
          <w:szCs w:val="24"/>
        </w:rPr>
        <w:t xml:space="preserve"> A execução do Contrato e a respectiva prestação dos serviços serão acompanhadas e fiscalizadas por dois servidores a serem designados pela SME;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bCs/>
          <w:color w:val="000000" w:themeColor="text1"/>
          <w:szCs w:val="24"/>
        </w:rPr>
      </w:pPr>
      <w:r w:rsidRPr="00DF04E3">
        <w:rPr>
          <w:b/>
          <w:bCs/>
          <w:color w:val="000000" w:themeColor="text1"/>
          <w:szCs w:val="24"/>
        </w:rPr>
        <w:t>20.2.</w:t>
      </w:r>
      <w:r w:rsidRPr="00DF04E3">
        <w:rPr>
          <w:bCs/>
          <w:color w:val="000000" w:themeColor="text1"/>
          <w:szCs w:val="24"/>
        </w:rPr>
        <w:t xml:space="preserve"> Ao Fiscal compete acompanhar, fiscalizar, conferir e avaliar a execução do Contrato e dos respectivos serviços, bem como dirimir e desembaraçar quaisquer dúvidas e pendências que surgirem no curso de sua execução, determinando o que for necessário à regularização das faltas, falhas, ou problemas observados, conforme prevê o art. 67 da Lei nº 8.666/1993 e suas alterações.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bCs/>
          <w:color w:val="000000" w:themeColor="text1"/>
          <w:szCs w:val="24"/>
        </w:rPr>
      </w:pPr>
    </w:p>
    <w:p w:rsidR="00DF04E3" w:rsidRPr="00DF04E3" w:rsidRDefault="00DF04E3" w:rsidP="00DF04E3">
      <w:pPr>
        <w:jc w:val="both"/>
        <w:rPr>
          <w:b/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21. CRITÉRIO DE ACEITABILIDADE DE PREÇO: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21.1.</w:t>
      </w:r>
      <w:r w:rsidRPr="00DF04E3">
        <w:rPr>
          <w:color w:val="000000" w:themeColor="text1"/>
          <w:szCs w:val="24"/>
        </w:rPr>
        <w:t xml:space="preserve"> O critério de aceitabilidade de preço é o do </w:t>
      </w:r>
      <w:r w:rsidRPr="00DF04E3">
        <w:rPr>
          <w:b/>
          <w:color w:val="000000" w:themeColor="text1"/>
          <w:szCs w:val="24"/>
        </w:rPr>
        <w:t>valor unitário estimado</w:t>
      </w:r>
      <w:r w:rsidRPr="00DF04E3">
        <w:rPr>
          <w:color w:val="000000" w:themeColor="text1"/>
          <w:szCs w:val="24"/>
        </w:rPr>
        <w:t xml:space="preserve">, desclassificando-se as propostas com preços que excedam esse limite estabelecido </w:t>
      </w:r>
      <w:proofErr w:type="gramStart"/>
      <w:r w:rsidRPr="00DF04E3">
        <w:rPr>
          <w:color w:val="000000" w:themeColor="text1"/>
          <w:szCs w:val="24"/>
        </w:rPr>
        <w:t>ou sejam</w:t>
      </w:r>
      <w:proofErr w:type="gramEnd"/>
      <w:r w:rsidRPr="00DF04E3">
        <w:rPr>
          <w:color w:val="000000" w:themeColor="text1"/>
          <w:szCs w:val="24"/>
        </w:rPr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</w:p>
    <w:p w:rsidR="00DF04E3" w:rsidRPr="00DF04E3" w:rsidRDefault="00DF04E3" w:rsidP="00DF04E3">
      <w:pPr>
        <w:jc w:val="both"/>
        <w:rPr>
          <w:b/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22. CRITÉRIO DE JULGAMENTO: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22.1.</w:t>
      </w:r>
      <w:r w:rsidRPr="00DF04E3">
        <w:rPr>
          <w:color w:val="000000" w:themeColor="text1"/>
          <w:szCs w:val="24"/>
        </w:rPr>
        <w:t xml:space="preserve"> O critério de julgamento é o de </w:t>
      </w:r>
      <w:r w:rsidRPr="00DF04E3">
        <w:rPr>
          <w:b/>
          <w:color w:val="000000" w:themeColor="text1"/>
          <w:szCs w:val="24"/>
        </w:rPr>
        <w:t xml:space="preserve">menor preço unitário, </w:t>
      </w:r>
      <w:r w:rsidRPr="00DF04E3">
        <w:rPr>
          <w:color w:val="000000" w:themeColor="text1"/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b/>
          <w:bCs/>
          <w:color w:val="000000" w:themeColor="text1"/>
          <w:szCs w:val="24"/>
        </w:rPr>
      </w:pPr>
      <w:r w:rsidRPr="00DF04E3">
        <w:rPr>
          <w:b/>
          <w:bCs/>
          <w:color w:val="000000" w:themeColor="text1"/>
          <w:szCs w:val="24"/>
        </w:rPr>
        <w:t xml:space="preserve">23. OUTRAS </w:t>
      </w:r>
      <w:r w:rsidR="00FE4A45" w:rsidRPr="00DF04E3">
        <w:rPr>
          <w:b/>
          <w:bCs/>
          <w:color w:val="000000" w:themeColor="text1"/>
          <w:szCs w:val="24"/>
        </w:rPr>
        <w:t>CONDIÇÕES: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DF04E3">
        <w:rPr>
          <w:rFonts w:eastAsiaTheme="minorHAnsi"/>
          <w:b/>
          <w:bCs/>
          <w:color w:val="000000" w:themeColor="text1"/>
          <w:szCs w:val="24"/>
          <w:lang w:eastAsia="en-US"/>
        </w:rPr>
        <w:t xml:space="preserve">23.1. </w:t>
      </w:r>
      <w:proofErr w:type="gramStart"/>
      <w:r w:rsidRPr="00DF04E3">
        <w:rPr>
          <w:rFonts w:eastAsiaTheme="minorHAnsi"/>
          <w:color w:val="000000" w:themeColor="text1"/>
          <w:szCs w:val="24"/>
          <w:lang w:eastAsia="en-US"/>
        </w:rPr>
        <w:t>Ficará</w:t>
      </w:r>
      <w:proofErr w:type="gramEnd"/>
      <w:r w:rsidRPr="00DF04E3">
        <w:rPr>
          <w:rFonts w:eastAsiaTheme="minorHAnsi"/>
          <w:color w:val="000000" w:themeColor="text1"/>
          <w:szCs w:val="24"/>
          <w:lang w:eastAsia="en-US"/>
        </w:rPr>
        <w:t xml:space="preserve"> a cargo da contratada todos os custos e despesas, diretas e indiretas, tais como, seguros, transporte, tributos, encargos trabalhistas e previdenciários, e outras que porventura possam incidir sobre o produto e a sua entrega.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DF04E3">
        <w:rPr>
          <w:rFonts w:eastAsiaTheme="minorHAnsi"/>
          <w:b/>
          <w:bCs/>
          <w:color w:val="000000" w:themeColor="text1"/>
          <w:szCs w:val="24"/>
          <w:lang w:eastAsia="en-US"/>
        </w:rPr>
        <w:t xml:space="preserve">23.2. </w:t>
      </w:r>
      <w:r w:rsidRPr="00DF04E3">
        <w:rPr>
          <w:rFonts w:eastAsiaTheme="minorHAnsi"/>
          <w:b/>
          <w:color w:val="000000" w:themeColor="text1"/>
          <w:szCs w:val="24"/>
          <w:u w:val="single"/>
          <w:lang w:eastAsia="en-US"/>
        </w:rPr>
        <w:t>Os materiais entregues serão recebidos</w:t>
      </w:r>
      <w:r w:rsidRPr="00DF04E3">
        <w:rPr>
          <w:rFonts w:eastAsiaTheme="minorHAnsi"/>
          <w:color w:val="000000" w:themeColor="text1"/>
          <w:szCs w:val="24"/>
          <w:lang w:eastAsia="en-US"/>
        </w:rPr>
        <w:t>: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DF04E3">
        <w:rPr>
          <w:rFonts w:eastAsiaTheme="minorHAnsi"/>
          <w:b/>
          <w:bCs/>
          <w:color w:val="000000" w:themeColor="text1"/>
          <w:szCs w:val="24"/>
          <w:lang w:eastAsia="en-US"/>
        </w:rPr>
        <w:t xml:space="preserve">23.2.1 </w:t>
      </w:r>
      <w:r w:rsidRPr="00DF04E3">
        <w:rPr>
          <w:rFonts w:eastAsiaTheme="minorHAnsi"/>
          <w:color w:val="000000" w:themeColor="text1"/>
          <w:szCs w:val="24"/>
          <w:lang w:eastAsia="en-US"/>
        </w:rPr>
        <w:t>Provisoriamente, para efeito de posterior verificação da conformidade do fornecimento, acompanhado por funcionário designado pelo órgão contratante;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DF04E3">
        <w:rPr>
          <w:rFonts w:eastAsiaTheme="minorHAnsi"/>
          <w:b/>
          <w:bCs/>
          <w:color w:val="000000" w:themeColor="text1"/>
          <w:szCs w:val="24"/>
          <w:lang w:eastAsia="en-US"/>
        </w:rPr>
        <w:lastRenderedPageBreak/>
        <w:t xml:space="preserve">23.2.2 </w:t>
      </w:r>
      <w:r w:rsidRPr="00DF04E3">
        <w:rPr>
          <w:rFonts w:eastAsiaTheme="minorHAnsi"/>
          <w:color w:val="000000" w:themeColor="text1"/>
          <w:szCs w:val="24"/>
          <w:lang w:eastAsia="en-US"/>
        </w:rPr>
        <w:t>Definitivamente, após a verificação da qualidade e quantidade dos materiais e conseqüente aceitação, de acordo com o Art. 73, inciso II, alíneas “a” e “b” da Lei n.8666/93.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 w:themeColor="text1"/>
          <w:szCs w:val="24"/>
          <w:lang w:eastAsia="en-US"/>
        </w:rPr>
      </w:pPr>
      <w:proofErr w:type="gramStart"/>
      <w:r w:rsidRPr="00DF04E3">
        <w:rPr>
          <w:rFonts w:eastAsiaTheme="minorHAnsi"/>
          <w:b/>
          <w:bCs/>
          <w:color w:val="000000" w:themeColor="text1"/>
          <w:szCs w:val="24"/>
          <w:lang w:eastAsia="en-US"/>
        </w:rPr>
        <w:t>24.</w:t>
      </w:r>
      <w:proofErr w:type="gramEnd"/>
      <w:r w:rsidRPr="00DF04E3">
        <w:rPr>
          <w:rFonts w:eastAsiaTheme="minorHAnsi"/>
          <w:b/>
          <w:bCs/>
          <w:color w:val="000000" w:themeColor="text1"/>
          <w:szCs w:val="24"/>
          <w:lang w:eastAsia="en-US"/>
        </w:rPr>
        <w:t>DISPOSIÇÕES GERAIS/INFORMAÇÕES COMPLEMENTARES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DF04E3">
        <w:rPr>
          <w:rFonts w:eastAsiaTheme="minorHAnsi"/>
          <w:b/>
          <w:bCs/>
          <w:color w:val="000000" w:themeColor="text1"/>
          <w:szCs w:val="24"/>
          <w:lang w:eastAsia="en-US"/>
        </w:rPr>
        <w:t xml:space="preserve">24.1. </w:t>
      </w:r>
      <w:r w:rsidRPr="00DF04E3">
        <w:rPr>
          <w:rFonts w:eastAsiaTheme="minorHAnsi"/>
          <w:color w:val="000000" w:themeColor="text1"/>
          <w:szCs w:val="24"/>
          <w:lang w:eastAsia="en-US"/>
        </w:rPr>
        <w:t xml:space="preserve">A empresa vencedora não poderá subcontratar, subempreitar, ceder ou </w:t>
      </w:r>
      <w:proofErr w:type="gramStart"/>
      <w:r w:rsidRPr="00DF04E3">
        <w:rPr>
          <w:rFonts w:eastAsiaTheme="minorHAnsi"/>
          <w:color w:val="000000" w:themeColor="text1"/>
          <w:szCs w:val="24"/>
          <w:lang w:eastAsia="en-US"/>
        </w:rPr>
        <w:t>transferir,</w:t>
      </w:r>
      <w:proofErr w:type="gramEnd"/>
      <w:r w:rsidRPr="00DF04E3">
        <w:rPr>
          <w:rFonts w:eastAsiaTheme="minorHAnsi"/>
          <w:color w:val="000000" w:themeColor="text1"/>
          <w:szCs w:val="24"/>
          <w:lang w:eastAsia="en-US"/>
        </w:rPr>
        <w:t>total ou parcialmente, o objeto da presente licitação.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DF04E3">
        <w:rPr>
          <w:rFonts w:eastAsiaTheme="minorHAnsi"/>
          <w:b/>
          <w:bCs/>
          <w:color w:val="000000" w:themeColor="text1"/>
          <w:szCs w:val="24"/>
          <w:lang w:eastAsia="en-US"/>
        </w:rPr>
        <w:t xml:space="preserve">24.2. </w:t>
      </w:r>
      <w:r w:rsidRPr="00DF04E3">
        <w:rPr>
          <w:rFonts w:eastAsiaTheme="minorHAnsi"/>
          <w:color w:val="000000" w:themeColor="text1"/>
          <w:szCs w:val="24"/>
          <w:lang w:eastAsia="en-US"/>
        </w:rPr>
        <w:t>A fiscalização realizada pela contratante não isenta e nem reduz a</w:t>
      </w:r>
      <w:r w:rsidR="00DD1AB1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Pr="00DF04E3">
        <w:rPr>
          <w:rFonts w:eastAsiaTheme="minorHAnsi"/>
          <w:color w:val="000000" w:themeColor="text1"/>
          <w:szCs w:val="24"/>
          <w:lang w:eastAsia="en-US"/>
        </w:rPr>
        <w:t>responsabilidade da contratada perante os danos causados diretamente à</w:t>
      </w:r>
      <w:r w:rsidR="00DD1AB1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Pr="00DF04E3">
        <w:rPr>
          <w:rFonts w:eastAsiaTheme="minorHAnsi"/>
          <w:color w:val="000000" w:themeColor="text1"/>
          <w:szCs w:val="24"/>
          <w:lang w:eastAsia="en-US"/>
        </w:rPr>
        <w:t>Administração ou a terceiros, decorrentes de sua culpa ou dolo.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DF04E3">
        <w:rPr>
          <w:rFonts w:eastAsiaTheme="minorHAnsi"/>
          <w:b/>
          <w:color w:val="000000" w:themeColor="text1"/>
          <w:szCs w:val="24"/>
          <w:lang w:eastAsia="en-US"/>
        </w:rPr>
        <w:t>24.3</w:t>
      </w:r>
      <w:r w:rsidRPr="00DF04E3">
        <w:rPr>
          <w:rFonts w:eastAsiaTheme="minorHAnsi"/>
          <w:color w:val="000000" w:themeColor="text1"/>
          <w:szCs w:val="24"/>
          <w:lang w:eastAsia="en-US"/>
        </w:rPr>
        <w:t>. Fica instituído o fórum do Município de Santo Antônio de Pádua para eventuais desagravos a este certame.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DF04E3">
        <w:rPr>
          <w:rFonts w:eastAsiaTheme="minorHAnsi"/>
          <w:b/>
          <w:color w:val="000000" w:themeColor="text1"/>
          <w:szCs w:val="24"/>
          <w:lang w:eastAsia="en-US"/>
        </w:rPr>
        <w:t>25. ANEXO l</w:t>
      </w:r>
      <w:r w:rsidRPr="00DF04E3">
        <w:rPr>
          <w:rFonts w:eastAsiaTheme="minorHAnsi"/>
          <w:color w:val="000000" w:themeColor="text1"/>
          <w:szCs w:val="24"/>
          <w:lang w:eastAsia="en-US"/>
        </w:rPr>
        <w:t xml:space="preserve"> – Tabela com descrição e valores por item.</w:t>
      </w: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bCs/>
          <w:color w:val="000000" w:themeColor="text1"/>
          <w:szCs w:val="24"/>
        </w:rPr>
      </w:pPr>
    </w:p>
    <w:p w:rsidR="00DF04E3" w:rsidRPr="00DF04E3" w:rsidRDefault="00DF04E3" w:rsidP="00DD1AB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Cs w:val="24"/>
        </w:rPr>
      </w:pPr>
      <w:r w:rsidRPr="00DF04E3">
        <w:rPr>
          <w:b/>
          <w:bCs/>
          <w:color w:val="000000" w:themeColor="text1"/>
          <w:szCs w:val="24"/>
        </w:rPr>
        <w:t>ANEXO I</w:t>
      </w:r>
    </w:p>
    <w:p w:rsidR="00DF04E3" w:rsidRPr="00DF04E3" w:rsidRDefault="00DF04E3" w:rsidP="00DD1AB1">
      <w:pPr>
        <w:ind w:firstLine="426"/>
        <w:jc w:val="center"/>
        <w:rPr>
          <w:b/>
          <w:color w:val="000000" w:themeColor="text1"/>
          <w:szCs w:val="24"/>
          <w:u w:val="single"/>
        </w:rPr>
      </w:pPr>
    </w:p>
    <w:p w:rsidR="00DF04E3" w:rsidRPr="00DF04E3" w:rsidRDefault="00DF04E3" w:rsidP="00DD1AB1">
      <w:pPr>
        <w:jc w:val="center"/>
        <w:rPr>
          <w:b/>
          <w:color w:val="000000" w:themeColor="text1"/>
          <w:szCs w:val="24"/>
          <w:u w:val="single"/>
        </w:rPr>
      </w:pPr>
      <w:r w:rsidRPr="00DF04E3">
        <w:rPr>
          <w:b/>
          <w:color w:val="000000" w:themeColor="text1"/>
          <w:szCs w:val="24"/>
          <w:u w:val="single"/>
        </w:rPr>
        <w:t>TABELA COM DESCRIÇÃO DOS OBJETOS E VALORES POR ITEM</w:t>
      </w:r>
    </w:p>
    <w:p w:rsidR="00DF04E3" w:rsidRDefault="00DF04E3" w:rsidP="00DD1AB1">
      <w:pPr>
        <w:tabs>
          <w:tab w:val="left" w:pos="7608"/>
        </w:tabs>
        <w:jc w:val="center"/>
        <w:rPr>
          <w:color w:val="000000" w:themeColor="text1"/>
          <w:szCs w:val="24"/>
        </w:rPr>
      </w:pPr>
    </w:p>
    <w:p w:rsidR="00DF04E3" w:rsidRPr="00DD1AB1" w:rsidRDefault="00DD1AB1" w:rsidP="00DD1AB1">
      <w:pPr>
        <w:tabs>
          <w:tab w:val="left" w:pos="7608"/>
        </w:tabs>
        <w:jc w:val="center"/>
        <w:rPr>
          <w:b/>
          <w:color w:val="000000" w:themeColor="text1"/>
          <w:szCs w:val="24"/>
          <w:u w:val="single"/>
        </w:rPr>
      </w:pPr>
      <w:r w:rsidRPr="00DD1AB1">
        <w:rPr>
          <w:b/>
          <w:color w:val="000000" w:themeColor="text1"/>
          <w:szCs w:val="24"/>
          <w:u w:val="single"/>
        </w:rPr>
        <w:t>LOTE I</w:t>
      </w:r>
    </w:p>
    <w:p w:rsidR="00DF04E3" w:rsidRPr="00DF04E3" w:rsidRDefault="00DF04E3" w:rsidP="00DF04E3">
      <w:pPr>
        <w:tabs>
          <w:tab w:val="left" w:pos="7608"/>
        </w:tabs>
        <w:jc w:val="both"/>
        <w:rPr>
          <w:color w:val="000000" w:themeColor="text1"/>
          <w:szCs w:val="24"/>
        </w:rPr>
      </w:pPr>
      <w:r w:rsidRPr="00DF04E3">
        <w:rPr>
          <w:color w:val="000000" w:themeColor="text1"/>
          <w:szCs w:val="24"/>
        </w:rPr>
        <w:tab/>
      </w:r>
    </w:p>
    <w:tbl>
      <w:tblPr>
        <w:tblStyle w:val="Tabelacomgrade"/>
        <w:tblW w:w="9356" w:type="dxa"/>
        <w:tblInd w:w="108" w:type="dxa"/>
        <w:tblLayout w:type="fixed"/>
        <w:tblLook w:val="01E0"/>
      </w:tblPr>
      <w:tblGrid>
        <w:gridCol w:w="926"/>
        <w:gridCol w:w="890"/>
        <w:gridCol w:w="1143"/>
        <w:gridCol w:w="3562"/>
        <w:gridCol w:w="1134"/>
        <w:gridCol w:w="1701"/>
      </w:tblGrid>
      <w:tr w:rsidR="00DF04E3" w:rsidRPr="00DF04E3" w:rsidTr="00F46A2B">
        <w:tc>
          <w:tcPr>
            <w:tcW w:w="926" w:type="dxa"/>
            <w:vAlign w:val="center"/>
          </w:tcPr>
          <w:p w:rsidR="00DF04E3" w:rsidRPr="00DD1AB1" w:rsidRDefault="00DD1AB1" w:rsidP="00DF0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D1AB1">
              <w:rPr>
                <w:b/>
                <w:color w:val="000000" w:themeColor="text1"/>
                <w:szCs w:val="24"/>
              </w:rPr>
              <w:t>ITEM</w:t>
            </w:r>
          </w:p>
        </w:tc>
        <w:tc>
          <w:tcPr>
            <w:tcW w:w="890" w:type="dxa"/>
            <w:vAlign w:val="center"/>
          </w:tcPr>
          <w:p w:rsidR="00DF04E3" w:rsidRPr="00DD1AB1" w:rsidRDefault="00DD1AB1" w:rsidP="00DF0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D1AB1">
              <w:rPr>
                <w:b/>
                <w:color w:val="000000" w:themeColor="text1"/>
                <w:szCs w:val="24"/>
              </w:rPr>
              <w:t>UNID.</w:t>
            </w:r>
          </w:p>
        </w:tc>
        <w:tc>
          <w:tcPr>
            <w:tcW w:w="1143" w:type="dxa"/>
            <w:vAlign w:val="center"/>
          </w:tcPr>
          <w:p w:rsidR="00DF04E3" w:rsidRPr="00DD1AB1" w:rsidRDefault="00DD1AB1" w:rsidP="00DF0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D1AB1">
              <w:rPr>
                <w:b/>
                <w:color w:val="000000" w:themeColor="text1"/>
                <w:szCs w:val="24"/>
              </w:rPr>
              <w:t>QUANT.</w:t>
            </w:r>
          </w:p>
        </w:tc>
        <w:tc>
          <w:tcPr>
            <w:tcW w:w="3562" w:type="dxa"/>
            <w:vAlign w:val="center"/>
          </w:tcPr>
          <w:p w:rsidR="00DF04E3" w:rsidRPr="00DD1AB1" w:rsidRDefault="00DD1AB1" w:rsidP="00DF0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D1AB1">
              <w:rPr>
                <w:b/>
                <w:color w:val="000000" w:themeColor="text1"/>
                <w:szCs w:val="24"/>
              </w:rPr>
              <w:t>DESCRIÇÃO</w:t>
            </w:r>
          </w:p>
        </w:tc>
        <w:tc>
          <w:tcPr>
            <w:tcW w:w="1134" w:type="dxa"/>
            <w:vAlign w:val="center"/>
          </w:tcPr>
          <w:p w:rsidR="00DF04E3" w:rsidRPr="00DD1AB1" w:rsidRDefault="00DD1AB1" w:rsidP="00DF0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D1AB1">
              <w:rPr>
                <w:b/>
                <w:color w:val="000000" w:themeColor="text1"/>
                <w:szCs w:val="24"/>
              </w:rPr>
              <w:t>VALOR</w:t>
            </w:r>
          </w:p>
          <w:p w:rsidR="00DF04E3" w:rsidRPr="00DD1AB1" w:rsidRDefault="00DD1AB1" w:rsidP="00DF0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D1AB1">
              <w:rPr>
                <w:b/>
                <w:color w:val="000000" w:themeColor="text1"/>
                <w:szCs w:val="24"/>
              </w:rPr>
              <w:t>UNITÁRIO</w:t>
            </w:r>
          </w:p>
        </w:tc>
        <w:tc>
          <w:tcPr>
            <w:tcW w:w="1701" w:type="dxa"/>
            <w:vAlign w:val="center"/>
          </w:tcPr>
          <w:p w:rsidR="00DF04E3" w:rsidRPr="00DD1AB1" w:rsidRDefault="00DD1AB1" w:rsidP="00DF0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D1AB1">
              <w:rPr>
                <w:b/>
                <w:color w:val="000000" w:themeColor="text1"/>
                <w:szCs w:val="24"/>
              </w:rPr>
              <w:t>VALOR</w:t>
            </w:r>
          </w:p>
          <w:p w:rsidR="00DF04E3" w:rsidRPr="00DD1AB1" w:rsidRDefault="00DD1AB1" w:rsidP="00DF0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D1AB1">
              <w:rPr>
                <w:b/>
                <w:color w:val="000000" w:themeColor="text1"/>
                <w:szCs w:val="24"/>
              </w:rPr>
              <w:t>TOTAL</w:t>
            </w:r>
          </w:p>
        </w:tc>
      </w:tr>
      <w:tr w:rsidR="00DF04E3" w:rsidRPr="00DF04E3" w:rsidTr="00FE4A45">
        <w:tc>
          <w:tcPr>
            <w:tcW w:w="926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01</w:t>
            </w:r>
          </w:p>
        </w:tc>
        <w:tc>
          <w:tcPr>
            <w:tcW w:w="890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UNID</w:t>
            </w:r>
          </w:p>
        </w:tc>
        <w:tc>
          <w:tcPr>
            <w:tcW w:w="1143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964</w:t>
            </w:r>
          </w:p>
        </w:tc>
        <w:tc>
          <w:tcPr>
            <w:tcW w:w="3562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 xml:space="preserve">Short </w:t>
            </w:r>
            <w:r w:rsidRPr="00DF04E3">
              <w:rPr>
                <w:color w:val="000000" w:themeColor="text1"/>
                <w:szCs w:val="24"/>
              </w:rPr>
              <w:t xml:space="preserve">em </w:t>
            </w:r>
            <w:proofErr w:type="spellStart"/>
            <w:r w:rsidRPr="00DF04E3">
              <w:rPr>
                <w:color w:val="000000" w:themeColor="text1"/>
                <w:szCs w:val="24"/>
              </w:rPr>
              <w:t>helanca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 na cor azul </w:t>
            </w:r>
            <w:proofErr w:type="spellStart"/>
            <w:proofErr w:type="gramStart"/>
            <w:r w:rsidRPr="00DF04E3">
              <w:rPr>
                <w:color w:val="000000" w:themeColor="text1"/>
                <w:szCs w:val="24"/>
              </w:rPr>
              <w:t>royal</w:t>
            </w:r>
            <w:proofErr w:type="spellEnd"/>
            <w:proofErr w:type="gramEnd"/>
            <w:r w:rsidRPr="00DF04E3">
              <w:rPr>
                <w:color w:val="000000" w:themeColor="text1"/>
                <w:szCs w:val="24"/>
              </w:rPr>
              <w:t xml:space="preserve">, com elástico, composição 60% poliéster, 40% poliamida, sem víeis, sem bolso, sem botão, material resistente de boa qualidade, para atender aos alunos da </w:t>
            </w:r>
            <w:r w:rsidRPr="00DF04E3">
              <w:rPr>
                <w:b/>
                <w:color w:val="000000" w:themeColor="text1"/>
                <w:szCs w:val="24"/>
              </w:rPr>
              <w:t>Educação Infantil – Maternal e Pré Escola, conforme modelo I em anexo.</w:t>
            </w:r>
          </w:p>
        </w:tc>
        <w:tc>
          <w:tcPr>
            <w:tcW w:w="1134" w:type="dxa"/>
            <w:vAlign w:val="center"/>
          </w:tcPr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R$ 23,46</w:t>
            </w: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R$ 22.615,44</w:t>
            </w: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DF04E3" w:rsidRPr="00DF04E3" w:rsidTr="00FE4A45">
        <w:tc>
          <w:tcPr>
            <w:tcW w:w="926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02</w:t>
            </w:r>
          </w:p>
        </w:tc>
        <w:tc>
          <w:tcPr>
            <w:tcW w:w="890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UNID</w:t>
            </w:r>
          </w:p>
        </w:tc>
        <w:tc>
          <w:tcPr>
            <w:tcW w:w="1143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1318</w:t>
            </w:r>
          </w:p>
        </w:tc>
        <w:tc>
          <w:tcPr>
            <w:tcW w:w="3562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>Camisa branca</w:t>
            </w:r>
            <w:r w:rsidRPr="00DF04E3">
              <w:rPr>
                <w:color w:val="000000" w:themeColor="text1"/>
                <w:szCs w:val="24"/>
              </w:rPr>
              <w:t xml:space="preserve">, com laterais em azul </w:t>
            </w:r>
            <w:proofErr w:type="spellStart"/>
            <w:proofErr w:type="gramStart"/>
            <w:r w:rsidRPr="00DF04E3">
              <w:rPr>
                <w:color w:val="000000" w:themeColor="text1"/>
                <w:szCs w:val="24"/>
              </w:rPr>
              <w:t>royal</w:t>
            </w:r>
            <w:proofErr w:type="spellEnd"/>
            <w:proofErr w:type="gramEnd"/>
            <w:r w:rsidRPr="00DF04E3">
              <w:rPr>
                <w:color w:val="000000" w:themeColor="text1"/>
                <w:szCs w:val="24"/>
              </w:rPr>
              <w:t xml:space="preserve">,  malha PV/ 26 </w:t>
            </w:r>
            <w:proofErr w:type="spellStart"/>
            <w:r w:rsidRPr="00DF04E3">
              <w:rPr>
                <w:color w:val="000000" w:themeColor="text1"/>
                <w:szCs w:val="24"/>
              </w:rPr>
              <w:t>silkada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,  terminação </w:t>
            </w:r>
            <w:proofErr w:type="spellStart"/>
            <w:r w:rsidRPr="00DF04E3">
              <w:rPr>
                <w:color w:val="000000" w:themeColor="text1"/>
                <w:szCs w:val="24"/>
              </w:rPr>
              <w:t>sanfonada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 com listras azul e branca, sem gola, sem bolso e sem botão, para atender aos alunos da </w:t>
            </w:r>
            <w:r w:rsidRPr="00DF04E3">
              <w:rPr>
                <w:b/>
                <w:color w:val="000000" w:themeColor="text1"/>
                <w:szCs w:val="24"/>
              </w:rPr>
              <w:t>Educação Infantil - Maternal, conforme modelo II em anexo.</w:t>
            </w:r>
          </w:p>
        </w:tc>
        <w:tc>
          <w:tcPr>
            <w:tcW w:w="1134" w:type="dxa"/>
            <w:vAlign w:val="center"/>
          </w:tcPr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R$ 20,35</w:t>
            </w:r>
          </w:p>
        </w:tc>
        <w:tc>
          <w:tcPr>
            <w:tcW w:w="1701" w:type="dxa"/>
            <w:vAlign w:val="center"/>
          </w:tcPr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R$ 26.821,30</w:t>
            </w: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DF04E3" w:rsidRPr="00DF04E3" w:rsidTr="00FE4A45">
        <w:tc>
          <w:tcPr>
            <w:tcW w:w="926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03</w:t>
            </w:r>
          </w:p>
        </w:tc>
        <w:tc>
          <w:tcPr>
            <w:tcW w:w="890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UNID</w:t>
            </w:r>
          </w:p>
        </w:tc>
        <w:tc>
          <w:tcPr>
            <w:tcW w:w="1143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1574</w:t>
            </w:r>
          </w:p>
        </w:tc>
        <w:tc>
          <w:tcPr>
            <w:tcW w:w="3562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>Camisa branca</w:t>
            </w:r>
            <w:r w:rsidRPr="00DF04E3">
              <w:rPr>
                <w:color w:val="000000" w:themeColor="text1"/>
                <w:szCs w:val="24"/>
              </w:rPr>
              <w:t xml:space="preserve">, com laterais em azul </w:t>
            </w:r>
            <w:proofErr w:type="spellStart"/>
            <w:proofErr w:type="gramStart"/>
            <w:r w:rsidRPr="00DF04E3">
              <w:rPr>
                <w:color w:val="000000" w:themeColor="text1"/>
                <w:szCs w:val="24"/>
              </w:rPr>
              <w:t>royal</w:t>
            </w:r>
            <w:proofErr w:type="spellEnd"/>
            <w:proofErr w:type="gramEnd"/>
            <w:r w:rsidRPr="00DF04E3">
              <w:rPr>
                <w:color w:val="000000" w:themeColor="text1"/>
                <w:szCs w:val="24"/>
              </w:rPr>
              <w:t xml:space="preserve">, malha PV/ 26 </w:t>
            </w:r>
            <w:proofErr w:type="spellStart"/>
            <w:r w:rsidRPr="00DF04E3">
              <w:rPr>
                <w:color w:val="000000" w:themeColor="text1"/>
                <w:szCs w:val="24"/>
              </w:rPr>
              <w:t>silkada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,  terminação </w:t>
            </w:r>
            <w:proofErr w:type="spellStart"/>
            <w:r w:rsidRPr="00DF04E3">
              <w:rPr>
                <w:color w:val="000000" w:themeColor="text1"/>
                <w:szCs w:val="24"/>
              </w:rPr>
              <w:t>sanfonada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 com listras azul e branca, sem gola, sem bolso e sem botão,  para atender aos alunos da </w:t>
            </w:r>
            <w:r w:rsidRPr="00DF04E3">
              <w:rPr>
                <w:b/>
                <w:color w:val="000000" w:themeColor="text1"/>
                <w:szCs w:val="24"/>
              </w:rPr>
              <w:t>Educação Infantil – Pré Escola,  conforme modelo III em anexo.</w:t>
            </w:r>
          </w:p>
        </w:tc>
        <w:tc>
          <w:tcPr>
            <w:tcW w:w="1134" w:type="dxa"/>
            <w:vAlign w:val="center"/>
          </w:tcPr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R$ 21,94</w:t>
            </w:r>
          </w:p>
        </w:tc>
        <w:tc>
          <w:tcPr>
            <w:tcW w:w="1701" w:type="dxa"/>
            <w:vAlign w:val="center"/>
          </w:tcPr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R$ 34.533,56</w:t>
            </w: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DF04E3" w:rsidRPr="00DF04E3" w:rsidTr="00FE4A45">
        <w:tc>
          <w:tcPr>
            <w:tcW w:w="926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04</w:t>
            </w:r>
          </w:p>
        </w:tc>
        <w:tc>
          <w:tcPr>
            <w:tcW w:w="890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UNID</w:t>
            </w:r>
          </w:p>
        </w:tc>
        <w:tc>
          <w:tcPr>
            <w:tcW w:w="1143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3766</w:t>
            </w:r>
          </w:p>
        </w:tc>
        <w:tc>
          <w:tcPr>
            <w:tcW w:w="3562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>Camisa branca</w:t>
            </w:r>
            <w:r w:rsidRPr="00DF04E3">
              <w:rPr>
                <w:color w:val="000000" w:themeColor="text1"/>
                <w:szCs w:val="24"/>
              </w:rPr>
              <w:t xml:space="preserve">, com laterais em azul </w:t>
            </w:r>
            <w:proofErr w:type="spellStart"/>
            <w:proofErr w:type="gramStart"/>
            <w:r w:rsidRPr="00DF04E3">
              <w:rPr>
                <w:color w:val="000000" w:themeColor="text1"/>
                <w:szCs w:val="24"/>
              </w:rPr>
              <w:t>royal</w:t>
            </w:r>
            <w:proofErr w:type="spellEnd"/>
            <w:proofErr w:type="gramEnd"/>
            <w:r w:rsidRPr="00DF04E3">
              <w:rPr>
                <w:color w:val="000000" w:themeColor="text1"/>
                <w:szCs w:val="24"/>
              </w:rPr>
              <w:t xml:space="preserve">, malha PV/ 26 </w:t>
            </w:r>
            <w:proofErr w:type="spellStart"/>
            <w:r w:rsidRPr="00DF04E3">
              <w:rPr>
                <w:color w:val="000000" w:themeColor="text1"/>
                <w:szCs w:val="24"/>
              </w:rPr>
              <w:t>silkada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, terminação </w:t>
            </w:r>
            <w:proofErr w:type="spellStart"/>
            <w:r w:rsidRPr="00DF04E3">
              <w:rPr>
                <w:color w:val="000000" w:themeColor="text1"/>
                <w:szCs w:val="24"/>
              </w:rPr>
              <w:t>sanfonada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 com listras azul e branca, sem gola, sem bolso e sem botão, para atender aos alunos </w:t>
            </w:r>
            <w:r w:rsidRPr="00DF04E3">
              <w:rPr>
                <w:b/>
                <w:color w:val="000000" w:themeColor="text1"/>
                <w:szCs w:val="24"/>
              </w:rPr>
              <w:t>do Ensino Fundamental I – do 1º ao 5º ao , conforme modelo IV em anexo.</w:t>
            </w:r>
          </w:p>
        </w:tc>
        <w:tc>
          <w:tcPr>
            <w:tcW w:w="1134" w:type="dxa"/>
            <w:vAlign w:val="center"/>
          </w:tcPr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R$ 25,02</w:t>
            </w:r>
          </w:p>
        </w:tc>
        <w:tc>
          <w:tcPr>
            <w:tcW w:w="1701" w:type="dxa"/>
            <w:vAlign w:val="center"/>
          </w:tcPr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R$ 94.225,32</w:t>
            </w: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DF04E3" w:rsidRPr="00DF04E3" w:rsidTr="00FE4A45">
        <w:tc>
          <w:tcPr>
            <w:tcW w:w="926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05</w:t>
            </w: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UNID</w:t>
            </w:r>
          </w:p>
        </w:tc>
        <w:tc>
          <w:tcPr>
            <w:tcW w:w="1143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3580</w:t>
            </w:r>
          </w:p>
        </w:tc>
        <w:tc>
          <w:tcPr>
            <w:tcW w:w="3562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>Camisa branca</w:t>
            </w:r>
            <w:r w:rsidRPr="00DF04E3">
              <w:rPr>
                <w:color w:val="000000" w:themeColor="text1"/>
                <w:szCs w:val="24"/>
              </w:rPr>
              <w:t xml:space="preserve">, com laterais em azul </w:t>
            </w:r>
            <w:proofErr w:type="spellStart"/>
            <w:proofErr w:type="gramStart"/>
            <w:r w:rsidRPr="00DF04E3">
              <w:rPr>
                <w:color w:val="000000" w:themeColor="text1"/>
                <w:szCs w:val="24"/>
              </w:rPr>
              <w:t>royal</w:t>
            </w:r>
            <w:proofErr w:type="spellEnd"/>
            <w:proofErr w:type="gramEnd"/>
            <w:r w:rsidRPr="00DF04E3">
              <w:rPr>
                <w:color w:val="000000" w:themeColor="text1"/>
                <w:szCs w:val="24"/>
              </w:rPr>
              <w:t xml:space="preserve">, malha PV/ 26 </w:t>
            </w:r>
            <w:proofErr w:type="spellStart"/>
            <w:r w:rsidRPr="00DF04E3">
              <w:rPr>
                <w:color w:val="000000" w:themeColor="text1"/>
                <w:szCs w:val="24"/>
              </w:rPr>
              <w:t>silkada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, terminação </w:t>
            </w:r>
            <w:proofErr w:type="spellStart"/>
            <w:r w:rsidRPr="00DF04E3">
              <w:rPr>
                <w:color w:val="000000" w:themeColor="text1"/>
                <w:szCs w:val="24"/>
              </w:rPr>
              <w:t>sanfonada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 com listras azul e branca, sem gola, sem bolso e sem botão, para atender aos alunos do </w:t>
            </w:r>
            <w:r w:rsidRPr="00DF04E3">
              <w:rPr>
                <w:b/>
                <w:color w:val="000000" w:themeColor="text1"/>
                <w:szCs w:val="24"/>
              </w:rPr>
              <w:t>Ensino Fundamental II – do 6º ao 9º ao , conforme modelo V em anexo.</w:t>
            </w:r>
          </w:p>
        </w:tc>
        <w:tc>
          <w:tcPr>
            <w:tcW w:w="1134" w:type="dxa"/>
            <w:vAlign w:val="center"/>
          </w:tcPr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R$ 25,41</w:t>
            </w:r>
          </w:p>
        </w:tc>
        <w:tc>
          <w:tcPr>
            <w:tcW w:w="1701" w:type="dxa"/>
            <w:vAlign w:val="center"/>
          </w:tcPr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R$ 90.967,80</w:t>
            </w: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DF04E3" w:rsidRPr="00DF04E3" w:rsidTr="00FE4A45">
        <w:trPr>
          <w:trHeight w:val="1286"/>
        </w:trPr>
        <w:tc>
          <w:tcPr>
            <w:tcW w:w="926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06</w:t>
            </w: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UNID</w:t>
            </w:r>
          </w:p>
        </w:tc>
        <w:tc>
          <w:tcPr>
            <w:tcW w:w="1143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1255</w:t>
            </w:r>
          </w:p>
        </w:tc>
        <w:tc>
          <w:tcPr>
            <w:tcW w:w="3562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 xml:space="preserve">Short </w:t>
            </w:r>
            <w:r w:rsidRPr="00DF04E3">
              <w:rPr>
                <w:color w:val="000000" w:themeColor="text1"/>
                <w:szCs w:val="24"/>
              </w:rPr>
              <w:t xml:space="preserve">em </w:t>
            </w:r>
            <w:proofErr w:type="spellStart"/>
            <w:r w:rsidRPr="00DF04E3">
              <w:rPr>
                <w:color w:val="000000" w:themeColor="text1"/>
                <w:szCs w:val="24"/>
              </w:rPr>
              <w:t>helanca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 na cor azul </w:t>
            </w:r>
            <w:proofErr w:type="spellStart"/>
            <w:proofErr w:type="gramStart"/>
            <w:r w:rsidRPr="00DF04E3">
              <w:rPr>
                <w:color w:val="000000" w:themeColor="text1"/>
                <w:szCs w:val="24"/>
              </w:rPr>
              <w:t>royal</w:t>
            </w:r>
            <w:proofErr w:type="spellEnd"/>
            <w:proofErr w:type="gramEnd"/>
            <w:r w:rsidRPr="00DF04E3">
              <w:rPr>
                <w:color w:val="000000" w:themeColor="text1"/>
                <w:szCs w:val="24"/>
              </w:rPr>
              <w:t xml:space="preserve">, com elástico, composição 60% poliéster, 40% poliamida, sem víeis, sem bolso, sem botão, material resistente de boa qualidade, para atender aos alunos da </w:t>
            </w:r>
            <w:r w:rsidRPr="00DF04E3">
              <w:rPr>
                <w:b/>
                <w:color w:val="000000" w:themeColor="text1"/>
                <w:szCs w:val="24"/>
              </w:rPr>
              <w:t>do Ensino Fundamental I – do 1º ao 5º ao , conforme modelo VI em anexo.</w:t>
            </w:r>
          </w:p>
        </w:tc>
        <w:tc>
          <w:tcPr>
            <w:tcW w:w="1134" w:type="dxa"/>
            <w:vAlign w:val="center"/>
          </w:tcPr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R$ 23,32</w:t>
            </w:r>
          </w:p>
        </w:tc>
        <w:tc>
          <w:tcPr>
            <w:tcW w:w="1701" w:type="dxa"/>
            <w:vAlign w:val="center"/>
          </w:tcPr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R$ 29.266,60</w:t>
            </w: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DF04E3" w:rsidRPr="00DF04E3" w:rsidTr="00FE4A45">
        <w:tc>
          <w:tcPr>
            <w:tcW w:w="926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07</w:t>
            </w:r>
          </w:p>
        </w:tc>
        <w:tc>
          <w:tcPr>
            <w:tcW w:w="890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UNID</w:t>
            </w:r>
          </w:p>
        </w:tc>
        <w:tc>
          <w:tcPr>
            <w:tcW w:w="1143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400</w:t>
            </w:r>
          </w:p>
        </w:tc>
        <w:tc>
          <w:tcPr>
            <w:tcW w:w="3562" w:type="dxa"/>
            <w:vAlign w:val="center"/>
          </w:tcPr>
          <w:p w:rsidR="00DF04E3" w:rsidRPr="00DF04E3" w:rsidRDefault="00DF04E3" w:rsidP="00DF0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>Camisa branca</w:t>
            </w:r>
            <w:r w:rsidRPr="00DF04E3">
              <w:rPr>
                <w:color w:val="000000" w:themeColor="text1"/>
                <w:szCs w:val="24"/>
              </w:rPr>
              <w:t xml:space="preserve">, com laterais em azul </w:t>
            </w:r>
            <w:proofErr w:type="spellStart"/>
            <w:proofErr w:type="gramStart"/>
            <w:r w:rsidRPr="00DF04E3">
              <w:rPr>
                <w:color w:val="000000" w:themeColor="text1"/>
                <w:szCs w:val="24"/>
              </w:rPr>
              <w:t>royal</w:t>
            </w:r>
            <w:proofErr w:type="spellEnd"/>
            <w:proofErr w:type="gramEnd"/>
            <w:r w:rsidRPr="00DF04E3">
              <w:rPr>
                <w:color w:val="000000" w:themeColor="text1"/>
                <w:szCs w:val="24"/>
              </w:rPr>
              <w:t xml:space="preserve">, malha PV/ 26 </w:t>
            </w:r>
            <w:proofErr w:type="spellStart"/>
            <w:r w:rsidRPr="00DF04E3">
              <w:rPr>
                <w:color w:val="000000" w:themeColor="text1"/>
                <w:szCs w:val="24"/>
              </w:rPr>
              <w:t>silkada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, terminação </w:t>
            </w:r>
            <w:proofErr w:type="spellStart"/>
            <w:r w:rsidRPr="00DF04E3">
              <w:rPr>
                <w:color w:val="000000" w:themeColor="text1"/>
                <w:szCs w:val="24"/>
              </w:rPr>
              <w:t>sanfonada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 com listras azul e branca, sem gola, sem bolso e sem botão, para atender aos alunos do </w:t>
            </w:r>
            <w:r w:rsidRPr="00DF04E3">
              <w:rPr>
                <w:b/>
                <w:color w:val="000000" w:themeColor="text1"/>
                <w:szCs w:val="24"/>
              </w:rPr>
              <w:t>Ensino</w:t>
            </w:r>
          </w:p>
          <w:p w:rsidR="00DF04E3" w:rsidRPr="00DF04E3" w:rsidRDefault="00DF04E3" w:rsidP="00DF04E3">
            <w:pPr>
              <w:jc w:val="center"/>
              <w:rPr>
                <w:b/>
                <w:color w:val="000000" w:themeColor="text1"/>
                <w:szCs w:val="24"/>
              </w:rPr>
            </w:pPr>
          </w:p>
          <w:p w:rsidR="00DF04E3" w:rsidRPr="00DF04E3" w:rsidRDefault="00DF04E3" w:rsidP="00DF0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 xml:space="preserve">Fundamental EJA- Educação de Jovens e </w:t>
            </w:r>
            <w:proofErr w:type="gramStart"/>
            <w:r w:rsidRPr="00DF04E3">
              <w:rPr>
                <w:b/>
                <w:color w:val="000000" w:themeColor="text1"/>
                <w:szCs w:val="24"/>
              </w:rPr>
              <w:t>Adultos ,</w:t>
            </w:r>
            <w:proofErr w:type="gramEnd"/>
            <w:r w:rsidRPr="00DF04E3">
              <w:rPr>
                <w:b/>
                <w:color w:val="000000" w:themeColor="text1"/>
                <w:szCs w:val="24"/>
              </w:rPr>
              <w:t xml:space="preserve"> conforme Modelo VII em anexo.</w:t>
            </w:r>
          </w:p>
        </w:tc>
        <w:tc>
          <w:tcPr>
            <w:tcW w:w="1134" w:type="dxa"/>
            <w:vAlign w:val="center"/>
          </w:tcPr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R$ 25,54</w:t>
            </w:r>
          </w:p>
        </w:tc>
        <w:tc>
          <w:tcPr>
            <w:tcW w:w="1701" w:type="dxa"/>
            <w:vAlign w:val="center"/>
          </w:tcPr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R$ 10.216,00</w:t>
            </w: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DF04E3" w:rsidRPr="00DF04E3" w:rsidTr="00FE4A45">
        <w:tc>
          <w:tcPr>
            <w:tcW w:w="926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08</w:t>
            </w: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UNID</w:t>
            </w:r>
          </w:p>
        </w:tc>
        <w:tc>
          <w:tcPr>
            <w:tcW w:w="1143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2511</w:t>
            </w:r>
          </w:p>
        </w:tc>
        <w:tc>
          <w:tcPr>
            <w:tcW w:w="3562" w:type="dxa"/>
            <w:vAlign w:val="center"/>
          </w:tcPr>
          <w:p w:rsidR="00DF04E3" w:rsidRPr="00DF04E3" w:rsidRDefault="00DF04E3" w:rsidP="00DF0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 xml:space="preserve">Short Saia </w:t>
            </w:r>
            <w:r w:rsidRPr="00DF04E3">
              <w:rPr>
                <w:color w:val="000000" w:themeColor="text1"/>
                <w:szCs w:val="24"/>
              </w:rPr>
              <w:t xml:space="preserve">em </w:t>
            </w:r>
            <w:proofErr w:type="spellStart"/>
            <w:r w:rsidRPr="00DF04E3">
              <w:rPr>
                <w:color w:val="000000" w:themeColor="text1"/>
                <w:szCs w:val="24"/>
              </w:rPr>
              <w:t>helanca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 na cor azul </w:t>
            </w:r>
            <w:proofErr w:type="spellStart"/>
            <w:proofErr w:type="gramStart"/>
            <w:r w:rsidRPr="00DF04E3">
              <w:rPr>
                <w:color w:val="000000" w:themeColor="text1"/>
                <w:szCs w:val="24"/>
              </w:rPr>
              <w:t>royal</w:t>
            </w:r>
            <w:proofErr w:type="spellEnd"/>
            <w:proofErr w:type="gramEnd"/>
            <w:r w:rsidRPr="00DF04E3">
              <w:rPr>
                <w:color w:val="000000" w:themeColor="text1"/>
                <w:szCs w:val="24"/>
              </w:rPr>
              <w:t xml:space="preserve">, com elástico, composição 60% poliéster, 40% poliamida, sem víeis, sem bolso, sem botão, material resistente de boa qualidade, para atender aos alunos da </w:t>
            </w:r>
            <w:r w:rsidRPr="00DF04E3">
              <w:rPr>
                <w:b/>
                <w:color w:val="000000" w:themeColor="text1"/>
                <w:szCs w:val="24"/>
              </w:rPr>
              <w:t>do Ensino Fundamental I – do 1º ao 5º ao , conforme</w:t>
            </w:r>
          </w:p>
          <w:p w:rsidR="00DF04E3" w:rsidRPr="00DF04E3" w:rsidRDefault="00DF04E3" w:rsidP="00DF04E3">
            <w:pPr>
              <w:jc w:val="center"/>
              <w:rPr>
                <w:b/>
                <w:color w:val="000000" w:themeColor="text1"/>
                <w:szCs w:val="24"/>
              </w:rPr>
            </w:pPr>
            <w:proofErr w:type="gramStart"/>
            <w:r w:rsidRPr="00DF04E3">
              <w:rPr>
                <w:b/>
                <w:color w:val="000000" w:themeColor="text1"/>
                <w:szCs w:val="24"/>
              </w:rPr>
              <w:t>modelo</w:t>
            </w:r>
            <w:proofErr w:type="gramEnd"/>
            <w:r w:rsidRPr="00DF04E3">
              <w:rPr>
                <w:b/>
                <w:color w:val="000000" w:themeColor="text1"/>
                <w:szCs w:val="24"/>
              </w:rPr>
              <w:t xml:space="preserve"> VIII em anexo.</w:t>
            </w:r>
          </w:p>
        </w:tc>
        <w:tc>
          <w:tcPr>
            <w:tcW w:w="1134" w:type="dxa"/>
            <w:vAlign w:val="center"/>
          </w:tcPr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R$ 25,03</w:t>
            </w:r>
          </w:p>
        </w:tc>
        <w:tc>
          <w:tcPr>
            <w:tcW w:w="1701" w:type="dxa"/>
            <w:vAlign w:val="center"/>
          </w:tcPr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R$ 62.850,33</w:t>
            </w: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DF04E3" w:rsidRPr="00DF04E3" w:rsidTr="00FE4A45">
        <w:tc>
          <w:tcPr>
            <w:tcW w:w="926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09</w:t>
            </w: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90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UNID</w:t>
            </w:r>
          </w:p>
        </w:tc>
        <w:tc>
          <w:tcPr>
            <w:tcW w:w="1143" w:type="dxa"/>
            <w:vAlign w:val="center"/>
          </w:tcPr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1928</w:t>
            </w:r>
          </w:p>
        </w:tc>
        <w:tc>
          <w:tcPr>
            <w:tcW w:w="3562" w:type="dxa"/>
            <w:vAlign w:val="center"/>
          </w:tcPr>
          <w:p w:rsidR="00DF04E3" w:rsidRPr="00DF04E3" w:rsidRDefault="00DF04E3" w:rsidP="00DF0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 xml:space="preserve">Short Saia </w:t>
            </w:r>
            <w:r w:rsidRPr="00DF04E3">
              <w:rPr>
                <w:color w:val="000000" w:themeColor="text1"/>
                <w:szCs w:val="24"/>
              </w:rPr>
              <w:t xml:space="preserve">em </w:t>
            </w:r>
            <w:proofErr w:type="spellStart"/>
            <w:r w:rsidRPr="00DF04E3">
              <w:rPr>
                <w:color w:val="000000" w:themeColor="text1"/>
                <w:szCs w:val="24"/>
              </w:rPr>
              <w:t>helanca</w:t>
            </w:r>
            <w:proofErr w:type="spellEnd"/>
            <w:r w:rsidRPr="00DF04E3">
              <w:rPr>
                <w:color w:val="000000" w:themeColor="text1"/>
                <w:szCs w:val="24"/>
              </w:rPr>
              <w:t xml:space="preserve"> na cor azul </w:t>
            </w:r>
            <w:proofErr w:type="spellStart"/>
            <w:proofErr w:type="gramStart"/>
            <w:r w:rsidRPr="00DF04E3">
              <w:rPr>
                <w:color w:val="000000" w:themeColor="text1"/>
                <w:szCs w:val="24"/>
              </w:rPr>
              <w:t>royal</w:t>
            </w:r>
            <w:proofErr w:type="spellEnd"/>
            <w:proofErr w:type="gramEnd"/>
            <w:r w:rsidRPr="00DF04E3">
              <w:rPr>
                <w:color w:val="000000" w:themeColor="text1"/>
                <w:szCs w:val="24"/>
              </w:rPr>
              <w:t xml:space="preserve">, com elástico, composição 60% poliéster, 40% poliamida, sem víeis, sem bolso, sem botão, material resistente de boa qualidade, para atender aos alunos da </w:t>
            </w:r>
            <w:r w:rsidRPr="00DF04E3">
              <w:rPr>
                <w:b/>
                <w:color w:val="000000" w:themeColor="text1"/>
                <w:szCs w:val="24"/>
              </w:rPr>
              <w:t>Educação Infantil - Pré Escola, conforme modelo IX em anexo.</w:t>
            </w:r>
          </w:p>
        </w:tc>
        <w:tc>
          <w:tcPr>
            <w:tcW w:w="1134" w:type="dxa"/>
            <w:vAlign w:val="center"/>
          </w:tcPr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R$ 23,63</w:t>
            </w:r>
          </w:p>
        </w:tc>
        <w:tc>
          <w:tcPr>
            <w:tcW w:w="1701" w:type="dxa"/>
            <w:vAlign w:val="center"/>
          </w:tcPr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  <w:r w:rsidRPr="00DF04E3">
              <w:rPr>
                <w:color w:val="000000" w:themeColor="text1"/>
                <w:szCs w:val="24"/>
              </w:rPr>
              <w:t>R$ 45.558,64</w:t>
            </w:r>
          </w:p>
          <w:p w:rsidR="00DF04E3" w:rsidRPr="00DF04E3" w:rsidRDefault="00DF04E3" w:rsidP="00FE4A45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DF04E3" w:rsidRPr="00DF04E3" w:rsidTr="00F46A2B">
        <w:trPr>
          <w:trHeight w:val="328"/>
        </w:trPr>
        <w:tc>
          <w:tcPr>
            <w:tcW w:w="7655" w:type="dxa"/>
            <w:gridSpan w:val="5"/>
            <w:vAlign w:val="center"/>
          </w:tcPr>
          <w:p w:rsidR="00DF04E3" w:rsidRPr="00DF04E3" w:rsidRDefault="00DF04E3" w:rsidP="00DF04E3">
            <w:pPr>
              <w:jc w:val="center"/>
              <w:rPr>
                <w:b/>
                <w:color w:val="000000" w:themeColor="text1"/>
                <w:szCs w:val="24"/>
              </w:rPr>
            </w:pPr>
          </w:p>
          <w:p w:rsidR="00DF04E3" w:rsidRPr="00DF04E3" w:rsidRDefault="00DD1AB1" w:rsidP="00DF04E3">
            <w:pPr>
              <w:jc w:val="center"/>
              <w:rPr>
                <w:b/>
                <w:color w:val="000000" w:themeColor="text1"/>
                <w:szCs w:val="24"/>
              </w:rPr>
            </w:pPr>
            <w:r w:rsidRPr="00DF04E3">
              <w:rPr>
                <w:b/>
                <w:color w:val="000000" w:themeColor="text1"/>
                <w:szCs w:val="24"/>
              </w:rPr>
              <w:t>PREÇO TOTAL</w:t>
            </w: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F04E3" w:rsidRPr="00DF04E3" w:rsidRDefault="00DF04E3" w:rsidP="00DF04E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DF04E3">
              <w:rPr>
                <w:b/>
                <w:bCs/>
                <w:color w:val="000000"/>
                <w:szCs w:val="24"/>
              </w:rPr>
              <w:t>R$ 419.150,61</w:t>
            </w:r>
          </w:p>
          <w:p w:rsidR="00DF04E3" w:rsidRPr="00DF04E3" w:rsidRDefault="00DF04E3" w:rsidP="00DF04E3">
            <w:pPr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26. DAS SANÇÕES</w:t>
      </w:r>
    </w:p>
    <w:p w:rsidR="00DF04E3" w:rsidRPr="00DF04E3" w:rsidRDefault="00DF04E3" w:rsidP="00DF04E3">
      <w:pPr>
        <w:pStyle w:val="Corpodetexto"/>
        <w:rPr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>26.1.</w:t>
      </w:r>
      <w:r w:rsidRPr="00DF04E3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DF04E3">
        <w:rPr>
          <w:b/>
          <w:color w:val="000000" w:themeColor="text1"/>
          <w:sz w:val="24"/>
          <w:szCs w:val="24"/>
        </w:rPr>
        <w:t xml:space="preserve"> artigo 7º da Lei Federal </w:t>
      </w:r>
      <w:proofErr w:type="gramStart"/>
      <w:r w:rsidRPr="00DF04E3">
        <w:rPr>
          <w:b/>
          <w:color w:val="000000" w:themeColor="text1"/>
          <w:sz w:val="24"/>
          <w:szCs w:val="24"/>
        </w:rPr>
        <w:t>nº10.</w:t>
      </w:r>
      <w:proofErr w:type="gramEnd"/>
      <w:r w:rsidRPr="00DF04E3">
        <w:rPr>
          <w:b/>
          <w:color w:val="000000" w:themeColor="text1"/>
          <w:sz w:val="24"/>
          <w:szCs w:val="24"/>
        </w:rPr>
        <w:t>520/02,</w:t>
      </w:r>
      <w:r w:rsidRPr="00DF04E3">
        <w:rPr>
          <w:color w:val="000000" w:themeColor="text1"/>
          <w:sz w:val="24"/>
          <w:szCs w:val="24"/>
        </w:rPr>
        <w:t xml:space="preserve"> quando:</w:t>
      </w:r>
    </w:p>
    <w:p w:rsidR="00DF04E3" w:rsidRPr="00DF04E3" w:rsidRDefault="00DF04E3" w:rsidP="00DF04E3">
      <w:pPr>
        <w:pStyle w:val="Corpodetexto"/>
        <w:rPr>
          <w:b/>
          <w:color w:val="000000" w:themeColor="text1"/>
          <w:sz w:val="24"/>
          <w:szCs w:val="24"/>
          <w:u w:val="single"/>
        </w:rPr>
      </w:pPr>
      <w:r w:rsidRPr="00DF04E3">
        <w:rPr>
          <w:b/>
          <w:color w:val="000000" w:themeColor="text1"/>
          <w:sz w:val="24"/>
          <w:szCs w:val="24"/>
        </w:rPr>
        <w:t xml:space="preserve">26.1.1. </w:t>
      </w:r>
      <w:r w:rsidRPr="00DF04E3">
        <w:rPr>
          <w:color w:val="000000" w:themeColor="text1"/>
          <w:sz w:val="24"/>
          <w:szCs w:val="24"/>
        </w:rPr>
        <w:t>Convocado dentro do prazo de validade da sua proposta,</w:t>
      </w:r>
      <w:r w:rsidRPr="00DF04E3">
        <w:rPr>
          <w:b/>
          <w:color w:val="000000" w:themeColor="text1"/>
          <w:sz w:val="24"/>
          <w:szCs w:val="24"/>
        </w:rPr>
        <w:t xml:space="preserve"> </w:t>
      </w:r>
      <w:r w:rsidRPr="00DF04E3">
        <w:rPr>
          <w:color w:val="000000" w:themeColor="text1"/>
          <w:sz w:val="24"/>
          <w:szCs w:val="24"/>
        </w:rPr>
        <w:t>não assinar o contrato;</w:t>
      </w:r>
    </w:p>
    <w:p w:rsidR="00DF04E3" w:rsidRPr="00DF04E3" w:rsidRDefault="00DF04E3" w:rsidP="00DF04E3">
      <w:pPr>
        <w:pStyle w:val="Corpodetexto"/>
        <w:rPr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lastRenderedPageBreak/>
        <w:t xml:space="preserve">26.1.2. </w:t>
      </w:r>
      <w:r w:rsidRPr="00DF04E3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DF04E3" w:rsidRPr="00DF04E3" w:rsidRDefault="00DF04E3" w:rsidP="00DF04E3">
      <w:pPr>
        <w:pStyle w:val="Corpodetexto"/>
        <w:rPr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 xml:space="preserve">26.1.3. </w:t>
      </w:r>
      <w:r w:rsidRPr="00DF04E3">
        <w:rPr>
          <w:color w:val="000000" w:themeColor="text1"/>
          <w:sz w:val="24"/>
          <w:szCs w:val="24"/>
        </w:rPr>
        <w:t>Ensejar retardamento da execução do objeto;</w:t>
      </w:r>
    </w:p>
    <w:p w:rsidR="00DF04E3" w:rsidRPr="00DF04E3" w:rsidRDefault="00DF04E3" w:rsidP="00DF04E3">
      <w:pPr>
        <w:pStyle w:val="Corpodetexto"/>
        <w:rPr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 xml:space="preserve">26.1.4. </w:t>
      </w:r>
      <w:r w:rsidRPr="00DF04E3">
        <w:rPr>
          <w:color w:val="000000" w:themeColor="text1"/>
          <w:sz w:val="24"/>
          <w:szCs w:val="24"/>
        </w:rPr>
        <w:t>Não mantiver a proposta;</w:t>
      </w:r>
    </w:p>
    <w:p w:rsidR="00DF04E3" w:rsidRPr="00DF04E3" w:rsidRDefault="00DF04E3" w:rsidP="00DF04E3">
      <w:pPr>
        <w:pStyle w:val="Corpodetexto"/>
        <w:rPr>
          <w:b/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 xml:space="preserve">26.1.5. </w:t>
      </w:r>
      <w:r w:rsidRPr="00DF04E3">
        <w:rPr>
          <w:color w:val="000000" w:themeColor="text1"/>
          <w:sz w:val="24"/>
          <w:szCs w:val="24"/>
        </w:rPr>
        <w:t>Falhar ou fraudar na execução do contrato;</w:t>
      </w:r>
    </w:p>
    <w:p w:rsidR="00DF04E3" w:rsidRPr="00DF04E3" w:rsidRDefault="00DF04E3" w:rsidP="00DF04E3">
      <w:pPr>
        <w:pStyle w:val="Corpodetexto"/>
        <w:rPr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 xml:space="preserve">26.1.6. </w:t>
      </w:r>
      <w:r w:rsidRPr="00DF04E3">
        <w:rPr>
          <w:color w:val="000000" w:themeColor="text1"/>
          <w:sz w:val="24"/>
          <w:szCs w:val="24"/>
        </w:rPr>
        <w:t>Comportar-se de modo inidôneo;</w:t>
      </w:r>
    </w:p>
    <w:p w:rsidR="00DF04E3" w:rsidRPr="00DF04E3" w:rsidRDefault="00DF04E3" w:rsidP="00DF04E3">
      <w:pPr>
        <w:pStyle w:val="Corpodetexto"/>
        <w:rPr>
          <w:b/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 xml:space="preserve">26.1.7. </w:t>
      </w:r>
      <w:r w:rsidRPr="00DF04E3">
        <w:rPr>
          <w:color w:val="000000" w:themeColor="text1"/>
          <w:sz w:val="24"/>
          <w:szCs w:val="24"/>
        </w:rPr>
        <w:t>Cometer fraude fiscal.</w:t>
      </w:r>
    </w:p>
    <w:p w:rsidR="00DF04E3" w:rsidRPr="00DF04E3" w:rsidRDefault="00DF04E3" w:rsidP="00DF04E3">
      <w:pPr>
        <w:pStyle w:val="Corpodetexto"/>
        <w:rPr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 xml:space="preserve">26.2. </w:t>
      </w:r>
      <w:r w:rsidRPr="00DF04E3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26.2.1.</w:t>
      </w:r>
      <w:r w:rsidRPr="00DF04E3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26.2.2.</w:t>
      </w:r>
      <w:r w:rsidRPr="00DF04E3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natureza;</w:t>
      </w:r>
    </w:p>
    <w:p w:rsidR="00DF04E3" w:rsidRPr="00DF04E3" w:rsidRDefault="00DF04E3" w:rsidP="00DF04E3">
      <w:pPr>
        <w:pStyle w:val="Corpodetexto"/>
        <w:rPr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>26.2.3.</w:t>
      </w:r>
      <w:r w:rsidRPr="00DF04E3">
        <w:rPr>
          <w:color w:val="000000" w:themeColor="text1"/>
          <w:sz w:val="24"/>
          <w:szCs w:val="24"/>
        </w:rPr>
        <w:t xml:space="preserve"> Suspensão temporária de participação em licitação e impedimento de contratar com o</w:t>
      </w:r>
      <w:r w:rsidRPr="00DF04E3">
        <w:rPr>
          <w:b/>
          <w:color w:val="000000" w:themeColor="text1"/>
          <w:sz w:val="24"/>
          <w:szCs w:val="24"/>
        </w:rPr>
        <w:t xml:space="preserve"> </w:t>
      </w:r>
      <w:r w:rsidRPr="00DF04E3">
        <w:rPr>
          <w:b/>
          <w:bCs/>
          <w:color w:val="000000" w:themeColor="text1"/>
          <w:sz w:val="24"/>
          <w:szCs w:val="24"/>
        </w:rPr>
        <w:t>Município de Santo Antônio de Pádua</w:t>
      </w:r>
      <w:r w:rsidRPr="00DF04E3">
        <w:rPr>
          <w:color w:val="000000" w:themeColor="text1"/>
          <w:sz w:val="24"/>
          <w:szCs w:val="24"/>
        </w:rPr>
        <w:t>, por prazo não superior a dois anos;</w:t>
      </w:r>
    </w:p>
    <w:p w:rsidR="00DF04E3" w:rsidRPr="00DF04E3" w:rsidRDefault="00DF04E3" w:rsidP="00DF04E3">
      <w:pPr>
        <w:pStyle w:val="Corpodetexto"/>
        <w:rPr>
          <w:b/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 xml:space="preserve">26.2.4. </w:t>
      </w:r>
      <w:r w:rsidRPr="00DF04E3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DF04E3" w:rsidRPr="00DF04E3" w:rsidRDefault="00DF04E3" w:rsidP="00DF04E3">
      <w:pPr>
        <w:jc w:val="both"/>
        <w:rPr>
          <w:b/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26.3.</w:t>
      </w:r>
      <w:r w:rsidRPr="00DF04E3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Pr="00DF04E3">
        <w:rPr>
          <w:b/>
          <w:color w:val="000000" w:themeColor="text1"/>
          <w:szCs w:val="24"/>
        </w:rPr>
        <w:t>objeto.</w:t>
      </w:r>
    </w:p>
    <w:p w:rsidR="00DF04E3" w:rsidRPr="00DF04E3" w:rsidRDefault="00DF04E3" w:rsidP="00DF04E3">
      <w:pPr>
        <w:pStyle w:val="Corpodetexto"/>
        <w:rPr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 xml:space="preserve">26.4. </w:t>
      </w:r>
      <w:r w:rsidRPr="00DF04E3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DF04E3" w:rsidRPr="00DF04E3" w:rsidRDefault="00DF04E3" w:rsidP="00DF04E3">
      <w:pPr>
        <w:pStyle w:val="Corpodetexto"/>
        <w:rPr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 xml:space="preserve">26.4.1. </w:t>
      </w:r>
      <w:r w:rsidRPr="00DF04E3">
        <w:rPr>
          <w:color w:val="000000" w:themeColor="text1"/>
          <w:sz w:val="24"/>
          <w:szCs w:val="24"/>
        </w:rPr>
        <w:t>Reincidência em descumprimento do prazo contratual;</w:t>
      </w:r>
    </w:p>
    <w:p w:rsidR="00DF04E3" w:rsidRPr="00DF04E3" w:rsidRDefault="00DF04E3" w:rsidP="00DF04E3">
      <w:pPr>
        <w:pStyle w:val="Corpodetexto"/>
        <w:rPr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 xml:space="preserve">26.4.2. </w:t>
      </w:r>
      <w:r w:rsidRPr="00DF04E3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DF04E3" w:rsidRPr="00DF04E3" w:rsidRDefault="00DF04E3" w:rsidP="00DF04E3">
      <w:pPr>
        <w:pStyle w:val="Corpodetexto"/>
        <w:rPr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 xml:space="preserve">26.4.3. </w:t>
      </w:r>
      <w:r w:rsidRPr="00DF04E3">
        <w:rPr>
          <w:color w:val="000000" w:themeColor="text1"/>
          <w:sz w:val="24"/>
          <w:szCs w:val="24"/>
        </w:rPr>
        <w:t>Rescisão do contrato;</w:t>
      </w:r>
    </w:p>
    <w:p w:rsidR="00DF04E3" w:rsidRPr="00DF04E3" w:rsidRDefault="00DF04E3" w:rsidP="00DF04E3">
      <w:pPr>
        <w:pStyle w:val="Corpodetexto"/>
        <w:rPr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 xml:space="preserve">26.4.4. </w:t>
      </w:r>
      <w:r w:rsidRPr="00DF04E3">
        <w:rPr>
          <w:color w:val="000000" w:themeColor="text1"/>
          <w:sz w:val="24"/>
          <w:szCs w:val="24"/>
        </w:rPr>
        <w:t xml:space="preserve">Tenha sofrido condenação definitiva por praticar, por meios dolos </w:t>
      </w:r>
      <w:proofErr w:type="gramStart"/>
      <w:r w:rsidRPr="00DF04E3">
        <w:rPr>
          <w:color w:val="000000" w:themeColor="text1"/>
          <w:sz w:val="24"/>
          <w:szCs w:val="24"/>
        </w:rPr>
        <w:t>os, fraude</w:t>
      </w:r>
      <w:proofErr w:type="gramEnd"/>
      <w:r w:rsidRPr="00DF04E3">
        <w:rPr>
          <w:color w:val="000000" w:themeColor="text1"/>
          <w:sz w:val="24"/>
          <w:szCs w:val="24"/>
        </w:rPr>
        <w:t xml:space="preserve"> fiscal no recolhimento de quaisquer tributos;</w:t>
      </w:r>
    </w:p>
    <w:p w:rsidR="00DF04E3" w:rsidRPr="00DF04E3" w:rsidRDefault="00DF04E3" w:rsidP="00DF04E3">
      <w:pPr>
        <w:pStyle w:val="Corpodetexto"/>
        <w:rPr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 xml:space="preserve">26.4.5. </w:t>
      </w:r>
      <w:r w:rsidRPr="00DF04E3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DF04E3" w:rsidRPr="00DF04E3" w:rsidRDefault="00DF04E3" w:rsidP="00DF04E3">
      <w:pPr>
        <w:pStyle w:val="Corpodetexto"/>
        <w:rPr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 xml:space="preserve">26.4.6. </w:t>
      </w:r>
      <w:r w:rsidRPr="00DF04E3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DF04E3" w:rsidRPr="00DF04E3" w:rsidRDefault="00DF04E3" w:rsidP="00DF04E3">
      <w:pPr>
        <w:pStyle w:val="Corpodetexto"/>
        <w:rPr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 xml:space="preserve">26.5. </w:t>
      </w:r>
      <w:r w:rsidRPr="00DF04E3">
        <w:rPr>
          <w:color w:val="000000" w:themeColor="text1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DF04E3">
        <w:rPr>
          <w:b/>
          <w:color w:val="000000" w:themeColor="text1"/>
          <w:sz w:val="24"/>
          <w:szCs w:val="24"/>
        </w:rPr>
        <w:t xml:space="preserve"> </w:t>
      </w:r>
      <w:r w:rsidRPr="00DF04E3">
        <w:rPr>
          <w:color w:val="000000" w:themeColor="text1"/>
          <w:sz w:val="24"/>
          <w:szCs w:val="24"/>
        </w:rPr>
        <w:t>à Contratada a defesa prévia, no respectivo processo, no prazo de 05 (cinco) dias úteis, contados da notificação administrativa.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26.6.</w:t>
      </w:r>
      <w:r w:rsidRPr="00DF04E3">
        <w:rPr>
          <w:color w:val="000000" w:themeColor="text1"/>
          <w:szCs w:val="24"/>
        </w:rPr>
        <w:t xml:space="preserve"> Ocorrendo atraso injustificado na entrega do </w:t>
      </w:r>
      <w:r w:rsidRPr="00DF04E3">
        <w:rPr>
          <w:b/>
          <w:color w:val="000000" w:themeColor="text1"/>
          <w:szCs w:val="24"/>
        </w:rPr>
        <w:t>material</w:t>
      </w:r>
      <w:r w:rsidRPr="00DF04E3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DF04E3" w:rsidRPr="00DF04E3" w:rsidRDefault="00DF04E3" w:rsidP="00DF04E3">
      <w:pPr>
        <w:pStyle w:val="Corpodetexto"/>
        <w:rPr>
          <w:b/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>26.7.</w:t>
      </w:r>
      <w:r w:rsidRPr="00DF04E3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Pr="00DF04E3">
        <w:rPr>
          <w:b/>
          <w:color w:val="000000" w:themeColor="text1"/>
          <w:sz w:val="24"/>
          <w:szCs w:val="24"/>
        </w:rPr>
        <w:t>,</w:t>
      </w:r>
      <w:r w:rsidRPr="00DF04E3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Pr="00DF04E3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DF04E3">
        <w:rPr>
          <w:color w:val="000000" w:themeColor="text1"/>
          <w:sz w:val="24"/>
          <w:szCs w:val="24"/>
        </w:rPr>
        <w:t>a</w:t>
      </w:r>
      <w:r w:rsidRPr="00DF04E3">
        <w:rPr>
          <w:b/>
          <w:color w:val="000000" w:themeColor="text1"/>
          <w:sz w:val="24"/>
          <w:szCs w:val="24"/>
        </w:rPr>
        <w:t xml:space="preserve"> </w:t>
      </w:r>
      <w:r w:rsidRPr="00DF04E3">
        <w:rPr>
          <w:color w:val="000000" w:themeColor="text1"/>
          <w:sz w:val="24"/>
          <w:szCs w:val="24"/>
        </w:rPr>
        <w:t xml:space="preserve">convocar a licitante remanescente, na forma do </w:t>
      </w:r>
      <w:r w:rsidRPr="00DF04E3">
        <w:rPr>
          <w:b/>
          <w:color w:val="000000" w:themeColor="text1"/>
          <w:sz w:val="24"/>
          <w:szCs w:val="24"/>
        </w:rPr>
        <w:t xml:space="preserve">artigo 64, § 2º da Lei Federal </w:t>
      </w:r>
      <w:proofErr w:type="gramStart"/>
      <w:r w:rsidRPr="00DF04E3">
        <w:rPr>
          <w:b/>
          <w:color w:val="000000" w:themeColor="text1"/>
          <w:sz w:val="24"/>
          <w:szCs w:val="24"/>
        </w:rPr>
        <w:t>nº8.</w:t>
      </w:r>
      <w:proofErr w:type="gramEnd"/>
      <w:r w:rsidRPr="00DF04E3">
        <w:rPr>
          <w:b/>
          <w:color w:val="000000" w:themeColor="text1"/>
          <w:sz w:val="24"/>
          <w:szCs w:val="24"/>
        </w:rPr>
        <w:t>666/93.</w:t>
      </w:r>
    </w:p>
    <w:p w:rsidR="00DF04E3" w:rsidRPr="00DF04E3" w:rsidRDefault="00DF04E3" w:rsidP="00DF04E3">
      <w:pPr>
        <w:pStyle w:val="Corpodetexto2"/>
        <w:jc w:val="both"/>
        <w:rPr>
          <w:color w:val="000000" w:themeColor="text1"/>
          <w:sz w:val="24"/>
          <w:szCs w:val="24"/>
        </w:rPr>
      </w:pPr>
      <w:r w:rsidRPr="00DF04E3">
        <w:rPr>
          <w:b/>
          <w:color w:val="000000" w:themeColor="text1"/>
          <w:sz w:val="24"/>
          <w:szCs w:val="24"/>
        </w:rPr>
        <w:t>26.8.</w:t>
      </w:r>
      <w:r w:rsidRPr="00DF04E3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Pr="00DF04E3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DF04E3">
        <w:rPr>
          <w:color w:val="000000" w:themeColor="text1"/>
          <w:sz w:val="24"/>
          <w:szCs w:val="24"/>
        </w:rPr>
        <w:t xml:space="preserve">no prazo máximo de </w:t>
      </w:r>
      <w:r w:rsidRPr="00DF04E3">
        <w:rPr>
          <w:b/>
          <w:color w:val="000000" w:themeColor="text1"/>
          <w:sz w:val="24"/>
          <w:szCs w:val="24"/>
        </w:rPr>
        <w:t>03 (três) dias</w:t>
      </w:r>
      <w:r w:rsidRPr="00DF04E3">
        <w:rPr>
          <w:color w:val="000000" w:themeColor="text1"/>
          <w:sz w:val="24"/>
          <w:szCs w:val="24"/>
        </w:rPr>
        <w:t>, contados de notificação administrativa, sob pena de multa de 0,5% (meio por cento) sobre o valor do contrato, por dia de atraso.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 xml:space="preserve">26.9. </w:t>
      </w:r>
      <w:r w:rsidRPr="00DF04E3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DF04E3">
        <w:rPr>
          <w:b/>
          <w:color w:val="000000" w:themeColor="text1"/>
          <w:szCs w:val="24"/>
        </w:rPr>
        <w:t xml:space="preserve">Município de Santo Antônio de Pádua </w:t>
      </w:r>
      <w:r w:rsidRPr="00DF04E3">
        <w:rPr>
          <w:color w:val="000000" w:themeColor="text1"/>
          <w:szCs w:val="24"/>
        </w:rPr>
        <w:t>e, ainda, não impede que sejam aplicadas outras sanções previstas em lei</w:t>
      </w:r>
      <w:r w:rsidRPr="00DF04E3">
        <w:rPr>
          <w:b/>
          <w:color w:val="000000" w:themeColor="text1"/>
          <w:szCs w:val="24"/>
        </w:rPr>
        <w:t xml:space="preserve"> </w:t>
      </w:r>
      <w:r w:rsidRPr="00DF04E3">
        <w:rPr>
          <w:color w:val="000000" w:themeColor="text1"/>
          <w:szCs w:val="24"/>
        </w:rPr>
        <w:t xml:space="preserve">e que o contrato seja rescindido unilateralmente.  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26.10.</w:t>
      </w:r>
      <w:r w:rsidRPr="00DF04E3">
        <w:rPr>
          <w:color w:val="000000" w:themeColor="text1"/>
          <w:szCs w:val="24"/>
        </w:rPr>
        <w:t xml:space="preserve"> A multa aplicada deverá ser recolhida dentro do prazo de</w:t>
      </w:r>
      <w:r w:rsidRPr="00DF04E3">
        <w:rPr>
          <w:b/>
          <w:color w:val="000000" w:themeColor="text1"/>
          <w:szCs w:val="24"/>
        </w:rPr>
        <w:t xml:space="preserve"> </w:t>
      </w:r>
      <w:r w:rsidRPr="00DF04E3">
        <w:rPr>
          <w:color w:val="000000" w:themeColor="text1"/>
          <w:szCs w:val="24"/>
        </w:rPr>
        <w:t>03 (três) dias a contar da correspondente notificação e poderá ser descontada de eventuais créditos que a Contratada</w:t>
      </w:r>
      <w:r w:rsidRPr="00DF04E3">
        <w:rPr>
          <w:b/>
          <w:color w:val="000000" w:themeColor="text1"/>
          <w:szCs w:val="24"/>
        </w:rPr>
        <w:t xml:space="preserve"> </w:t>
      </w:r>
      <w:proofErr w:type="gramStart"/>
      <w:r w:rsidRPr="00DF04E3">
        <w:rPr>
          <w:color w:val="000000" w:themeColor="text1"/>
          <w:szCs w:val="24"/>
        </w:rPr>
        <w:t>tenha junto</w:t>
      </w:r>
      <w:proofErr w:type="gramEnd"/>
      <w:r w:rsidRPr="00DF04E3">
        <w:rPr>
          <w:color w:val="000000" w:themeColor="text1"/>
          <w:szCs w:val="24"/>
        </w:rPr>
        <w:t xml:space="preserve"> ao </w:t>
      </w:r>
      <w:r w:rsidRPr="00DF04E3">
        <w:rPr>
          <w:b/>
          <w:color w:val="000000" w:themeColor="text1"/>
          <w:szCs w:val="24"/>
        </w:rPr>
        <w:t>Município de Santo Antônio de Pádua</w:t>
      </w:r>
      <w:r w:rsidRPr="00DF04E3">
        <w:rPr>
          <w:color w:val="000000" w:themeColor="text1"/>
          <w:szCs w:val="24"/>
        </w:rPr>
        <w:t>, sem embargo de ser cobrada judicialmente.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  <w:r w:rsidRPr="00DF04E3">
        <w:rPr>
          <w:b/>
          <w:color w:val="000000" w:themeColor="text1"/>
          <w:szCs w:val="24"/>
        </w:rPr>
        <w:t>26.11.</w:t>
      </w:r>
      <w:r w:rsidRPr="00DF04E3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Pr="00DF04E3">
        <w:rPr>
          <w:b/>
          <w:color w:val="000000" w:themeColor="text1"/>
          <w:szCs w:val="24"/>
        </w:rPr>
        <w:t xml:space="preserve">artigo 78, I a XI da Lei Federal </w:t>
      </w:r>
      <w:proofErr w:type="gramStart"/>
      <w:r w:rsidRPr="00DF04E3">
        <w:rPr>
          <w:b/>
          <w:color w:val="000000" w:themeColor="text1"/>
          <w:szCs w:val="24"/>
        </w:rPr>
        <w:t>nº8.</w:t>
      </w:r>
      <w:proofErr w:type="gramEnd"/>
      <w:r w:rsidRPr="00DF04E3">
        <w:rPr>
          <w:b/>
          <w:color w:val="000000" w:themeColor="text1"/>
          <w:szCs w:val="24"/>
        </w:rPr>
        <w:t>666/93,</w:t>
      </w:r>
      <w:r w:rsidRPr="00DF04E3">
        <w:rPr>
          <w:color w:val="000000" w:themeColor="text1"/>
          <w:szCs w:val="24"/>
        </w:rPr>
        <w:t xml:space="preserve"> mediante decisão </w:t>
      </w:r>
      <w:r w:rsidRPr="00DF04E3">
        <w:rPr>
          <w:color w:val="000000" w:themeColor="text1"/>
          <w:szCs w:val="24"/>
        </w:rPr>
        <w:lastRenderedPageBreak/>
        <w:t xml:space="preserve">fundamentada, assegurados o contraditório, a defesa prévia e ampla defesa, acarretando a Contratada, no que couber, as consequências previstas no </w:t>
      </w:r>
      <w:r w:rsidRPr="00DF04E3">
        <w:rPr>
          <w:b/>
          <w:color w:val="000000" w:themeColor="text1"/>
          <w:szCs w:val="24"/>
        </w:rPr>
        <w:t>artigo 80 do mesmo diploma legal</w:t>
      </w:r>
      <w:r w:rsidRPr="00DF04E3">
        <w:rPr>
          <w:color w:val="000000" w:themeColor="text1"/>
          <w:szCs w:val="24"/>
        </w:rPr>
        <w:t>, sem prejuízo das sanções estipulada em leis e neste edital.</w:t>
      </w:r>
    </w:p>
    <w:p w:rsidR="00DF04E3" w:rsidRPr="00DF04E3" w:rsidRDefault="00DF04E3" w:rsidP="00DF04E3">
      <w:pPr>
        <w:jc w:val="both"/>
        <w:rPr>
          <w:color w:val="000000" w:themeColor="text1"/>
          <w:szCs w:val="24"/>
        </w:rPr>
      </w:pP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b/>
          <w:bCs/>
          <w:color w:val="000000" w:themeColor="text1"/>
          <w:szCs w:val="24"/>
        </w:rPr>
      </w:pPr>
    </w:p>
    <w:p w:rsidR="00DF04E3" w:rsidRPr="00DF04E3" w:rsidRDefault="00DF04E3" w:rsidP="00DF04E3">
      <w:pPr>
        <w:autoSpaceDE w:val="0"/>
        <w:autoSpaceDN w:val="0"/>
        <w:adjustRightInd w:val="0"/>
        <w:jc w:val="both"/>
        <w:rPr>
          <w:b/>
          <w:bCs/>
          <w:color w:val="000000" w:themeColor="text1"/>
          <w:szCs w:val="24"/>
        </w:rPr>
      </w:pPr>
    </w:p>
    <w:p w:rsidR="00CE2E0F" w:rsidRPr="00DF04E3" w:rsidRDefault="00CE2E0F" w:rsidP="00DF04E3">
      <w:pPr>
        <w:jc w:val="both"/>
        <w:rPr>
          <w:szCs w:val="24"/>
        </w:rPr>
      </w:pPr>
    </w:p>
    <w:sectPr w:rsidR="00CE2E0F" w:rsidRPr="00DF04E3" w:rsidSect="00DD1AB1">
      <w:pgSz w:w="11906" w:h="16838"/>
      <w:pgMar w:top="993" w:right="849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EF2"/>
    <w:multiLevelType w:val="hybridMultilevel"/>
    <w:tmpl w:val="985A226C"/>
    <w:lvl w:ilvl="0" w:tplc="7442A1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744FD1"/>
    <w:multiLevelType w:val="hybridMultilevel"/>
    <w:tmpl w:val="C1F42162"/>
    <w:lvl w:ilvl="0" w:tplc="09D47526">
      <w:start w:val="6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EC82DCE"/>
    <w:multiLevelType w:val="multilevel"/>
    <w:tmpl w:val="0FB867E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7BC34844"/>
    <w:multiLevelType w:val="hybridMultilevel"/>
    <w:tmpl w:val="6D0E1CFE"/>
    <w:lvl w:ilvl="0" w:tplc="A934C60A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5E705740">
      <w:start w:val="1"/>
      <w:numFmt w:val="decimal"/>
      <w:lvlText w:val="%2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E0091"/>
    <w:rsid w:val="000050B2"/>
    <w:rsid w:val="00053401"/>
    <w:rsid w:val="000A60DD"/>
    <w:rsid w:val="000C407B"/>
    <w:rsid w:val="000C5320"/>
    <w:rsid w:val="000C6CCF"/>
    <w:rsid w:val="000F0465"/>
    <w:rsid w:val="0010153D"/>
    <w:rsid w:val="001100C8"/>
    <w:rsid w:val="00112143"/>
    <w:rsid w:val="00115496"/>
    <w:rsid w:val="00136B45"/>
    <w:rsid w:val="00175E3A"/>
    <w:rsid w:val="001940FF"/>
    <w:rsid w:val="001A26C8"/>
    <w:rsid w:val="001C77A7"/>
    <w:rsid w:val="001E3BB6"/>
    <w:rsid w:val="0022006A"/>
    <w:rsid w:val="00225A69"/>
    <w:rsid w:val="00232019"/>
    <w:rsid w:val="002330DB"/>
    <w:rsid w:val="00241675"/>
    <w:rsid w:val="00242CE1"/>
    <w:rsid w:val="00244150"/>
    <w:rsid w:val="0029685C"/>
    <w:rsid w:val="00300756"/>
    <w:rsid w:val="00327820"/>
    <w:rsid w:val="00347EDC"/>
    <w:rsid w:val="003760D0"/>
    <w:rsid w:val="00376F7F"/>
    <w:rsid w:val="003817D4"/>
    <w:rsid w:val="003F115E"/>
    <w:rsid w:val="00420060"/>
    <w:rsid w:val="00435C7C"/>
    <w:rsid w:val="004441BA"/>
    <w:rsid w:val="004639B8"/>
    <w:rsid w:val="00492BB3"/>
    <w:rsid w:val="004956E2"/>
    <w:rsid w:val="004B16A1"/>
    <w:rsid w:val="004D5E0F"/>
    <w:rsid w:val="004F2928"/>
    <w:rsid w:val="00510121"/>
    <w:rsid w:val="00540E9C"/>
    <w:rsid w:val="00553092"/>
    <w:rsid w:val="00556AC6"/>
    <w:rsid w:val="00565091"/>
    <w:rsid w:val="005816D7"/>
    <w:rsid w:val="005E1F2A"/>
    <w:rsid w:val="005F1D68"/>
    <w:rsid w:val="0062412A"/>
    <w:rsid w:val="0065626D"/>
    <w:rsid w:val="00664A4C"/>
    <w:rsid w:val="006675A5"/>
    <w:rsid w:val="006828DA"/>
    <w:rsid w:val="0069533D"/>
    <w:rsid w:val="006A5121"/>
    <w:rsid w:val="006C0511"/>
    <w:rsid w:val="006D0B10"/>
    <w:rsid w:val="006D0BBF"/>
    <w:rsid w:val="006E70C2"/>
    <w:rsid w:val="006F000D"/>
    <w:rsid w:val="007043A2"/>
    <w:rsid w:val="007617B9"/>
    <w:rsid w:val="00767D02"/>
    <w:rsid w:val="00787A31"/>
    <w:rsid w:val="00794666"/>
    <w:rsid w:val="007B52BF"/>
    <w:rsid w:val="007C36D0"/>
    <w:rsid w:val="007D23A7"/>
    <w:rsid w:val="007F1D46"/>
    <w:rsid w:val="00842558"/>
    <w:rsid w:val="00843115"/>
    <w:rsid w:val="008618EB"/>
    <w:rsid w:val="008B5754"/>
    <w:rsid w:val="008E0091"/>
    <w:rsid w:val="00907FEB"/>
    <w:rsid w:val="00943256"/>
    <w:rsid w:val="0094709E"/>
    <w:rsid w:val="0097172C"/>
    <w:rsid w:val="00974CA3"/>
    <w:rsid w:val="009E1879"/>
    <w:rsid w:val="00A273F5"/>
    <w:rsid w:val="00A32F1F"/>
    <w:rsid w:val="00A50B9D"/>
    <w:rsid w:val="00A67FB3"/>
    <w:rsid w:val="00A80365"/>
    <w:rsid w:val="00A85E82"/>
    <w:rsid w:val="00A872CD"/>
    <w:rsid w:val="00AB3176"/>
    <w:rsid w:val="00AC1353"/>
    <w:rsid w:val="00B0392B"/>
    <w:rsid w:val="00BC67E1"/>
    <w:rsid w:val="00BD1413"/>
    <w:rsid w:val="00BD2150"/>
    <w:rsid w:val="00C028FB"/>
    <w:rsid w:val="00C02D47"/>
    <w:rsid w:val="00C1551F"/>
    <w:rsid w:val="00C217C8"/>
    <w:rsid w:val="00C22C5E"/>
    <w:rsid w:val="00C90233"/>
    <w:rsid w:val="00CE2E0F"/>
    <w:rsid w:val="00D52E5D"/>
    <w:rsid w:val="00D702FF"/>
    <w:rsid w:val="00DD1AB1"/>
    <w:rsid w:val="00DD4B63"/>
    <w:rsid w:val="00DD4E4E"/>
    <w:rsid w:val="00DF04E3"/>
    <w:rsid w:val="00E05812"/>
    <w:rsid w:val="00E43B47"/>
    <w:rsid w:val="00E932C0"/>
    <w:rsid w:val="00ED2FD0"/>
    <w:rsid w:val="00EE5D99"/>
    <w:rsid w:val="00F457D2"/>
    <w:rsid w:val="00F46A2B"/>
    <w:rsid w:val="00F60C45"/>
    <w:rsid w:val="00F7250B"/>
    <w:rsid w:val="00FA5485"/>
    <w:rsid w:val="00FA55A3"/>
    <w:rsid w:val="00FC0868"/>
    <w:rsid w:val="00FC47F5"/>
    <w:rsid w:val="00FE4A45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  <w:style w:type="paragraph" w:styleId="PargrafodaLista">
    <w:name w:val="List Paragraph"/>
    <w:basedOn w:val="Normal"/>
    <w:uiPriority w:val="34"/>
    <w:qFormat/>
    <w:rsid w:val="00DF0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1CC1-F244-4333-94E5-24D729C2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4237</Words>
  <Characters>22883</Characters>
  <Application>Microsoft Office Word</Application>
  <DocSecurity>0</DocSecurity>
  <Lines>190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leticia</cp:lastModifiedBy>
  <cp:revision>18</cp:revision>
  <dcterms:created xsi:type="dcterms:W3CDTF">2017-12-15T11:34:00Z</dcterms:created>
  <dcterms:modified xsi:type="dcterms:W3CDTF">2018-07-11T16:10:00Z</dcterms:modified>
</cp:coreProperties>
</file>