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F" w:rsidRPr="00913FA4" w:rsidRDefault="00C4524F" w:rsidP="00C4524F">
      <w:pPr>
        <w:jc w:val="both"/>
        <w:rPr>
          <w:b/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 w:rsidRPr="00913FA4">
        <w:rPr>
          <w:b/>
          <w:szCs w:val="24"/>
        </w:rPr>
        <w:t xml:space="preserve"> FORNECIMENTO DE</w:t>
      </w:r>
      <w:r>
        <w:rPr>
          <w:b/>
          <w:szCs w:val="24"/>
        </w:rPr>
        <w:t xml:space="preserve"> COLCHÕES E CORBETORES</w:t>
      </w:r>
      <w:r w:rsidRPr="00913FA4">
        <w:rPr>
          <w:b/>
          <w:szCs w:val="24"/>
        </w:rPr>
        <w:t xml:space="preserve"> </w:t>
      </w:r>
      <w:r>
        <w:rPr>
          <w:b/>
          <w:szCs w:val="24"/>
        </w:rPr>
        <w:t>PARA ATENDER A SECRETARIA MUNICIPAL DE DESENVOLVIMENTO E ASSISTÊNCIA SOCIAL.</w:t>
      </w:r>
    </w:p>
    <w:p w:rsidR="00C4524F" w:rsidRDefault="00C4524F" w:rsidP="00C4524F">
      <w:pPr>
        <w:jc w:val="center"/>
        <w:rPr>
          <w:szCs w:val="24"/>
        </w:rPr>
      </w:pPr>
    </w:p>
    <w:p w:rsidR="00C4524F" w:rsidRDefault="00C4524F" w:rsidP="00C4524F">
      <w:pPr>
        <w:jc w:val="center"/>
        <w:rPr>
          <w:szCs w:val="24"/>
        </w:rPr>
      </w:pPr>
    </w:p>
    <w:p w:rsidR="00C4524F" w:rsidRPr="00913FA4" w:rsidRDefault="00C4524F" w:rsidP="00C4524F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C4524F" w:rsidRPr="009A67C7" w:rsidRDefault="00C4524F" w:rsidP="00C4524F">
      <w:pPr>
        <w:jc w:val="both"/>
        <w:rPr>
          <w:rFonts w:asciiTheme="minorHAnsi" w:hAnsiTheme="minorHAnsi" w:cstheme="minorHAnsi"/>
          <w:szCs w:val="24"/>
        </w:rPr>
      </w:pPr>
      <w:r w:rsidRPr="00913FA4">
        <w:rPr>
          <w:b/>
          <w:szCs w:val="24"/>
        </w:rPr>
        <w:t>1.1.</w:t>
      </w:r>
      <w:r w:rsidRPr="00913FA4">
        <w:rPr>
          <w:szCs w:val="24"/>
        </w:rPr>
        <w:t xml:space="preserve"> </w:t>
      </w:r>
      <w:r w:rsidRPr="00D34B20">
        <w:rPr>
          <w:b/>
          <w:szCs w:val="24"/>
        </w:rPr>
        <w:t>.</w:t>
      </w:r>
      <w:r w:rsidRPr="00D34B20">
        <w:rPr>
          <w:szCs w:val="24"/>
        </w:rPr>
        <w:t xml:space="preserve"> Este termo de referência foi elaborado em cumprimento ao disposto no Decreto Municipal nº145 de 23 de dezembro de 2009 e Decreto Municipal nº015 </w:t>
      </w:r>
      <w:r>
        <w:rPr>
          <w:szCs w:val="24"/>
        </w:rPr>
        <w:t>de 17 de fevereiro de 2017</w:t>
      </w:r>
      <w:r w:rsidRPr="009A67C7">
        <w:rPr>
          <w:rFonts w:asciiTheme="minorHAnsi" w:hAnsiTheme="minorHAnsi" w:cstheme="minorHAnsi"/>
          <w:szCs w:val="24"/>
        </w:rPr>
        <w:t xml:space="preserve"> </w:t>
      </w:r>
      <w:r w:rsidRPr="003B0947">
        <w:rPr>
          <w:rFonts w:asciiTheme="minorHAnsi" w:hAnsiTheme="minorHAnsi" w:cstheme="minorHAnsi"/>
          <w:szCs w:val="24"/>
        </w:rPr>
        <w:t>e nº081 de 01 de agosto de 2017.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Colchões e Cobertores,</w:t>
      </w:r>
      <w:r w:rsidRPr="00913FA4">
        <w:rPr>
          <w:szCs w:val="24"/>
        </w:rPr>
        <w:t xml:space="preserve"> </w:t>
      </w:r>
      <w:r>
        <w:rPr>
          <w:color w:val="000000"/>
          <w:szCs w:val="24"/>
        </w:rPr>
        <w:t xml:space="preserve">conforme solicitação da Secretaria Municipal de Desenvolvimento e Assistência Social, </w:t>
      </w:r>
      <w:r w:rsidRPr="00913FA4">
        <w:rPr>
          <w:szCs w:val="24"/>
        </w:rPr>
        <w:t>com observância do disposto na Lei nº 10.520/02,</w:t>
      </w:r>
      <w:r w:rsidR="00EF20A9">
        <w:rPr>
          <w:szCs w:val="24"/>
        </w:rPr>
        <w:t xml:space="preserve"> </w:t>
      </w:r>
      <w:r w:rsidRPr="00913FA4">
        <w:rPr>
          <w:szCs w:val="24"/>
        </w:rPr>
        <w:t>e, subsidiariamente, na Lei nº 8.666/93, e nas demais normas legais e regulamentares.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C4524F" w:rsidRPr="00913FA4" w:rsidRDefault="00C4524F" w:rsidP="00C4524F">
      <w:pPr>
        <w:jc w:val="center"/>
        <w:rPr>
          <w:szCs w:val="24"/>
        </w:rPr>
      </w:pPr>
    </w:p>
    <w:p w:rsidR="00C4524F" w:rsidRPr="00913FA4" w:rsidRDefault="00C4524F" w:rsidP="00C4524F">
      <w:pPr>
        <w:rPr>
          <w:b/>
          <w:szCs w:val="24"/>
        </w:rPr>
      </w:pPr>
      <w:r>
        <w:rPr>
          <w:b/>
          <w:szCs w:val="24"/>
        </w:rPr>
        <w:t>2. DO OBJETO</w:t>
      </w:r>
    </w:p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Referência é o Registro de Preços para o </w:t>
      </w:r>
      <w:r w:rsidRPr="00435479">
        <w:rPr>
          <w:b/>
          <w:szCs w:val="24"/>
        </w:rPr>
        <w:t>fornecimento de</w:t>
      </w:r>
      <w:r>
        <w:rPr>
          <w:b/>
          <w:szCs w:val="24"/>
        </w:rPr>
        <w:t xml:space="preserve"> Colchões e Cobertores</w:t>
      </w:r>
      <w:r w:rsidRPr="00C92F6E">
        <w:rPr>
          <w:b/>
          <w:szCs w:val="24"/>
        </w:rPr>
        <w:t xml:space="preserve">, para </w:t>
      </w:r>
      <w:r>
        <w:rPr>
          <w:b/>
          <w:szCs w:val="24"/>
        </w:rPr>
        <w:t>Distribuição Gratuita, conforme solicitação</w:t>
      </w:r>
      <w:proofErr w:type="gramStart"/>
      <w:r>
        <w:rPr>
          <w:b/>
          <w:szCs w:val="24"/>
        </w:rPr>
        <w:t xml:space="preserve">  </w:t>
      </w:r>
      <w:proofErr w:type="gramEnd"/>
      <w:r>
        <w:rPr>
          <w:b/>
          <w:szCs w:val="24"/>
        </w:rPr>
        <w:t xml:space="preserve">da Secretaria de Desenvolvimento e Assistência Social,  para o atendimento as pessoas  famílias de baixa renda, deste município , as quais, comprovadamente, se encontram em situação de necessidade, conforme avaliação realizada pelos assistentes sociais dos setores responsáveis.  </w:t>
      </w:r>
    </w:p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8E4D38" w:rsidRDefault="00C4524F" w:rsidP="00C4524F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C4524F" w:rsidRDefault="00C4524F" w:rsidP="00C4524F">
      <w:pPr>
        <w:jc w:val="both"/>
        <w:rPr>
          <w:b/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</w:t>
      </w:r>
      <w:r>
        <w:rPr>
          <w:szCs w:val="24"/>
        </w:rPr>
        <w:t xml:space="preserve">O material solicitado será utilizado para os usuários acompanhados pela Secretaria de Desenvolvimento e Assistência Social do município, para que as famílias em vulnerabilidade social sejam atendidas, e de igual modo, destinadas a prevenir ou minimizar as conseqüências danosas de eventos anormais e adversos, previsíveis ou não e ainda, socorrer e assistir as populações e áreas por esses atingidos, conforme avaliação realizada por assistentes sociais dos setores responsáveis. </w:t>
      </w:r>
    </w:p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012A81" w:rsidRDefault="00C4524F" w:rsidP="00C4524F">
      <w:pPr>
        <w:jc w:val="both"/>
        <w:rPr>
          <w:b/>
          <w:szCs w:val="24"/>
        </w:rPr>
      </w:pPr>
      <w:r w:rsidRPr="00012A81">
        <w:rPr>
          <w:b/>
          <w:szCs w:val="24"/>
        </w:rPr>
        <w:t xml:space="preserve">3.2. Descrição dos itens e preços unitários estimados: </w:t>
      </w:r>
    </w:p>
    <w:p w:rsidR="00C4524F" w:rsidRDefault="00C4524F" w:rsidP="00C4524F">
      <w:pPr>
        <w:jc w:val="both"/>
        <w:rPr>
          <w:b/>
          <w:szCs w:val="24"/>
        </w:rPr>
      </w:pPr>
    </w:p>
    <w:tbl>
      <w:tblPr>
        <w:tblStyle w:val="Tabelacomgrade"/>
        <w:tblW w:w="9532" w:type="dxa"/>
        <w:tblLayout w:type="fixed"/>
        <w:tblLook w:val="04A0"/>
      </w:tblPr>
      <w:tblGrid>
        <w:gridCol w:w="817"/>
        <w:gridCol w:w="743"/>
        <w:gridCol w:w="816"/>
        <w:gridCol w:w="3720"/>
        <w:gridCol w:w="1701"/>
        <w:gridCol w:w="1735"/>
      </w:tblGrid>
      <w:tr w:rsidR="00C4524F" w:rsidTr="00C4524F">
        <w:tc>
          <w:tcPr>
            <w:tcW w:w="817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743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Qt</w:t>
            </w:r>
            <w:proofErr w:type="spellEnd"/>
          </w:p>
        </w:tc>
        <w:tc>
          <w:tcPr>
            <w:tcW w:w="816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Un</w:t>
            </w:r>
            <w:proofErr w:type="spellEnd"/>
          </w:p>
        </w:tc>
        <w:tc>
          <w:tcPr>
            <w:tcW w:w="3720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Especificação</w:t>
            </w:r>
          </w:p>
        </w:tc>
        <w:tc>
          <w:tcPr>
            <w:tcW w:w="1701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Preço </w:t>
            </w:r>
            <w:proofErr w:type="gramStart"/>
            <w:r>
              <w:rPr>
                <w:b/>
                <w:szCs w:val="24"/>
              </w:rPr>
              <w:t>MédioUnitário</w:t>
            </w:r>
            <w:proofErr w:type="gramEnd"/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ind w:left="17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Preço Médio Total Estimado</w:t>
            </w:r>
          </w:p>
        </w:tc>
      </w:tr>
      <w:tr w:rsidR="00C4524F" w:rsidTr="00C4524F">
        <w:tc>
          <w:tcPr>
            <w:tcW w:w="817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001</w:t>
            </w:r>
          </w:p>
        </w:tc>
        <w:tc>
          <w:tcPr>
            <w:tcW w:w="743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Un</w:t>
            </w:r>
            <w:proofErr w:type="spellEnd"/>
          </w:p>
        </w:tc>
        <w:tc>
          <w:tcPr>
            <w:tcW w:w="3720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Colchão solteiro – espuma D28 –Selado pelo Inmetro – medidas 0,88cm x 1,88cm</w:t>
            </w:r>
          </w:p>
        </w:tc>
        <w:tc>
          <w:tcPr>
            <w:tcW w:w="1701" w:type="dxa"/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460,00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92.000,00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4524F" w:rsidTr="00C4524F">
        <w:tc>
          <w:tcPr>
            <w:tcW w:w="817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002</w:t>
            </w:r>
          </w:p>
        </w:tc>
        <w:tc>
          <w:tcPr>
            <w:tcW w:w="743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816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Un</w:t>
            </w:r>
            <w:proofErr w:type="spellEnd"/>
          </w:p>
        </w:tc>
        <w:tc>
          <w:tcPr>
            <w:tcW w:w="3720" w:type="dxa"/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Colchão casal –espuma D28 -</w:t>
            </w:r>
            <w:proofErr w:type="gramStart"/>
            <w:r>
              <w:rPr>
                <w:b/>
                <w:szCs w:val="24"/>
              </w:rPr>
              <w:t xml:space="preserve">  </w:t>
            </w:r>
            <w:proofErr w:type="gramEnd"/>
            <w:r>
              <w:rPr>
                <w:b/>
                <w:szCs w:val="24"/>
              </w:rPr>
              <w:t>Selado pelo INMETRO – medidas 1,38cm x 1,88 cm</w:t>
            </w:r>
          </w:p>
        </w:tc>
        <w:tc>
          <w:tcPr>
            <w:tcW w:w="1701" w:type="dxa"/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678,33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135.666,00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4524F" w:rsidTr="00C4524F">
        <w:tc>
          <w:tcPr>
            <w:tcW w:w="817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003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Un</w:t>
            </w:r>
            <w:proofErr w:type="spellEnd"/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Cobertor de casal - medidas aproximadas em 1,80m x 2,00, cores variadas, </w:t>
            </w:r>
            <w:proofErr w:type="gramStart"/>
            <w:r>
              <w:rPr>
                <w:b/>
                <w:szCs w:val="24"/>
              </w:rPr>
              <w:t>anti mofo</w:t>
            </w:r>
            <w:proofErr w:type="gramEnd"/>
            <w:r>
              <w:rPr>
                <w:b/>
                <w:szCs w:val="24"/>
              </w:rPr>
              <w:t>, composição: 40%</w:t>
            </w:r>
            <w:proofErr w:type="spellStart"/>
            <w:r>
              <w:rPr>
                <w:b/>
                <w:szCs w:val="24"/>
              </w:rPr>
              <w:t>Poliester</w:t>
            </w:r>
            <w:proofErr w:type="spellEnd"/>
            <w:r>
              <w:rPr>
                <w:b/>
                <w:szCs w:val="24"/>
              </w:rPr>
              <w:t>, 20%</w:t>
            </w:r>
            <w:proofErr w:type="spellStart"/>
            <w:r>
              <w:rPr>
                <w:b/>
                <w:szCs w:val="24"/>
              </w:rPr>
              <w:t>Acrilico</w:t>
            </w:r>
            <w:proofErr w:type="spellEnd"/>
            <w:r>
              <w:rPr>
                <w:b/>
                <w:szCs w:val="24"/>
              </w:rPr>
              <w:t>, 20% Algodão, 10%Polipropileno, 5%viscose, 5%poliamida.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79,33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4524F" w:rsidRDefault="00C4524F" w:rsidP="0067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15.866,00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4524F" w:rsidTr="00C452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24F" w:rsidRDefault="00C4524F" w:rsidP="00672F2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24F" w:rsidRDefault="00C4524F" w:rsidP="00672F2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243.532,00</w:t>
            </w:r>
          </w:p>
          <w:p w:rsidR="00C4524F" w:rsidRDefault="00C4524F" w:rsidP="00672F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</w:tbl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446934">
        <w:rPr>
          <w:b/>
          <w:szCs w:val="24"/>
        </w:rPr>
        <w:t>VALOR ESTIMADO</w:t>
      </w:r>
    </w:p>
    <w:p w:rsidR="00C4524F" w:rsidRPr="00243316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 w:rsidRPr="00CE414D">
        <w:rPr>
          <w:szCs w:val="24"/>
        </w:rPr>
        <w:t xml:space="preserve">O valor total estimado é de </w:t>
      </w:r>
      <w:r w:rsidRPr="00243316">
        <w:rPr>
          <w:b/>
          <w:szCs w:val="24"/>
        </w:rPr>
        <w:t>Duzentos e quarenta e três mil, quinhentos e trinta e dois reais (243.532,00)</w:t>
      </w:r>
    </w:p>
    <w:p w:rsidR="00C4524F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</w:p>
    <w:p w:rsidR="00C4524F" w:rsidRPr="00CE414D" w:rsidRDefault="00C4524F" w:rsidP="00C4524F">
      <w:pPr>
        <w:jc w:val="both"/>
        <w:rPr>
          <w:b/>
          <w:szCs w:val="24"/>
        </w:rPr>
      </w:pPr>
      <w:r w:rsidRPr="00CE414D">
        <w:rPr>
          <w:b/>
          <w:szCs w:val="24"/>
        </w:rPr>
        <w:t>DOS VALORES DE REFERÊNCIA</w:t>
      </w:r>
    </w:p>
    <w:p w:rsidR="00C4524F" w:rsidRPr="00CE414D" w:rsidRDefault="00C4524F" w:rsidP="00C4524F">
      <w:pPr>
        <w:jc w:val="both"/>
        <w:rPr>
          <w:szCs w:val="24"/>
        </w:rPr>
      </w:pPr>
      <w:r w:rsidRPr="00CE414D">
        <w:rPr>
          <w:b/>
          <w:szCs w:val="24"/>
        </w:rPr>
        <w:t>4.</w:t>
      </w:r>
      <w:r>
        <w:rPr>
          <w:b/>
          <w:szCs w:val="24"/>
        </w:rPr>
        <w:t>1</w:t>
      </w:r>
      <w:r w:rsidRPr="00CE414D">
        <w:rPr>
          <w:b/>
          <w:szCs w:val="24"/>
        </w:rPr>
        <w:t xml:space="preserve">. </w:t>
      </w:r>
      <w:r w:rsidRPr="00CE414D">
        <w:rPr>
          <w:szCs w:val="24"/>
        </w:rPr>
        <w:t xml:space="preserve">Os preços </w:t>
      </w:r>
      <w:r>
        <w:rPr>
          <w:szCs w:val="24"/>
        </w:rPr>
        <w:t xml:space="preserve">médios </w:t>
      </w:r>
      <w:r w:rsidRPr="00CE414D">
        <w:rPr>
          <w:szCs w:val="24"/>
        </w:rPr>
        <w:t xml:space="preserve">estimados foram calculados com base </w:t>
      </w:r>
      <w:r>
        <w:rPr>
          <w:szCs w:val="24"/>
        </w:rPr>
        <w:t>em cotação media obtida perante fornecedores locais do município de Santo Antonio de Pádua /RJ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no sistema de pesquisa de preço pela Secretaria Municipal de Desenvolvimento e Assistência Social.</w:t>
      </w:r>
    </w:p>
    <w:p w:rsidR="00C4524F" w:rsidRDefault="00C4524F" w:rsidP="00C4524F">
      <w:pPr>
        <w:jc w:val="both"/>
        <w:rPr>
          <w:szCs w:val="24"/>
        </w:rPr>
      </w:pPr>
    </w:p>
    <w:p w:rsidR="00C4524F" w:rsidRPr="00913FA4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5</w:t>
      </w:r>
      <w:r w:rsidRPr="00913FA4">
        <w:rPr>
          <w:b/>
          <w:szCs w:val="24"/>
        </w:rPr>
        <w:t xml:space="preserve">. CARACTERÍSTICAS DO OBJETO 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5</w:t>
      </w:r>
      <w:r w:rsidRPr="00913FA4">
        <w:rPr>
          <w:b/>
          <w:szCs w:val="24"/>
        </w:rPr>
        <w:t>.1.</w:t>
      </w:r>
      <w:r>
        <w:rPr>
          <w:b/>
          <w:szCs w:val="24"/>
        </w:rPr>
        <w:t xml:space="preserve"> </w:t>
      </w:r>
      <w:r>
        <w:rPr>
          <w:szCs w:val="24"/>
        </w:rPr>
        <w:t>O material a ser fornecido atenderá as especificações expressas no Apêndice deste Termo de Referência.</w:t>
      </w:r>
    </w:p>
    <w:p w:rsidR="00C4524F" w:rsidRPr="00913FA4" w:rsidRDefault="00C4524F" w:rsidP="00C4524F">
      <w:pPr>
        <w:jc w:val="both"/>
        <w:rPr>
          <w:szCs w:val="24"/>
        </w:rPr>
      </w:pPr>
    </w:p>
    <w:p w:rsidR="00C4524F" w:rsidRPr="00913FA4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Pr="00913FA4">
        <w:rPr>
          <w:b/>
          <w:szCs w:val="24"/>
        </w:rPr>
        <w:t xml:space="preserve">. CUSTO ESTIMADO </w:t>
      </w:r>
    </w:p>
    <w:p w:rsidR="00C4524F" w:rsidRPr="00913FA4" w:rsidRDefault="00C4524F" w:rsidP="00C4524F">
      <w:pPr>
        <w:jc w:val="both"/>
        <w:rPr>
          <w:szCs w:val="24"/>
        </w:rPr>
      </w:pPr>
      <w:r>
        <w:rPr>
          <w:b/>
          <w:szCs w:val="24"/>
        </w:rPr>
        <w:t>6</w:t>
      </w:r>
      <w:r w:rsidRPr="00913FA4">
        <w:rPr>
          <w:b/>
          <w:szCs w:val="24"/>
        </w:rPr>
        <w:t>.1.</w:t>
      </w:r>
      <w:r w:rsidRPr="00913FA4">
        <w:rPr>
          <w:szCs w:val="24"/>
        </w:rPr>
        <w:t xml:space="preserve"> O custo estimado dos serviços foi calculado com base em cotação média obtida perante fornecedores locais do municíp</w:t>
      </w:r>
      <w:r>
        <w:rPr>
          <w:szCs w:val="24"/>
        </w:rPr>
        <w:t>io de Santo Antônio de Pádua/RJ, realizada pelo Setor de Compras da Secretaria Municipal de Desenvolvimento e Assistência Social.</w:t>
      </w:r>
    </w:p>
    <w:p w:rsidR="00C4524F" w:rsidRPr="00913FA4" w:rsidRDefault="00C4524F" w:rsidP="00C4524F">
      <w:pPr>
        <w:jc w:val="both"/>
        <w:rPr>
          <w:szCs w:val="24"/>
        </w:rPr>
      </w:pPr>
      <w:r>
        <w:rPr>
          <w:b/>
          <w:szCs w:val="24"/>
        </w:rPr>
        <w:t>6</w:t>
      </w:r>
      <w:r w:rsidRPr="00E25B67">
        <w:rPr>
          <w:b/>
          <w:szCs w:val="24"/>
        </w:rPr>
        <w:t>.2.</w:t>
      </w:r>
      <w:r>
        <w:rPr>
          <w:szCs w:val="24"/>
        </w:rPr>
        <w:t xml:space="preserve">  Os preços unitários estimados são os constantes o Apêndice.</w:t>
      </w:r>
    </w:p>
    <w:p w:rsidR="00C4524F" w:rsidRPr="00913FA4" w:rsidRDefault="00C4524F" w:rsidP="00C4524F">
      <w:pPr>
        <w:jc w:val="both"/>
        <w:rPr>
          <w:szCs w:val="24"/>
        </w:rPr>
      </w:pPr>
    </w:p>
    <w:p w:rsidR="00C4524F" w:rsidRPr="00913FA4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Pr="00913FA4">
        <w:rPr>
          <w:b/>
          <w:szCs w:val="24"/>
        </w:rPr>
        <w:t>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C4524F" w:rsidRPr="003B0947" w:rsidRDefault="00C4524F" w:rsidP="00C4524F">
      <w:pPr>
        <w:jc w:val="both"/>
        <w:rPr>
          <w:rFonts w:asciiTheme="minorHAnsi" w:hAnsiTheme="minorHAnsi" w:cstheme="minorHAnsi"/>
          <w:szCs w:val="24"/>
        </w:rPr>
      </w:pPr>
      <w:r>
        <w:rPr>
          <w:b/>
          <w:szCs w:val="24"/>
        </w:rPr>
        <w:t>7</w:t>
      </w:r>
      <w:r w:rsidRPr="00913FA4">
        <w:rPr>
          <w:b/>
          <w:szCs w:val="24"/>
        </w:rPr>
        <w:t>.1.</w:t>
      </w:r>
      <w:r w:rsidRPr="00913FA4">
        <w:rPr>
          <w:szCs w:val="24"/>
        </w:rPr>
        <w:t xml:space="preserve"> </w:t>
      </w:r>
      <w:r w:rsidRPr="008979B5">
        <w:rPr>
          <w:b/>
          <w:szCs w:val="24"/>
        </w:rPr>
        <w:t>5.1.</w:t>
      </w:r>
      <w:r w:rsidRPr="006A3FE6">
        <w:rPr>
          <w:color w:val="FF0000"/>
          <w:szCs w:val="24"/>
        </w:rPr>
        <w:t xml:space="preserve"> </w:t>
      </w:r>
      <w:r w:rsidRPr="003B0947">
        <w:rPr>
          <w:rFonts w:asciiTheme="minorHAnsi" w:hAnsiTheme="minorHAnsi" w:cstheme="minorHAnsi"/>
          <w:b/>
          <w:szCs w:val="24"/>
        </w:rPr>
        <w:t xml:space="preserve">. </w:t>
      </w:r>
      <w:r w:rsidRPr="003B0947">
        <w:rPr>
          <w:rFonts w:asciiTheme="minorHAnsi" w:hAnsiTheme="minorHAnsi" w:cstheme="minorHAnsi"/>
          <w:szCs w:val="24"/>
        </w:rPr>
        <w:t xml:space="preserve">O fornecimento dos materiais deverá ser realizado a partir da requisição no sistema Online das Secretarias especificando quantidade, descrição completa do </w:t>
      </w:r>
      <w:r>
        <w:rPr>
          <w:rFonts w:asciiTheme="minorHAnsi" w:hAnsiTheme="minorHAnsi" w:cstheme="minorHAnsi"/>
          <w:szCs w:val="24"/>
        </w:rPr>
        <w:t>M</w:t>
      </w:r>
      <w:r w:rsidRPr="003B0947">
        <w:rPr>
          <w:rFonts w:asciiTheme="minorHAnsi" w:hAnsiTheme="minorHAnsi" w:cstheme="minorHAnsi"/>
          <w:szCs w:val="24"/>
        </w:rPr>
        <w:t xml:space="preserve">aterial e finalidade, para secretaria de Planejamento para averiguação de dotação orçamentária. </w:t>
      </w:r>
    </w:p>
    <w:p w:rsidR="00C4524F" w:rsidRPr="00391DC1" w:rsidRDefault="00C4524F" w:rsidP="00C4524F">
      <w:pPr>
        <w:jc w:val="both"/>
        <w:rPr>
          <w:rFonts w:asciiTheme="minorHAnsi" w:hAnsiTheme="minorHAnsi" w:cstheme="minorHAnsi"/>
          <w:b/>
          <w:szCs w:val="24"/>
        </w:rPr>
      </w:pPr>
      <w:r w:rsidRPr="003B0947">
        <w:rPr>
          <w:rFonts w:asciiTheme="minorHAnsi" w:hAnsiTheme="minorHAnsi" w:cstheme="minorHAnsi"/>
          <w:szCs w:val="24"/>
        </w:rPr>
        <w:t>Fic</w:t>
      </w:r>
      <w:r>
        <w:rPr>
          <w:rFonts w:asciiTheme="minorHAnsi" w:hAnsiTheme="minorHAnsi" w:cstheme="minorHAnsi"/>
          <w:szCs w:val="24"/>
        </w:rPr>
        <w:t>ará a cargo da</w:t>
      </w:r>
      <w:r w:rsidRPr="003B0947">
        <w:rPr>
          <w:rFonts w:asciiTheme="minorHAnsi" w:hAnsiTheme="minorHAnsi" w:cstheme="minorHAnsi"/>
          <w:szCs w:val="24"/>
        </w:rPr>
        <w:t xml:space="preserve"> </w:t>
      </w:r>
      <w:r w:rsidRPr="003B0947">
        <w:rPr>
          <w:rFonts w:asciiTheme="minorHAnsi" w:hAnsiTheme="minorHAnsi" w:cstheme="minorHAnsi"/>
          <w:b/>
          <w:szCs w:val="24"/>
        </w:rPr>
        <w:t>Secretaria</w:t>
      </w:r>
      <w:r w:rsidRPr="003B0947">
        <w:rPr>
          <w:rFonts w:asciiTheme="minorHAnsi" w:hAnsiTheme="minorHAnsi" w:cstheme="minorHAnsi"/>
          <w:szCs w:val="24"/>
        </w:rPr>
        <w:t xml:space="preserve"> o local a ser entregue os materiais e a fiscalização e o acompanhamento da execução de todas as fases e etapas das entregas do material.</w:t>
      </w:r>
    </w:p>
    <w:p w:rsidR="00C4524F" w:rsidRPr="00913FA4" w:rsidRDefault="00C4524F" w:rsidP="00C4524F">
      <w:pPr>
        <w:pStyle w:val="Corpodetexto2"/>
        <w:rPr>
          <w:sz w:val="24"/>
          <w:szCs w:val="24"/>
        </w:rPr>
      </w:pPr>
    </w:p>
    <w:p w:rsidR="00C4524F" w:rsidRPr="00913FA4" w:rsidRDefault="00C4524F" w:rsidP="00C4524F">
      <w:pPr>
        <w:pStyle w:val="Corpodetexto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LOCAL DAS CONDIÇÕES DE </w:t>
      </w:r>
      <w:r w:rsidRPr="00913FA4">
        <w:rPr>
          <w:b/>
          <w:sz w:val="24"/>
          <w:szCs w:val="24"/>
        </w:rPr>
        <w:t>ENTREGA</w:t>
      </w:r>
      <w:r>
        <w:rPr>
          <w:b/>
          <w:sz w:val="24"/>
          <w:szCs w:val="24"/>
        </w:rPr>
        <w:t xml:space="preserve"> E RECEBIMENTO DO OBJETO</w:t>
      </w:r>
    </w:p>
    <w:p w:rsidR="00C4524F" w:rsidRDefault="00C4524F" w:rsidP="00C4524F">
      <w:pPr>
        <w:jc w:val="both"/>
        <w:rPr>
          <w:szCs w:val="24"/>
        </w:rPr>
      </w:pPr>
      <w:r>
        <w:rPr>
          <w:b/>
          <w:szCs w:val="24"/>
        </w:rPr>
        <w:t>8</w:t>
      </w:r>
      <w:r w:rsidRPr="00913FA4">
        <w:rPr>
          <w:b/>
          <w:szCs w:val="24"/>
        </w:rPr>
        <w:t xml:space="preserve">.1. </w:t>
      </w:r>
      <w:r>
        <w:rPr>
          <w:szCs w:val="24"/>
        </w:rPr>
        <w:t>Os materiais serão entregues no endereço do órgão solicitante, conforme endereço abaixo.</w:t>
      </w:r>
    </w:p>
    <w:p w:rsidR="00C4524F" w:rsidRDefault="00C4524F" w:rsidP="00C4524F">
      <w:pPr>
        <w:jc w:val="both"/>
        <w:rPr>
          <w:szCs w:val="24"/>
        </w:rPr>
      </w:pPr>
    </w:p>
    <w:p w:rsidR="00C4524F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SECRETARIA MUNICIPAL DE DESENVOLVIMENTO E ASSISTÊNCIA SOCIAL</w:t>
      </w:r>
    </w:p>
    <w:p w:rsidR="00C4524F" w:rsidRDefault="00C4524F" w:rsidP="00C4524F">
      <w:pPr>
        <w:jc w:val="both"/>
        <w:rPr>
          <w:szCs w:val="24"/>
        </w:rPr>
      </w:pPr>
      <w:r>
        <w:rPr>
          <w:szCs w:val="24"/>
        </w:rPr>
        <w:t>Rua Dr. Ferreira da Luz, 44 – Bairro Centro, Santo Antonio de Pádua/RJ.</w:t>
      </w:r>
    </w:p>
    <w:p w:rsidR="00C4524F" w:rsidRDefault="00C4524F" w:rsidP="00C4524F">
      <w:pPr>
        <w:jc w:val="both"/>
        <w:rPr>
          <w:szCs w:val="24"/>
        </w:rPr>
      </w:pPr>
    </w:p>
    <w:p w:rsidR="00C4524F" w:rsidRDefault="00C4524F" w:rsidP="00C4524F">
      <w:pPr>
        <w:jc w:val="both"/>
        <w:rPr>
          <w:szCs w:val="24"/>
        </w:rPr>
      </w:pPr>
      <w:r>
        <w:rPr>
          <w:b/>
          <w:szCs w:val="24"/>
        </w:rPr>
        <w:t>8</w:t>
      </w:r>
      <w:r w:rsidRPr="007A37AF">
        <w:rPr>
          <w:b/>
          <w:szCs w:val="24"/>
        </w:rPr>
        <w:t>.2.</w:t>
      </w:r>
      <w:r>
        <w:rPr>
          <w:szCs w:val="24"/>
        </w:rPr>
        <w:t xml:space="preserve"> Constatada a existência de objeto que não atenda às especificações técnicas do objeto licitado, ou que não correspondam à qualidade atestada pela Administração, estes poderão ser rejeitados, no todo ou em parte, sujeitando – se a Contratada às sanções previstas no edital e legislação pertinentes.</w:t>
      </w:r>
    </w:p>
    <w:p w:rsidR="00C4524F" w:rsidRPr="00A073FA" w:rsidRDefault="00C4524F" w:rsidP="00C4524F">
      <w:pPr>
        <w:jc w:val="both"/>
        <w:rPr>
          <w:szCs w:val="24"/>
        </w:rPr>
      </w:pPr>
      <w:r w:rsidRPr="00F96F2B">
        <w:rPr>
          <w:b/>
          <w:szCs w:val="24"/>
        </w:rPr>
        <w:t>8.3.</w:t>
      </w:r>
      <w:r>
        <w:rPr>
          <w:szCs w:val="24"/>
        </w:rPr>
        <w:t xml:space="preserve"> O(s) </w:t>
      </w:r>
      <w:proofErr w:type="gramStart"/>
      <w:r>
        <w:rPr>
          <w:szCs w:val="24"/>
        </w:rPr>
        <w:t>material(</w:t>
      </w:r>
      <w:proofErr w:type="gramEnd"/>
      <w:r>
        <w:rPr>
          <w:szCs w:val="24"/>
        </w:rPr>
        <w:t>ais) que foi(</w:t>
      </w:r>
      <w:proofErr w:type="spellStart"/>
      <w:r>
        <w:rPr>
          <w:szCs w:val="24"/>
        </w:rPr>
        <w:t>rem</w:t>
      </w:r>
      <w:proofErr w:type="spellEnd"/>
      <w:r>
        <w:rPr>
          <w:szCs w:val="24"/>
        </w:rPr>
        <w:t xml:space="preserve">) rejeitado(s) deverá(ao) ser substituído(s) e entregue(s) no local, no prazo máximo de 10(dez) dias, sob pena de aplicação das sanções previstas no Edital. </w:t>
      </w:r>
    </w:p>
    <w:p w:rsidR="00C4524F" w:rsidRPr="00913FA4" w:rsidRDefault="00C4524F" w:rsidP="00C4524F">
      <w:pPr>
        <w:jc w:val="both"/>
        <w:rPr>
          <w:b/>
          <w:szCs w:val="24"/>
        </w:rPr>
      </w:pPr>
    </w:p>
    <w:p w:rsidR="00C4524F" w:rsidRPr="00F13978" w:rsidRDefault="00C4524F" w:rsidP="00C4524F">
      <w:pPr>
        <w:jc w:val="both"/>
        <w:rPr>
          <w:szCs w:val="24"/>
        </w:rPr>
      </w:pPr>
      <w:r w:rsidRPr="00F13978">
        <w:rPr>
          <w:b/>
          <w:szCs w:val="24"/>
        </w:rPr>
        <w:t xml:space="preserve">9. CONDIÇÕES PARA ASSINATURA E EXECUÇÃO DA ATA </w:t>
      </w:r>
    </w:p>
    <w:p w:rsidR="00C4524F" w:rsidRPr="00913FA4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C4524F" w:rsidRDefault="00C4524F" w:rsidP="00C4524F">
      <w:pPr>
        <w:pStyle w:val="Corpodetexto"/>
        <w:rPr>
          <w:b/>
          <w:sz w:val="24"/>
          <w:szCs w:val="24"/>
        </w:rPr>
      </w:pPr>
    </w:p>
    <w:p w:rsidR="00C4524F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10. DO</w:t>
      </w:r>
      <w:r w:rsidRPr="00913FA4">
        <w:rPr>
          <w:b/>
          <w:sz w:val="24"/>
          <w:szCs w:val="24"/>
        </w:rPr>
        <w:t xml:space="preserve"> PRAZO DE ENTREGA, DE GARANTIA E DE SUBSTITUIÇÃO DOS MATERIAIS</w:t>
      </w:r>
    </w:p>
    <w:p w:rsidR="00C4524F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10.1. PRAZO DE ENTREGA </w:t>
      </w:r>
    </w:p>
    <w:p w:rsidR="00C4524F" w:rsidRPr="00F96F2B" w:rsidRDefault="00C4524F" w:rsidP="00C4524F">
      <w:pPr>
        <w:pStyle w:val="Corpodetexto"/>
        <w:rPr>
          <w:b/>
          <w:sz w:val="24"/>
          <w:szCs w:val="24"/>
        </w:rPr>
      </w:pPr>
      <w:r w:rsidRPr="00391DC1">
        <w:rPr>
          <w:b/>
          <w:sz w:val="24"/>
          <w:szCs w:val="24"/>
        </w:rPr>
        <w:t>10.1.1</w:t>
      </w:r>
      <w:r w:rsidRPr="00913FA4">
        <w:rPr>
          <w:sz w:val="24"/>
          <w:szCs w:val="24"/>
        </w:rPr>
        <w:t>O prazo de entrega dos materiais é de no máximo 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C4524F" w:rsidRPr="00913FA4" w:rsidRDefault="00C4524F" w:rsidP="00C4524F">
      <w:pPr>
        <w:pStyle w:val="Corpodetexto"/>
        <w:rPr>
          <w:sz w:val="24"/>
          <w:szCs w:val="24"/>
        </w:rPr>
      </w:pPr>
      <w:r w:rsidRPr="00391DC1">
        <w:rPr>
          <w:b/>
          <w:sz w:val="24"/>
          <w:szCs w:val="24"/>
        </w:rPr>
        <w:lastRenderedPageBreak/>
        <w:t>10.1.2</w:t>
      </w:r>
      <w:r w:rsidRPr="00913FA4">
        <w:rPr>
          <w:sz w:val="24"/>
          <w:szCs w:val="24"/>
        </w:rPr>
        <w:t xml:space="preserve"> Por prazo de entrega entende-se o prazo considerado até que os materiais sejam descarregados e recebidos no local de entrega fixado pelo CONTRATANTE.</w:t>
      </w:r>
    </w:p>
    <w:p w:rsidR="00C4524F" w:rsidRPr="00913FA4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913FA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Pr="00913FA4">
        <w:rPr>
          <w:b/>
          <w:sz w:val="24"/>
          <w:szCs w:val="24"/>
        </w:rPr>
        <w:t>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C4524F" w:rsidRDefault="00C4524F" w:rsidP="00C4524F">
      <w:pPr>
        <w:pStyle w:val="Corpodetexto"/>
        <w:rPr>
          <w:b/>
          <w:sz w:val="24"/>
          <w:szCs w:val="24"/>
        </w:rPr>
      </w:pPr>
    </w:p>
    <w:p w:rsidR="00C4524F" w:rsidRPr="00913FA4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913F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C4524F" w:rsidRPr="00913FA4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913FA4">
        <w:rPr>
          <w:b/>
          <w:sz w:val="24"/>
          <w:szCs w:val="24"/>
        </w:rPr>
        <w:t>. 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de garantia dos materiais, objeto deste contrato, é de </w:t>
      </w:r>
      <w:r w:rsidRPr="00913FA4">
        <w:rPr>
          <w:b/>
          <w:sz w:val="24"/>
          <w:szCs w:val="24"/>
        </w:rPr>
        <w:t>12 (doze)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C4524F" w:rsidRDefault="00C4524F" w:rsidP="00C4524F">
      <w:pPr>
        <w:pStyle w:val="Corpodetexto"/>
        <w:rPr>
          <w:b/>
          <w:sz w:val="24"/>
          <w:szCs w:val="24"/>
        </w:rPr>
      </w:pPr>
    </w:p>
    <w:p w:rsidR="00C4524F" w:rsidRPr="00913FA4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913FA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C4524F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913FA4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C4524F" w:rsidRDefault="00C4524F" w:rsidP="00C4524F">
      <w:pPr>
        <w:pStyle w:val="Corpodetexto"/>
        <w:rPr>
          <w:sz w:val="24"/>
          <w:szCs w:val="24"/>
        </w:rPr>
      </w:pPr>
    </w:p>
    <w:p w:rsidR="00C4524F" w:rsidRPr="00B326F9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B326F9">
        <w:rPr>
          <w:b/>
          <w:sz w:val="24"/>
          <w:szCs w:val="24"/>
        </w:rPr>
        <w:t xml:space="preserve"> PRAZO DA ATA</w:t>
      </w:r>
    </w:p>
    <w:p w:rsidR="00C4524F" w:rsidRDefault="00C4524F" w:rsidP="00C4524F">
      <w:pPr>
        <w:jc w:val="both"/>
        <w:rPr>
          <w:szCs w:val="24"/>
        </w:rPr>
      </w:pPr>
      <w:r w:rsidRPr="007A7866">
        <w:rPr>
          <w:b/>
          <w:szCs w:val="24"/>
        </w:rPr>
        <w:t>13.1.</w:t>
      </w:r>
      <w:r>
        <w:rPr>
          <w:szCs w:val="24"/>
        </w:rPr>
        <w:t xml:space="preserve"> O Prazo da Ata de Registro de Preço terá validade de 12 (doze) meses. A contar data da assinatura da Ata de Registro de Preço, observada a necessária publicação, prorrogável na forma da lei, mediante justificativa por escrito e previamente autorizada pela autoridade competente.</w:t>
      </w:r>
    </w:p>
    <w:p w:rsidR="00C4524F" w:rsidRPr="00913FA4" w:rsidRDefault="00C4524F" w:rsidP="00C4524F">
      <w:pPr>
        <w:jc w:val="both"/>
        <w:rPr>
          <w:szCs w:val="24"/>
        </w:rPr>
      </w:pPr>
    </w:p>
    <w:p w:rsidR="00C4524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14</w:t>
      </w:r>
      <w:r w:rsidRPr="00913FA4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C4524F" w:rsidRPr="008979B5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 xml:space="preserve">14.1.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C4524F" w:rsidRPr="00694B2F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14</w:t>
      </w:r>
      <w:r w:rsidRPr="008979B5">
        <w:rPr>
          <w:b/>
          <w:szCs w:val="24"/>
        </w:rPr>
        <w:t>.2.</w:t>
      </w:r>
      <w:r w:rsidRPr="008979B5">
        <w:rPr>
          <w:szCs w:val="24"/>
        </w:rPr>
        <w:t xml:space="preserve"> No ato da entrega, a contratada garantirá o cumprimento da quantidade sol</w:t>
      </w:r>
      <w:r>
        <w:rPr>
          <w:szCs w:val="24"/>
        </w:rPr>
        <w:t>icitada e da qualidade do material</w:t>
      </w:r>
      <w:r w:rsidRPr="008979B5">
        <w:rPr>
          <w:szCs w:val="24"/>
        </w:rPr>
        <w:t xml:space="preserve"> fornecido, obrigando-se a substituir aqueles que estiverem danificados em razão do transporte, descarga ou quaisquer outras situações que possam vir a desencade</w:t>
      </w:r>
      <w:r>
        <w:rPr>
          <w:szCs w:val="24"/>
        </w:rPr>
        <w:t>ar alterações nos produtos.</w:t>
      </w:r>
    </w:p>
    <w:p w:rsidR="00C4524F" w:rsidRPr="008979B5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14</w:t>
      </w:r>
      <w:r w:rsidRPr="008979B5">
        <w:rPr>
          <w:b/>
          <w:szCs w:val="24"/>
        </w:rPr>
        <w:t xml:space="preserve">.3. </w:t>
      </w:r>
      <w:r w:rsidRPr="008979B5">
        <w:rPr>
          <w:szCs w:val="24"/>
        </w:rPr>
        <w:t xml:space="preserve">Nos casos em que ocorrerem as irregularidades citadas acima, observadas </w:t>
      </w:r>
      <w:r>
        <w:rPr>
          <w:szCs w:val="24"/>
        </w:rPr>
        <w:t xml:space="preserve">no momento da entrega, o material </w:t>
      </w:r>
      <w:r w:rsidRPr="008979B5">
        <w:rPr>
          <w:szCs w:val="24"/>
        </w:rPr>
        <w:t>poderá ser recusado de pronto, ficando dispensado ao recebimento provisório, que deverá ser feito em até 24 (vinte e quatro) horas;</w:t>
      </w:r>
    </w:p>
    <w:p w:rsidR="00C4524F" w:rsidRPr="008979B5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14</w:t>
      </w:r>
      <w:r w:rsidRPr="008979B5">
        <w:rPr>
          <w:b/>
          <w:szCs w:val="24"/>
        </w:rPr>
        <w:t xml:space="preserve">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C4524F" w:rsidRPr="008979B5" w:rsidRDefault="00C4524F" w:rsidP="00C4524F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14</w:t>
      </w:r>
      <w:r w:rsidRPr="008979B5">
        <w:rPr>
          <w:b/>
          <w:szCs w:val="24"/>
        </w:rPr>
        <w:t>.5.</w:t>
      </w:r>
      <w:r w:rsidRPr="008979B5">
        <w:rPr>
          <w:szCs w:val="24"/>
        </w:rPr>
        <w:t xml:space="preserve"> Que o </w:t>
      </w:r>
      <w:r>
        <w:rPr>
          <w:szCs w:val="24"/>
        </w:rPr>
        <w:t xml:space="preserve">material </w:t>
      </w:r>
      <w:r w:rsidRPr="008979B5">
        <w:rPr>
          <w:szCs w:val="24"/>
        </w:rPr>
        <w:t>seja entregue e descarregado de acordo com o endereço indicado pelo Órgão Gerenciador.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420A7B" w:rsidRDefault="00C4524F" w:rsidP="00C4524F">
      <w:pPr>
        <w:jc w:val="both"/>
        <w:rPr>
          <w:b/>
          <w:szCs w:val="24"/>
        </w:rPr>
      </w:pPr>
      <w:r w:rsidRPr="00420A7B">
        <w:rPr>
          <w:b/>
          <w:szCs w:val="24"/>
        </w:rPr>
        <w:t>1</w:t>
      </w:r>
      <w:r>
        <w:rPr>
          <w:b/>
          <w:szCs w:val="24"/>
        </w:rPr>
        <w:t>5</w:t>
      </w:r>
      <w:r w:rsidRPr="00420A7B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.1</w:t>
      </w:r>
      <w:r w:rsidRPr="007A7866">
        <w:rPr>
          <w:b/>
          <w:szCs w:val="24"/>
        </w:rPr>
        <w:t>.</w:t>
      </w:r>
      <w:r w:rsidRPr="00420A7B">
        <w:rPr>
          <w:szCs w:val="24"/>
        </w:rPr>
        <w:t xml:space="preserve">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.2</w:t>
      </w:r>
      <w:r w:rsidRPr="007A7866">
        <w:rPr>
          <w:b/>
          <w:szCs w:val="24"/>
        </w:rPr>
        <w:t>.</w:t>
      </w:r>
      <w:r w:rsidRPr="00420A7B">
        <w:rPr>
          <w:szCs w:val="24"/>
        </w:rPr>
        <w:t xml:space="preserve"> Comunicar à CONTRATADA, por escrito e em tempo hábil quaisquer instruções ou alterações a serem adotadas sobre assuntos relacionados a este Contrato;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.3</w:t>
      </w:r>
      <w:r w:rsidRPr="007A7866">
        <w:rPr>
          <w:b/>
          <w:szCs w:val="24"/>
        </w:rPr>
        <w:t xml:space="preserve">. </w:t>
      </w:r>
      <w:r w:rsidRPr="00420A7B">
        <w:rPr>
          <w:szCs w:val="24"/>
        </w:rPr>
        <w:t>Designar um representante autorizado para acompanhar os fornecimentos e dirimir 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possíveis dúvidas existentes;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.4</w:t>
      </w:r>
      <w:r w:rsidRPr="007A7866">
        <w:rPr>
          <w:b/>
          <w:szCs w:val="24"/>
        </w:rPr>
        <w:t>.</w:t>
      </w:r>
      <w:r w:rsidRPr="00420A7B">
        <w:rPr>
          <w:szCs w:val="24"/>
        </w:rPr>
        <w:t xml:space="preserve"> Liberar o acesso dos funcionários da CONTRATADA aos locais onde serão feitas as entregas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quando em áreas internas do CONTRATANTE;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.5</w:t>
      </w:r>
      <w:r w:rsidRPr="007A7866">
        <w:rPr>
          <w:b/>
          <w:szCs w:val="24"/>
        </w:rPr>
        <w:t>.</w:t>
      </w:r>
      <w:r w:rsidRPr="00420A7B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C4524F" w:rsidRPr="00420A7B" w:rsidRDefault="00C4524F" w:rsidP="00C4524F">
      <w:pPr>
        <w:jc w:val="both"/>
        <w:rPr>
          <w:szCs w:val="24"/>
        </w:rPr>
      </w:pPr>
      <w:r>
        <w:rPr>
          <w:b/>
          <w:szCs w:val="24"/>
        </w:rPr>
        <w:t>15</w:t>
      </w:r>
      <w:r w:rsidRPr="00420A7B">
        <w:rPr>
          <w:b/>
          <w:szCs w:val="24"/>
        </w:rPr>
        <w:t>.6</w:t>
      </w:r>
      <w:r w:rsidRPr="007A7866">
        <w:rPr>
          <w:b/>
          <w:szCs w:val="24"/>
        </w:rPr>
        <w:t>.</w:t>
      </w:r>
      <w:r w:rsidRPr="00420A7B">
        <w:rPr>
          <w:szCs w:val="24"/>
        </w:rPr>
        <w:t xml:space="preserve">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4524F" w:rsidRPr="00420A7B" w:rsidRDefault="00C4524F" w:rsidP="00C4524F">
      <w:pPr>
        <w:jc w:val="both"/>
        <w:rPr>
          <w:szCs w:val="24"/>
        </w:rPr>
      </w:pPr>
    </w:p>
    <w:p w:rsidR="00C4524F" w:rsidRDefault="00C4524F" w:rsidP="00C4524F">
      <w:pPr>
        <w:jc w:val="both"/>
        <w:rPr>
          <w:b/>
          <w:szCs w:val="24"/>
        </w:rPr>
      </w:pPr>
    </w:p>
    <w:p w:rsidR="00C4524F" w:rsidRPr="00420A7B" w:rsidRDefault="00C4524F" w:rsidP="00EF20A9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16. DA EXECUÇÃO E DA FISCALIZAÇÃO</w:t>
      </w:r>
    </w:p>
    <w:p w:rsidR="00C4524F" w:rsidRPr="00420A7B" w:rsidRDefault="00C4524F" w:rsidP="00EF20A9">
      <w:pPr>
        <w:jc w:val="both"/>
        <w:rPr>
          <w:bCs/>
          <w:szCs w:val="24"/>
        </w:rPr>
      </w:pPr>
      <w:r>
        <w:rPr>
          <w:b/>
          <w:bCs/>
          <w:szCs w:val="24"/>
        </w:rPr>
        <w:t>16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</w:t>
      </w:r>
      <w:proofErr w:type="spellStart"/>
      <w:r w:rsidRPr="00420A7B">
        <w:rPr>
          <w:bCs/>
          <w:szCs w:val="24"/>
        </w:rPr>
        <w:t>consequências</w:t>
      </w:r>
      <w:proofErr w:type="spellEnd"/>
      <w:r w:rsidRPr="00420A7B">
        <w:rPr>
          <w:bCs/>
          <w:szCs w:val="24"/>
        </w:rPr>
        <w:t xml:space="preserve"> de sua inexecução total ou parcial. </w:t>
      </w:r>
    </w:p>
    <w:p w:rsidR="00C4524F" w:rsidRPr="00420A7B" w:rsidRDefault="00C4524F" w:rsidP="00EF20A9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C4524F" w:rsidRPr="00420A7B" w:rsidRDefault="00C4524F" w:rsidP="00EF20A9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 xml:space="preserve">, suas </w:t>
      </w:r>
      <w:proofErr w:type="spellStart"/>
      <w:r w:rsidRPr="00420A7B">
        <w:rPr>
          <w:bCs/>
          <w:sz w:val="24"/>
          <w:szCs w:val="24"/>
        </w:rPr>
        <w:t>consequências</w:t>
      </w:r>
      <w:proofErr w:type="spellEnd"/>
      <w:r w:rsidRPr="00420A7B">
        <w:rPr>
          <w:bCs/>
          <w:sz w:val="24"/>
          <w:szCs w:val="24"/>
        </w:rPr>
        <w:t xml:space="preserve"> e implicações perante o CONTRATANTE, terceiros, próximas ou remotas.</w:t>
      </w:r>
    </w:p>
    <w:p w:rsidR="00C4524F" w:rsidRPr="00420A7B" w:rsidRDefault="00C4524F" w:rsidP="00EF20A9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C4524F" w:rsidRPr="00420A7B" w:rsidRDefault="00C4524F" w:rsidP="00EF20A9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C4524F" w:rsidRPr="003B3C21" w:rsidRDefault="00C4524F" w:rsidP="00EF20A9">
      <w:pPr>
        <w:jc w:val="both"/>
        <w:rPr>
          <w:szCs w:val="24"/>
        </w:rPr>
      </w:pPr>
    </w:p>
    <w:p w:rsidR="00C4524F" w:rsidRPr="003B3C21" w:rsidRDefault="00C4524F" w:rsidP="00EF20A9">
      <w:pPr>
        <w:jc w:val="both"/>
        <w:rPr>
          <w:b/>
          <w:szCs w:val="24"/>
        </w:rPr>
      </w:pPr>
      <w:r>
        <w:rPr>
          <w:b/>
          <w:szCs w:val="24"/>
        </w:rPr>
        <w:t>17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C4524F" w:rsidRPr="00F8216E" w:rsidRDefault="00C4524F" w:rsidP="00EF20A9">
      <w:pPr>
        <w:pStyle w:val="Corpodetexto2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F8216E">
        <w:rPr>
          <w:b/>
          <w:sz w:val="24"/>
          <w:szCs w:val="24"/>
        </w:rPr>
        <w:t>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C4524F" w:rsidRPr="00F8216E" w:rsidRDefault="00C4524F" w:rsidP="00EF20A9">
      <w:pPr>
        <w:pStyle w:val="Corpodetexto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F8216E">
        <w:rPr>
          <w:b/>
          <w:sz w:val="24"/>
          <w:szCs w:val="24"/>
        </w:rPr>
        <w:t>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C4524F" w:rsidRPr="00F8216E" w:rsidRDefault="00C4524F" w:rsidP="00EF20A9">
      <w:pPr>
        <w:pStyle w:val="Corpodetexto2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F8216E">
        <w:rPr>
          <w:b/>
          <w:sz w:val="24"/>
          <w:szCs w:val="24"/>
        </w:rPr>
        <w:t xml:space="preserve">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>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C4524F" w:rsidRPr="00F8216E" w:rsidRDefault="00C4524F" w:rsidP="00EF20A9">
      <w:pPr>
        <w:pStyle w:val="Corpodetexto2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F8216E">
        <w:rPr>
          <w:b/>
          <w:sz w:val="24"/>
          <w:szCs w:val="24"/>
        </w:rPr>
        <w:t>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C4524F" w:rsidRPr="00F8216E" w:rsidRDefault="00C4524F" w:rsidP="00EF20A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F8216E">
        <w:rPr>
          <w:b/>
          <w:sz w:val="24"/>
          <w:szCs w:val="24"/>
        </w:rPr>
        <w:t xml:space="preserve">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 por dia, a título de </w:t>
      </w:r>
      <w:r w:rsidRPr="00F8216E">
        <w:rPr>
          <w:b/>
          <w:sz w:val="24"/>
          <w:szCs w:val="24"/>
        </w:rPr>
        <w:t>compensação financeira.</w:t>
      </w:r>
    </w:p>
    <w:p w:rsidR="00C4524F" w:rsidRDefault="00C4524F" w:rsidP="00EF20A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3B3C21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18</w:t>
      </w:r>
      <w:r w:rsidRPr="003B3C21">
        <w:rPr>
          <w:b/>
          <w:szCs w:val="24"/>
        </w:rPr>
        <w:t>. CRITÉRIO DE ACEITABILIDADE DE PREÇO:</w:t>
      </w:r>
    </w:p>
    <w:p w:rsidR="00C4524F" w:rsidRPr="003B3C21" w:rsidRDefault="00C4524F" w:rsidP="00C4524F">
      <w:pPr>
        <w:jc w:val="both"/>
        <w:rPr>
          <w:szCs w:val="24"/>
        </w:rPr>
      </w:pPr>
      <w:r>
        <w:rPr>
          <w:b/>
          <w:szCs w:val="24"/>
        </w:rPr>
        <w:t>18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 xml:space="preserve">, desclassificando-se as propostas com preços que excedam esse limite estabelecido </w:t>
      </w:r>
      <w:proofErr w:type="gramStart"/>
      <w:r w:rsidRPr="003B3C21">
        <w:rPr>
          <w:szCs w:val="24"/>
        </w:rPr>
        <w:t>ou sejam</w:t>
      </w:r>
      <w:proofErr w:type="gramEnd"/>
      <w:r w:rsidRPr="003B3C21">
        <w:rPr>
          <w:szCs w:val="24"/>
        </w:rPr>
        <w:t xml:space="preserve"> </w:t>
      </w:r>
      <w:proofErr w:type="spellStart"/>
      <w:r w:rsidRPr="003B3C21">
        <w:rPr>
          <w:szCs w:val="24"/>
        </w:rPr>
        <w:t>inexequíveis</w:t>
      </w:r>
      <w:proofErr w:type="spellEnd"/>
      <w:r w:rsidRPr="003B3C21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C4524F" w:rsidRPr="003B3C21" w:rsidRDefault="00C4524F" w:rsidP="00C4524F">
      <w:pPr>
        <w:jc w:val="both"/>
        <w:rPr>
          <w:szCs w:val="24"/>
        </w:rPr>
      </w:pPr>
    </w:p>
    <w:p w:rsidR="00C4524F" w:rsidRPr="003B3C21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19</w:t>
      </w:r>
      <w:r w:rsidRPr="003B3C21">
        <w:rPr>
          <w:b/>
          <w:szCs w:val="24"/>
        </w:rPr>
        <w:t>. CRITÉRIO DE JULGAMENTO:</w:t>
      </w:r>
    </w:p>
    <w:p w:rsidR="00C4524F" w:rsidRPr="003B3C21" w:rsidRDefault="00C4524F" w:rsidP="00C4524F">
      <w:pPr>
        <w:jc w:val="both"/>
        <w:rPr>
          <w:szCs w:val="24"/>
        </w:rPr>
      </w:pPr>
      <w:r>
        <w:rPr>
          <w:b/>
          <w:szCs w:val="24"/>
        </w:rPr>
        <w:t>19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20</w:t>
      </w:r>
      <w:r w:rsidRPr="00913FA4">
        <w:rPr>
          <w:b/>
          <w:szCs w:val="24"/>
        </w:rPr>
        <w:t xml:space="preserve">. SUBCONTRATAÇÃO 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20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proofErr w:type="gramStart"/>
      <w:r w:rsidRPr="00913FA4">
        <w:rPr>
          <w:szCs w:val="24"/>
        </w:rPr>
        <w:t>, é</w:t>
      </w:r>
      <w:proofErr w:type="gramEnd"/>
      <w:r w:rsidRPr="00913FA4">
        <w:rPr>
          <w:szCs w:val="24"/>
        </w:rPr>
        <w:t xml:space="preserve"> vedada a subcontratação da totalidade dos serviços objeto da licitação</w:t>
      </w:r>
      <w:r w:rsidRPr="00913FA4">
        <w:rPr>
          <w:b/>
          <w:szCs w:val="24"/>
        </w:rPr>
        <w:t>.</w:t>
      </w:r>
    </w:p>
    <w:p w:rsidR="00C4524F" w:rsidRDefault="00C4524F" w:rsidP="00C4524F"/>
    <w:p w:rsidR="00C4524F" w:rsidRDefault="00C4524F" w:rsidP="00C4524F">
      <w:pPr>
        <w:jc w:val="both"/>
        <w:rPr>
          <w:b/>
          <w:szCs w:val="24"/>
        </w:rPr>
      </w:pP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lastRenderedPageBreak/>
        <w:t>21</w:t>
      </w:r>
      <w:r w:rsidRPr="006A6B56">
        <w:rPr>
          <w:b/>
          <w:szCs w:val="24"/>
        </w:rPr>
        <w:t>. DAS SANÇÕES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 w:rsidRPr="001A14F4"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>.1.</w:t>
      </w:r>
      <w:r w:rsidRPr="006A6B56">
        <w:rPr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6A6B56">
        <w:rPr>
          <w:b/>
          <w:sz w:val="24"/>
          <w:szCs w:val="24"/>
        </w:rPr>
        <w:t xml:space="preserve"> artigo 7º da Lei Federal </w:t>
      </w:r>
      <w:proofErr w:type="gramStart"/>
      <w:r w:rsidRPr="006A6B56">
        <w:rPr>
          <w:b/>
          <w:sz w:val="24"/>
          <w:szCs w:val="24"/>
        </w:rPr>
        <w:t>nº10.</w:t>
      </w:r>
      <w:proofErr w:type="gramEnd"/>
      <w:r w:rsidRPr="006A6B56">
        <w:rPr>
          <w:b/>
          <w:sz w:val="24"/>
          <w:szCs w:val="24"/>
        </w:rPr>
        <w:t>520/02,</w:t>
      </w:r>
      <w:r w:rsidRPr="006A6B56">
        <w:rPr>
          <w:sz w:val="24"/>
          <w:szCs w:val="24"/>
        </w:rPr>
        <w:t xml:space="preserve"> quando:</w:t>
      </w:r>
    </w:p>
    <w:p w:rsidR="00C4524F" w:rsidRPr="006A6B56" w:rsidRDefault="00C4524F" w:rsidP="00C4524F">
      <w:pPr>
        <w:pStyle w:val="Corpodetex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.1.1. </w:t>
      </w:r>
      <w:r w:rsidRPr="006A6B56">
        <w:rPr>
          <w:sz w:val="24"/>
          <w:szCs w:val="24"/>
        </w:rPr>
        <w:t>Convocado dentro do prazo de validade da sua proposta,</w:t>
      </w:r>
      <w:r w:rsidRPr="006A6B56">
        <w:rPr>
          <w:b/>
          <w:sz w:val="24"/>
          <w:szCs w:val="24"/>
        </w:rPr>
        <w:t xml:space="preserve"> </w:t>
      </w:r>
      <w:r w:rsidRPr="006A6B56">
        <w:rPr>
          <w:sz w:val="24"/>
          <w:szCs w:val="24"/>
        </w:rPr>
        <w:t>não assinar o contrato;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.1.2. </w:t>
      </w:r>
      <w:r w:rsidRPr="006A6B56">
        <w:rPr>
          <w:sz w:val="24"/>
          <w:szCs w:val="24"/>
        </w:rPr>
        <w:t>Deixar de entregar ou apresentar documentação falsa exigida no certame;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.1.3. </w:t>
      </w:r>
      <w:r w:rsidRPr="006A6B56">
        <w:rPr>
          <w:sz w:val="24"/>
          <w:szCs w:val="24"/>
        </w:rPr>
        <w:t>Ensejar retardamento da execução do objeto;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.1.4. </w:t>
      </w:r>
      <w:r w:rsidRPr="006A6B56">
        <w:rPr>
          <w:sz w:val="24"/>
          <w:szCs w:val="24"/>
        </w:rPr>
        <w:t>Não mantiver a proposta;</w:t>
      </w:r>
    </w:p>
    <w:p w:rsidR="00C4524F" w:rsidRPr="006A6B56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.1.5. </w:t>
      </w:r>
      <w:r w:rsidRPr="006A6B56">
        <w:rPr>
          <w:sz w:val="24"/>
          <w:szCs w:val="24"/>
        </w:rPr>
        <w:t>Falhar ou fraudar na execução do contrato;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.1.6. </w:t>
      </w:r>
      <w:r w:rsidRPr="006A6B56">
        <w:rPr>
          <w:sz w:val="24"/>
          <w:szCs w:val="24"/>
        </w:rPr>
        <w:t>Comportar-se de modo inidôneo;</w:t>
      </w:r>
    </w:p>
    <w:p w:rsidR="00C4524F" w:rsidRPr="006A6B56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.1.7. </w:t>
      </w:r>
      <w:r w:rsidRPr="006A6B56">
        <w:rPr>
          <w:sz w:val="24"/>
          <w:szCs w:val="24"/>
        </w:rPr>
        <w:t>Cometer fraude fiscal.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.2. </w:t>
      </w:r>
      <w:r w:rsidRPr="006A6B56">
        <w:rPr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.2.1.</w:t>
      </w:r>
      <w:r w:rsidRPr="006A6B56">
        <w:rPr>
          <w:szCs w:val="24"/>
        </w:rPr>
        <w:t xml:space="preserve"> Advertência, nas hipóteses de execução irregular de que não resulte prejuízo;</w:t>
      </w: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.2.2.</w:t>
      </w:r>
      <w:r w:rsidRPr="006A6B56">
        <w:rPr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>.2.3.</w:t>
      </w:r>
      <w:r w:rsidRPr="006A6B56">
        <w:rPr>
          <w:sz w:val="24"/>
          <w:szCs w:val="24"/>
        </w:rPr>
        <w:t xml:space="preserve"> Suspensão temporária de participação em licitação e impedimento de contratar com o</w:t>
      </w:r>
      <w:r w:rsidRPr="006A6B56">
        <w:rPr>
          <w:b/>
          <w:sz w:val="24"/>
          <w:szCs w:val="24"/>
        </w:rPr>
        <w:t xml:space="preserve"> </w:t>
      </w:r>
      <w:r w:rsidRPr="006A6B56">
        <w:rPr>
          <w:b/>
          <w:bCs/>
          <w:sz w:val="24"/>
          <w:szCs w:val="24"/>
        </w:rPr>
        <w:t>Município de Santo Antônio de Pádua</w:t>
      </w:r>
      <w:r w:rsidRPr="006A6B56">
        <w:rPr>
          <w:sz w:val="24"/>
          <w:szCs w:val="24"/>
        </w:rPr>
        <w:t>, por prazo não superior a dois anos;</w:t>
      </w:r>
    </w:p>
    <w:p w:rsidR="00C4524F" w:rsidRPr="006A6B56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.2.4. </w:t>
      </w:r>
      <w:r w:rsidRPr="006A6B56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4524F" w:rsidRPr="006A6B56" w:rsidRDefault="00C4524F" w:rsidP="00C4524F">
      <w:pPr>
        <w:jc w:val="both"/>
        <w:rPr>
          <w:b/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.3.</w:t>
      </w:r>
      <w:r w:rsidRPr="006A6B56">
        <w:rPr>
          <w:szCs w:val="24"/>
        </w:rPr>
        <w:t xml:space="preserve"> A advertência será aplicada em casos de faltas leves, assim entendidas aquelas que não acarretem prejuízo ao interesse do </w:t>
      </w:r>
      <w:r w:rsidRPr="006A6B56">
        <w:rPr>
          <w:b/>
          <w:szCs w:val="24"/>
        </w:rPr>
        <w:t>objeto.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 </w:t>
      </w:r>
      <w:r w:rsidRPr="006A6B56">
        <w:rPr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.4.1. </w:t>
      </w:r>
      <w:r w:rsidRPr="006A6B56">
        <w:rPr>
          <w:sz w:val="24"/>
          <w:szCs w:val="24"/>
        </w:rPr>
        <w:t>Reincidência em descumprimento do prazo contratual;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.4.2. </w:t>
      </w:r>
      <w:r w:rsidRPr="006A6B56">
        <w:rPr>
          <w:sz w:val="24"/>
          <w:szCs w:val="24"/>
        </w:rPr>
        <w:t>Descumprimento parcial total ou parcial de obrigação contratual;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.4.3. </w:t>
      </w:r>
      <w:r w:rsidRPr="006A6B56">
        <w:rPr>
          <w:sz w:val="24"/>
          <w:szCs w:val="24"/>
        </w:rPr>
        <w:t>Rescisão do contrato;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.4.4. </w:t>
      </w:r>
      <w:r w:rsidRPr="006A6B56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6A6B56">
        <w:rPr>
          <w:sz w:val="24"/>
          <w:szCs w:val="24"/>
        </w:rPr>
        <w:t>os, fraude</w:t>
      </w:r>
      <w:proofErr w:type="gramEnd"/>
      <w:r w:rsidRPr="006A6B56">
        <w:rPr>
          <w:sz w:val="24"/>
          <w:szCs w:val="24"/>
        </w:rPr>
        <w:t xml:space="preserve"> fiscal no recolhimento de quaisquer tributos;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.4.5. </w:t>
      </w:r>
      <w:r w:rsidRPr="006A6B56">
        <w:rPr>
          <w:sz w:val="24"/>
          <w:szCs w:val="24"/>
        </w:rPr>
        <w:t>Tenha praticado atos ilícitos visando frustrar os objetivos da licitação;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.4.6. </w:t>
      </w:r>
      <w:r w:rsidRPr="006A6B56">
        <w:rPr>
          <w:sz w:val="24"/>
          <w:szCs w:val="24"/>
        </w:rPr>
        <w:t>Demonstre não possuir idoneidade para contratar com a Administração em virtude de atos ilícitos praticados.</w:t>
      </w:r>
    </w:p>
    <w:p w:rsidR="00C4524F" w:rsidRPr="006A6B56" w:rsidRDefault="00C4524F" w:rsidP="00C4524F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 xml:space="preserve">.5. </w:t>
      </w:r>
      <w:r w:rsidRPr="006A6B56">
        <w:rPr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6A6B56">
        <w:rPr>
          <w:b/>
          <w:sz w:val="24"/>
          <w:szCs w:val="24"/>
        </w:rPr>
        <w:t xml:space="preserve"> </w:t>
      </w:r>
      <w:r w:rsidRPr="006A6B56">
        <w:rPr>
          <w:sz w:val="24"/>
          <w:szCs w:val="24"/>
        </w:rPr>
        <w:t>à Contratada a defesa prévia, no respectivo processo, no prazo de 05 (cinco) dias úteis, contados da notificação administrativa.</w:t>
      </w: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.6.</w:t>
      </w:r>
      <w:r w:rsidRPr="006A6B56">
        <w:rPr>
          <w:szCs w:val="24"/>
        </w:rPr>
        <w:t xml:space="preserve"> Ocorrendo atraso injustificado na entrega do </w:t>
      </w:r>
      <w:r w:rsidRPr="006A6B56">
        <w:rPr>
          <w:b/>
          <w:szCs w:val="24"/>
        </w:rPr>
        <w:t>material</w:t>
      </w:r>
      <w:r w:rsidRPr="006A6B56">
        <w:rPr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C4524F" w:rsidRPr="006A6B56" w:rsidRDefault="00C4524F" w:rsidP="00C4524F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>.7.</w:t>
      </w:r>
      <w:r w:rsidRPr="006A6B56">
        <w:rPr>
          <w:sz w:val="24"/>
          <w:szCs w:val="24"/>
        </w:rPr>
        <w:t xml:space="preserve"> A recusa injustificada da licitante vencedora em assinar o contrato no prazo estipulado</w:t>
      </w:r>
      <w:r w:rsidRPr="006A6B56">
        <w:rPr>
          <w:b/>
          <w:sz w:val="24"/>
          <w:szCs w:val="24"/>
        </w:rPr>
        <w:t>,</w:t>
      </w:r>
      <w:r w:rsidRPr="006A6B56">
        <w:rPr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6A6B56">
        <w:rPr>
          <w:b/>
          <w:sz w:val="24"/>
          <w:szCs w:val="24"/>
        </w:rPr>
        <w:t xml:space="preserve">Município de Santo Antônio de Pádua </w:t>
      </w:r>
      <w:r w:rsidRPr="006A6B56">
        <w:rPr>
          <w:sz w:val="24"/>
          <w:szCs w:val="24"/>
        </w:rPr>
        <w:t>a</w:t>
      </w:r>
      <w:r w:rsidRPr="006A6B56">
        <w:rPr>
          <w:b/>
          <w:sz w:val="24"/>
          <w:szCs w:val="24"/>
        </w:rPr>
        <w:t xml:space="preserve"> </w:t>
      </w:r>
      <w:r w:rsidRPr="006A6B56">
        <w:rPr>
          <w:sz w:val="24"/>
          <w:szCs w:val="24"/>
        </w:rPr>
        <w:t xml:space="preserve">convocar a licitante remanescente, na forma do </w:t>
      </w:r>
      <w:r w:rsidRPr="006A6B56">
        <w:rPr>
          <w:b/>
          <w:sz w:val="24"/>
          <w:szCs w:val="24"/>
        </w:rPr>
        <w:t xml:space="preserve">artigo 64, § 2º da Lei Federal </w:t>
      </w:r>
      <w:proofErr w:type="gramStart"/>
      <w:r w:rsidRPr="006A6B56">
        <w:rPr>
          <w:b/>
          <w:sz w:val="24"/>
          <w:szCs w:val="24"/>
        </w:rPr>
        <w:t>nº8.</w:t>
      </w:r>
      <w:proofErr w:type="gramEnd"/>
      <w:r w:rsidRPr="006A6B56">
        <w:rPr>
          <w:b/>
          <w:sz w:val="24"/>
          <w:szCs w:val="24"/>
        </w:rPr>
        <w:t>666/93.</w:t>
      </w:r>
    </w:p>
    <w:p w:rsidR="00C4524F" w:rsidRPr="006A6B56" w:rsidRDefault="00C4524F" w:rsidP="00C4524F">
      <w:pPr>
        <w:pStyle w:val="Corpodetexto2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A6B56">
        <w:rPr>
          <w:b/>
          <w:sz w:val="24"/>
          <w:szCs w:val="24"/>
        </w:rPr>
        <w:t>.8.</w:t>
      </w:r>
      <w:r w:rsidRPr="006A6B56">
        <w:rPr>
          <w:sz w:val="24"/>
          <w:szCs w:val="24"/>
        </w:rPr>
        <w:t xml:space="preserve"> Os danos e perdas decorrentes de culpa ou dolo da Contratada serão ressarcidos ao </w:t>
      </w:r>
      <w:r w:rsidRPr="006A6B56">
        <w:rPr>
          <w:b/>
          <w:sz w:val="24"/>
          <w:szCs w:val="24"/>
        </w:rPr>
        <w:t xml:space="preserve">Município de Santo Antônio de Pádua </w:t>
      </w:r>
      <w:r w:rsidRPr="006A6B56">
        <w:rPr>
          <w:sz w:val="24"/>
          <w:szCs w:val="24"/>
        </w:rPr>
        <w:t xml:space="preserve">no prazo máximo de </w:t>
      </w:r>
      <w:r w:rsidRPr="006A6B56">
        <w:rPr>
          <w:b/>
          <w:sz w:val="24"/>
          <w:szCs w:val="24"/>
        </w:rPr>
        <w:t>03 (três) dias</w:t>
      </w:r>
      <w:r w:rsidRPr="006A6B56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lastRenderedPageBreak/>
        <w:t>21</w:t>
      </w:r>
      <w:r w:rsidRPr="006A6B56">
        <w:rPr>
          <w:b/>
          <w:szCs w:val="24"/>
        </w:rPr>
        <w:t xml:space="preserve">.9. </w:t>
      </w:r>
      <w:r w:rsidRPr="006A6B56">
        <w:rPr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6A6B56">
        <w:rPr>
          <w:b/>
          <w:szCs w:val="24"/>
        </w:rPr>
        <w:t xml:space="preserve">Município de Santo Antônio de Pádua </w:t>
      </w:r>
      <w:r w:rsidRPr="006A6B56">
        <w:rPr>
          <w:szCs w:val="24"/>
        </w:rPr>
        <w:t>e, ainda, não impede que sejam aplicadas outras sanções previstas em lei</w:t>
      </w:r>
      <w:r w:rsidRPr="006A6B56">
        <w:rPr>
          <w:b/>
          <w:szCs w:val="24"/>
        </w:rPr>
        <w:t xml:space="preserve"> </w:t>
      </w:r>
      <w:r w:rsidRPr="006A6B56">
        <w:rPr>
          <w:szCs w:val="24"/>
        </w:rPr>
        <w:t xml:space="preserve">e que o contrato seja rescindido unilateralmente.  </w:t>
      </w:r>
    </w:p>
    <w:p w:rsidR="00C4524F" w:rsidRPr="006A6B56" w:rsidRDefault="00C4524F" w:rsidP="00C4524F">
      <w:pPr>
        <w:jc w:val="both"/>
        <w:rPr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.10.</w:t>
      </w:r>
      <w:r w:rsidRPr="006A6B56">
        <w:rPr>
          <w:szCs w:val="24"/>
        </w:rPr>
        <w:t xml:space="preserve"> A multa aplicada deverá ser recolhida dentro do prazo de</w:t>
      </w:r>
      <w:r w:rsidRPr="006A6B56">
        <w:rPr>
          <w:b/>
          <w:szCs w:val="24"/>
        </w:rPr>
        <w:t xml:space="preserve"> </w:t>
      </w:r>
      <w:r w:rsidRPr="006A6B56">
        <w:rPr>
          <w:szCs w:val="24"/>
        </w:rPr>
        <w:t>03 (três) dias a contar da correspondente notificação e poderá ser descontada de eventuais créditos que a Contratada</w:t>
      </w:r>
      <w:r w:rsidRPr="006A6B56">
        <w:rPr>
          <w:b/>
          <w:szCs w:val="24"/>
        </w:rPr>
        <w:t xml:space="preserve"> </w:t>
      </w:r>
      <w:proofErr w:type="gramStart"/>
      <w:r w:rsidRPr="006A6B56">
        <w:rPr>
          <w:szCs w:val="24"/>
        </w:rPr>
        <w:t>tenha junto</w:t>
      </w:r>
      <w:proofErr w:type="gramEnd"/>
      <w:r w:rsidRPr="006A6B56">
        <w:rPr>
          <w:szCs w:val="24"/>
        </w:rPr>
        <w:t xml:space="preserve"> ao </w:t>
      </w:r>
      <w:r w:rsidRPr="006A6B56">
        <w:rPr>
          <w:b/>
          <w:szCs w:val="24"/>
        </w:rPr>
        <w:t>Município de Santo Antônio de Pádua</w:t>
      </w:r>
      <w:r w:rsidRPr="006A6B56">
        <w:rPr>
          <w:szCs w:val="24"/>
        </w:rPr>
        <w:t>, sem embargo de ser cobrada judicialmente.</w:t>
      </w:r>
    </w:p>
    <w:p w:rsidR="00C4524F" w:rsidRDefault="00C4524F" w:rsidP="00C4524F">
      <w:pPr>
        <w:jc w:val="both"/>
        <w:rPr>
          <w:szCs w:val="24"/>
        </w:rPr>
      </w:pPr>
      <w:r>
        <w:rPr>
          <w:b/>
          <w:szCs w:val="24"/>
        </w:rPr>
        <w:t>21</w:t>
      </w:r>
      <w:r w:rsidRPr="006A6B56">
        <w:rPr>
          <w:b/>
          <w:szCs w:val="24"/>
        </w:rPr>
        <w:t>.11.</w:t>
      </w:r>
      <w:r w:rsidRPr="006A6B56">
        <w:rPr>
          <w:szCs w:val="24"/>
        </w:rPr>
        <w:t xml:space="preserve"> Constituem motivos para rescisão do contrato, por ato unilateral do Contratante, os motivos previstos no </w:t>
      </w:r>
      <w:r w:rsidRPr="006A6B56">
        <w:rPr>
          <w:b/>
          <w:szCs w:val="24"/>
        </w:rPr>
        <w:t xml:space="preserve">artigo 78, I a XI da Lei Federal </w:t>
      </w:r>
      <w:proofErr w:type="gramStart"/>
      <w:r w:rsidRPr="006A6B56">
        <w:rPr>
          <w:b/>
          <w:szCs w:val="24"/>
        </w:rPr>
        <w:t>nº8.</w:t>
      </w:r>
      <w:proofErr w:type="gramEnd"/>
      <w:r w:rsidRPr="006A6B56">
        <w:rPr>
          <w:b/>
          <w:szCs w:val="24"/>
        </w:rPr>
        <w:t>666/93,</w:t>
      </w:r>
      <w:r w:rsidRPr="006A6B56">
        <w:rPr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6A6B56">
        <w:rPr>
          <w:szCs w:val="24"/>
        </w:rPr>
        <w:t>consequências</w:t>
      </w:r>
      <w:proofErr w:type="spellEnd"/>
      <w:r w:rsidRPr="006A6B56">
        <w:rPr>
          <w:szCs w:val="24"/>
        </w:rPr>
        <w:t xml:space="preserve"> previstas no </w:t>
      </w:r>
      <w:r w:rsidRPr="006A6B56">
        <w:rPr>
          <w:b/>
          <w:szCs w:val="24"/>
        </w:rPr>
        <w:t>artigo 80 do mesmo diploma legal</w:t>
      </w:r>
      <w:r w:rsidRPr="006A6B56">
        <w:rPr>
          <w:szCs w:val="24"/>
        </w:rPr>
        <w:t>, sem prejuízo das sanções estipuladas em lei e neste edital.</w:t>
      </w:r>
    </w:p>
    <w:p w:rsidR="00C4524F" w:rsidRPr="00913FA4" w:rsidRDefault="00C4524F" w:rsidP="00C452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4524F" w:rsidRPr="006A6B56" w:rsidRDefault="00C4524F" w:rsidP="00C4524F">
      <w:pPr>
        <w:jc w:val="both"/>
        <w:rPr>
          <w:szCs w:val="24"/>
        </w:rPr>
      </w:pPr>
    </w:p>
    <w:p w:rsidR="00C4524F" w:rsidRPr="006A6B56" w:rsidRDefault="00C4524F" w:rsidP="00C4524F">
      <w:pPr>
        <w:jc w:val="both"/>
        <w:rPr>
          <w:szCs w:val="24"/>
        </w:rPr>
      </w:pPr>
    </w:p>
    <w:p w:rsidR="00C4524F" w:rsidRDefault="00C4524F" w:rsidP="00C4524F"/>
    <w:p w:rsidR="006A6B56" w:rsidRPr="00C4524F" w:rsidRDefault="006A6B56" w:rsidP="00C4524F">
      <w:pPr>
        <w:rPr>
          <w:szCs w:val="24"/>
        </w:rPr>
      </w:pPr>
    </w:p>
    <w:sectPr w:rsidR="006A6B56" w:rsidRPr="00C4524F" w:rsidSect="00A54615">
      <w:headerReference w:type="default" r:id="rId8"/>
      <w:footerReference w:type="default" r:id="rId9"/>
      <w:pgSz w:w="11907" w:h="16840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B1" w:rsidRDefault="00184DB1" w:rsidP="0004192A">
      <w:r>
        <w:separator/>
      </w:r>
    </w:p>
  </w:endnote>
  <w:endnote w:type="continuationSeparator" w:id="1">
    <w:p w:rsidR="00184DB1" w:rsidRDefault="00184DB1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2B" w:rsidRDefault="00E541B8">
    <w:pPr>
      <w:pStyle w:val="Rodap"/>
      <w:jc w:val="right"/>
    </w:pPr>
    <w:fldSimple w:instr="PAGE   \* MERGEFORMAT">
      <w:r w:rsidR="00EF20A9">
        <w:rPr>
          <w:noProof/>
        </w:rPr>
        <w:t>6</w:t>
      </w:r>
    </w:fldSimple>
    <w:r w:rsidR="00E23D2B">
      <w:t>/</w:t>
    </w:r>
    <w:r w:rsidR="00C4524F">
      <w:t>6</w:t>
    </w:r>
  </w:p>
  <w:p w:rsidR="00E23D2B" w:rsidRDefault="00E23D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B1" w:rsidRDefault="00184DB1" w:rsidP="0004192A">
      <w:r>
        <w:separator/>
      </w:r>
    </w:p>
  </w:footnote>
  <w:footnote w:type="continuationSeparator" w:id="1">
    <w:p w:rsidR="00184DB1" w:rsidRDefault="00184DB1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2B" w:rsidRDefault="00E23D2B" w:rsidP="0004192A">
    <w:pPr>
      <w:jc w:val="center"/>
      <w:rPr>
        <w:b/>
      </w:rPr>
    </w:pPr>
  </w:p>
  <w:p w:rsidR="00E23D2B" w:rsidRDefault="00E23D2B" w:rsidP="0004192A">
    <w:pPr>
      <w:jc w:val="center"/>
      <w:rPr>
        <w:b/>
      </w:rPr>
    </w:pPr>
  </w:p>
  <w:p w:rsidR="00E23D2B" w:rsidRPr="005D0AF2" w:rsidRDefault="00E23D2B" w:rsidP="0004192A">
    <w:pPr>
      <w:jc w:val="center"/>
      <w:rPr>
        <w:b/>
      </w:rPr>
    </w:pPr>
    <w:r>
      <w:rPr>
        <w:b/>
      </w:rPr>
      <w:t>Fundo Municipal de Assistência Social</w:t>
    </w:r>
  </w:p>
  <w:p w:rsidR="00E23D2B" w:rsidRPr="005D0AF2" w:rsidRDefault="00E23D2B" w:rsidP="0004192A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112395</wp:posOffset>
          </wp:positionV>
          <wp:extent cx="400050" cy="619125"/>
          <wp:effectExtent l="19050" t="0" r="0" b="0"/>
          <wp:wrapSquare wrapText="bothSides"/>
          <wp:docPr id="1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0AF2">
      <w:rPr>
        <w:sz w:val="22"/>
        <w:szCs w:val="22"/>
      </w:rPr>
      <w:t>Estado do Rio de Janeiro</w:t>
    </w:r>
  </w:p>
  <w:p w:rsidR="00E23D2B" w:rsidRDefault="00E23D2B" w:rsidP="0004192A">
    <w:pPr>
      <w:jc w:val="center"/>
      <w:rPr>
        <w:sz w:val="22"/>
        <w:szCs w:val="22"/>
      </w:rPr>
    </w:pPr>
    <w:r w:rsidRPr="007264D6">
      <w:rPr>
        <w:rFonts w:ascii="Arial Narrow" w:hAnsi="Arial Narrow"/>
        <w:sz w:val="22"/>
        <w:szCs w:val="22"/>
      </w:rPr>
      <w:t>Rua Dr. Ferreira da Luz, Centro</w:t>
    </w:r>
    <w:r w:rsidRPr="005D0AF2">
      <w:rPr>
        <w:sz w:val="22"/>
        <w:szCs w:val="22"/>
      </w:rPr>
      <w:t xml:space="preserve"> – CEP 28470-000</w:t>
    </w:r>
  </w:p>
  <w:p w:rsidR="00760E7A" w:rsidRDefault="00760E7A" w:rsidP="00BA477B">
    <w:pPr>
      <w:jc w:val="center"/>
      <w:rPr>
        <w:b/>
      </w:rPr>
    </w:pPr>
  </w:p>
  <w:p w:rsidR="00E23D2B" w:rsidRDefault="00760E7A" w:rsidP="00BA477B">
    <w:pPr>
      <w:jc w:val="center"/>
    </w:pPr>
    <w:proofErr w:type="gramStart"/>
    <w:r>
      <w:rPr>
        <w:b/>
      </w:rPr>
      <w:t>ANEXO VI</w:t>
    </w:r>
    <w:proofErr w:type="gramEnd"/>
    <w:r>
      <w:rPr>
        <w:b/>
      </w:rPr>
      <w:t xml:space="preserve"> - </w:t>
    </w:r>
    <w:r w:rsidR="00E23D2B">
      <w:rPr>
        <w:b/>
      </w:rPr>
      <w:t xml:space="preserve">TERMO DE REFERÊNCIA </w:t>
    </w:r>
  </w:p>
  <w:p w:rsidR="00E23D2B" w:rsidRDefault="00E23D2B">
    <w:pPr>
      <w:pStyle w:val="Cabealho"/>
    </w:pPr>
  </w:p>
  <w:p w:rsidR="00E23D2B" w:rsidRDefault="00E23D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7491D"/>
    <w:multiLevelType w:val="hybridMultilevel"/>
    <w:tmpl w:val="23223DF6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B6050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D92E17"/>
    <w:multiLevelType w:val="multilevel"/>
    <w:tmpl w:val="C3F88F8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0027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B125898"/>
    <w:multiLevelType w:val="multilevel"/>
    <w:tmpl w:val="EE4ECC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AD7641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D181558"/>
    <w:multiLevelType w:val="multilevel"/>
    <w:tmpl w:val="3AFAD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E9A52D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5D22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477461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57F588E"/>
    <w:multiLevelType w:val="singleLevel"/>
    <w:tmpl w:val="0016929C"/>
    <w:lvl w:ilvl="0">
      <w:start w:val="1"/>
      <w:numFmt w:val="decimal"/>
      <w:lvlText w:val="%1."/>
      <w:lvlJc w:val="left"/>
      <w:pPr>
        <w:tabs>
          <w:tab w:val="num" w:pos="4560"/>
        </w:tabs>
        <w:ind w:left="4560" w:hanging="4560"/>
      </w:pPr>
      <w:rPr>
        <w:rFonts w:hint="default"/>
      </w:rPr>
    </w:lvl>
  </w:abstractNum>
  <w:abstractNum w:abstractNumId="13">
    <w:nsid w:val="196B50A3"/>
    <w:multiLevelType w:val="hybridMultilevel"/>
    <w:tmpl w:val="AC326512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D880E7E"/>
    <w:multiLevelType w:val="multilevel"/>
    <w:tmpl w:val="A0E04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C00794"/>
    <w:multiLevelType w:val="hybridMultilevel"/>
    <w:tmpl w:val="31AAC7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D41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3621778"/>
    <w:multiLevelType w:val="singleLevel"/>
    <w:tmpl w:val="8916A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3657E3"/>
    <w:multiLevelType w:val="hybridMultilevel"/>
    <w:tmpl w:val="5CBCFC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255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220DC2"/>
    <w:multiLevelType w:val="multilevel"/>
    <w:tmpl w:val="0F0CA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21">
    <w:nsid w:val="38A853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AC607B9"/>
    <w:multiLevelType w:val="multilevel"/>
    <w:tmpl w:val="090C54FC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0A94889"/>
    <w:multiLevelType w:val="singleLevel"/>
    <w:tmpl w:val="E1B6B440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4">
    <w:nsid w:val="4518735F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6C232A5"/>
    <w:multiLevelType w:val="hybridMultilevel"/>
    <w:tmpl w:val="546E9442"/>
    <w:lvl w:ilvl="0" w:tplc="C9066FD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B36694"/>
    <w:multiLevelType w:val="singleLevel"/>
    <w:tmpl w:val="FE6056E0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7">
    <w:nsid w:val="4F3B5F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A24AEF"/>
    <w:multiLevelType w:val="multilevel"/>
    <w:tmpl w:val="F00E055E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1B7208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4EA64FC"/>
    <w:multiLevelType w:val="hybridMultilevel"/>
    <w:tmpl w:val="DBF49D24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7E0A4C"/>
    <w:multiLevelType w:val="hybridMultilevel"/>
    <w:tmpl w:val="5510B016"/>
    <w:lvl w:ilvl="0" w:tplc="D23A9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41A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662BF9"/>
    <w:multiLevelType w:val="singleLevel"/>
    <w:tmpl w:val="481229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4">
    <w:nsid w:val="614A2025"/>
    <w:multiLevelType w:val="hybridMultilevel"/>
    <w:tmpl w:val="B8B6A402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428EF"/>
    <w:multiLevelType w:val="singleLevel"/>
    <w:tmpl w:val="177EC57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6">
    <w:nsid w:val="672662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D13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AB26FA"/>
    <w:multiLevelType w:val="singleLevel"/>
    <w:tmpl w:val="1422C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77E71DF4"/>
    <w:multiLevelType w:val="singleLevel"/>
    <w:tmpl w:val="FE6056E0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0">
    <w:nsid w:val="792834CE"/>
    <w:multiLevelType w:val="multilevel"/>
    <w:tmpl w:val="84588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4E28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12"/>
  </w:num>
  <w:num w:numId="3">
    <w:abstractNumId w:val="24"/>
  </w:num>
  <w:num w:numId="4">
    <w:abstractNumId w:val="32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38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2">
    <w:abstractNumId w:val="23"/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4">
    <w:abstractNumId w:val="33"/>
  </w:num>
  <w:num w:numId="15">
    <w:abstractNumId w:val="19"/>
  </w:num>
  <w:num w:numId="16">
    <w:abstractNumId w:val="36"/>
  </w:num>
  <w:num w:numId="17">
    <w:abstractNumId w:val="37"/>
  </w:num>
  <w:num w:numId="18">
    <w:abstractNumId w:val="17"/>
  </w:num>
  <w:num w:numId="19">
    <w:abstractNumId w:val="4"/>
  </w:num>
  <w:num w:numId="20">
    <w:abstractNumId w:val="27"/>
  </w:num>
  <w:num w:numId="21">
    <w:abstractNumId w:val="29"/>
  </w:num>
  <w:num w:numId="22">
    <w:abstractNumId w:val="10"/>
  </w:num>
  <w:num w:numId="23">
    <w:abstractNumId w:val="16"/>
  </w:num>
  <w:num w:numId="24">
    <w:abstractNumId w:val="9"/>
  </w:num>
  <w:num w:numId="25">
    <w:abstractNumId w:val="21"/>
  </w:num>
  <w:num w:numId="26">
    <w:abstractNumId w:val="41"/>
  </w:num>
  <w:num w:numId="27">
    <w:abstractNumId w:val="26"/>
  </w:num>
  <w:num w:numId="28">
    <w:abstractNumId w:val="40"/>
  </w:num>
  <w:num w:numId="29">
    <w:abstractNumId w:val="39"/>
  </w:num>
  <w:num w:numId="30">
    <w:abstractNumId w:val="14"/>
  </w:num>
  <w:num w:numId="31">
    <w:abstractNumId w:val="22"/>
  </w:num>
  <w:num w:numId="32">
    <w:abstractNumId w:val="28"/>
  </w:num>
  <w:num w:numId="33">
    <w:abstractNumId w:val="20"/>
  </w:num>
  <w:num w:numId="34">
    <w:abstractNumId w:val="5"/>
  </w:num>
  <w:num w:numId="35">
    <w:abstractNumId w:val="30"/>
  </w:num>
  <w:num w:numId="36">
    <w:abstractNumId w:val="1"/>
  </w:num>
  <w:num w:numId="37">
    <w:abstractNumId w:val="31"/>
  </w:num>
  <w:num w:numId="38">
    <w:abstractNumId w:val="34"/>
  </w:num>
  <w:num w:numId="39">
    <w:abstractNumId w:val="25"/>
  </w:num>
  <w:num w:numId="40">
    <w:abstractNumId w:val="15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5E6C"/>
    <w:rsid w:val="00013110"/>
    <w:rsid w:val="00015F3B"/>
    <w:rsid w:val="00020CA2"/>
    <w:rsid w:val="00020E0E"/>
    <w:rsid w:val="000251C5"/>
    <w:rsid w:val="0003021E"/>
    <w:rsid w:val="00032069"/>
    <w:rsid w:val="00034141"/>
    <w:rsid w:val="000360F2"/>
    <w:rsid w:val="000410FD"/>
    <w:rsid w:val="0004192A"/>
    <w:rsid w:val="00044AE7"/>
    <w:rsid w:val="00051680"/>
    <w:rsid w:val="000518E7"/>
    <w:rsid w:val="00053776"/>
    <w:rsid w:val="00053E10"/>
    <w:rsid w:val="000562B7"/>
    <w:rsid w:val="00060DB3"/>
    <w:rsid w:val="000618B7"/>
    <w:rsid w:val="00063352"/>
    <w:rsid w:val="00071A4D"/>
    <w:rsid w:val="00074837"/>
    <w:rsid w:val="00075DAC"/>
    <w:rsid w:val="00076814"/>
    <w:rsid w:val="0009575D"/>
    <w:rsid w:val="000A2491"/>
    <w:rsid w:val="000A2F0A"/>
    <w:rsid w:val="000A674C"/>
    <w:rsid w:val="000B2E9B"/>
    <w:rsid w:val="000B53B1"/>
    <w:rsid w:val="000B57E4"/>
    <w:rsid w:val="000B6008"/>
    <w:rsid w:val="000B6642"/>
    <w:rsid w:val="000C2B86"/>
    <w:rsid w:val="000D189C"/>
    <w:rsid w:val="000D1D9E"/>
    <w:rsid w:val="000D2F0B"/>
    <w:rsid w:val="000D4AB9"/>
    <w:rsid w:val="000D6F52"/>
    <w:rsid w:val="000F0F01"/>
    <w:rsid w:val="000F44CF"/>
    <w:rsid w:val="000F7AF6"/>
    <w:rsid w:val="00101F20"/>
    <w:rsid w:val="001062A0"/>
    <w:rsid w:val="00106AA5"/>
    <w:rsid w:val="001123FA"/>
    <w:rsid w:val="00114C46"/>
    <w:rsid w:val="001153C3"/>
    <w:rsid w:val="00115C77"/>
    <w:rsid w:val="00121BD8"/>
    <w:rsid w:val="001302C3"/>
    <w:rsid w:val="001305AC"/>
    <w:rsid w:val="001350D4"/>
    <w:rsid w:val="00136869"/>
    <w:rsid w:val="00150D64"/>
    <w:rsid w:val="00151CDB"/>
    <w:rsid w:val="00157F1F"/>
    <w:rsid w:val="001760F9"/>
    <w:rsid w:val="00184DB1"/>
    <w:rsid w:val="00186CAE"/>
    <w:rsid w:val="00186FDC"/>
    <w:rsid w:val="00191490"/>
    <w:rsid w:val="001A2D5A"/>
    <w:rsid w:val="001A5B53"/>
    <w:rsid w:val="001A6BA0"/>
    <w:rsid w:val="001B085E"/>
    <w:rsid w:val="001B256C"/>
    <w:rsid w:val="001B2809"/>
    <w:rsid w:val="001B3CEB"/>
    <w:rsid w:val="001B4C22"/>
    <w:rsid w:val="001B5766"/>
    <w:rsid w:val="001C4C68"/>
    <w:rsid w:val="001D5FBF"/>
    <w:rsid w:val="001E0CBE"/>
    <w:rsid w:val="001E4BB3"/>
    <w:rsid w:val="001F2355"/>
    <w:rsid w:val="001F3C25"/>
    <w:rsid w:val="002026C7"/>
    <w:rsid w:val="00203314"/>
    <w:rsid w:val="0020402A"/>
    <w:rsid w:val="00205902"/>
    <w:rsid w:val="00211493"/>
    <w:rsid w:val="00213E73"/>
    <w:rsid w:val="002146E7"/>
    <w:rsid w:val="002157EC"/>
    <w:rsid w:val="00220A53"/>
    <w:rsid w:val="00220AE3"/>
    <w:rsid w:val="00220D1A"/>
    <w:rsid w:val="00222267"/>
    <w:rsid w:val="002236BB"/>
    <w:rsid w:val="00223EBA"/>
    <w:rsid w:val="002366D2"/>
    <w:rsid w:val="002402B4"/>
    <w:rsid w:val="00242773"/>
    <w:rsid w:val="002430A1"/>
    <w:rsid w:val="00243A00"/>
    <w:rsid w:val="00252921"/>
    <w:rsid w:val="00252EE7"/>
    <w:rsid w:val="00256EDB"/>
    <w:rsid w:val="00260D4D"/>
    <w:rsid w:val="00273503"/>
    <w:rsid w:val="00273C96"/>
    <w:rsid w:val="00276B76"/>
    <w:rsid w:val="002802AC"/>
    <w:rsid w:val="00280FD1"/>
    <w:rsid w:val="002833D3"/>
    <w:rsid w:val="002853B2"/>
    <w:rsid w:val="00286601"/>
    <w:rsid w:val="00286BB8"/>
    <w:rsid w:val="002907FB"/>
    <w:rsid w:val="002909D3"/>
    <w:rsid w:val="0029521C"/>
    <w:rsid w:val="002A0FF0"/>
    <w:rsid w:val="002A1C42"/>
    <w:rsid w:val="002A3574"/>
    <w:rsid w:val="002A7E57"/>
    <w:rsid w:val="002B10E7"/>
    <w:rsid w:val="002B55F7"/>
    <w:rsid w:val="002D0982"/>
    <w:rsid w:val="002D6731"/>
    <w:rsid w:val="002D6A5E"/>
    <w:rsid w:val="002D6E2E"/>
    <w:rsid w:val="002E43D9"/>
    <w:rsid w:val="002E53DC"/>
    <w:rsid w:val="002E6A00"/>
    <w:rsid w:val="002F45A1"/>
    <w:rsid w:val="00306773"/>
    <w:rsid w:val="00311921"/>
    <w:rsid w:val="003262B5"/>
    <w:rsid w:val="0033176D"/>
    <w:rsid w:val="00331A53"/>
    <w:rsid w:val="0033797A"/>
    <w:rsid w:val="00354674"/>
    <w:rsid w:val="00377147"/>
    <w:rsid w:val="00382AE6"/>
    <w:rsid w:val="00384D8D"/>
    <w:rsid w:val="00385AAB"/>
    <w:rsid w:val="00387741"/>
    <w:rsid w:val="003959CB"/>
    <w:rsid w:val="003B290B"/>
    <w:rsid w:val="003B2CAE"/>
    <w:rsid w:val="003B7833"/>
    <w:rsid w:val="003C5B91"/>
    <w:rsid w:val="003C711B"/>
    <w:rsid w:val="003D7052"/>
    <w:rsid w:val="003E2BD8"/>
    <w:rsid w:val="003E3BFA"/>
    <w:rsid w:val="003E5847"/>
    <w:rsid w:val="003E5C32"/>
    <w:rsid w:val="003F12B0"/>
    <w:rsid w:val="003F160E"/>
    <w:rsid w:val="003F3453"/>
    <w:rsid w:val="003F3D88"/>
    <w:rsid w:val="003F593F"/>
    <w:rsid w:val="003F7C3D"/>
    <w:rsid w:val="004067AD"/>
    <w:rsid w:val="004073A0"/>
    <w:rsid w:val="00414281"/>
    <w:rsid w:val="00421A89"/>
    <w:rsid w:val="00425DDE"/>
    <w:rsid w:val="00431104"/>
    <w:rsid w:val="004354C0"/>
    <w:rsid w:val="00441F72"/>
    <w:rsid w:val="004422B1"/>
    <w:rsid w:val="0044391B"/>
    <w:rsid w:val="00444C6C"/>
    <w:rsid w:val="00453EC7"/>
    <w:rsid w:val="00460168"/>
    <w:rsid w:val="00460DFB"/>
    <w:rsid w:val="00466315"/>
    <w:rsid w:val="004707DD"/>
    <w:rsid w:val="00470F4F"/>
    <w:rsid w:val="0048003A"/>
    <w:rsid w:val="00481D78"/>
    <w:rsid w:val="00485079"/>
    <w:rsid w:val="00491067"/>
    <w:rsid w:val="0049243D"/>
    <w:rsid w:val="00493C25"/>
    <w:rsid w:val="00494AE0"/>
    <w:rsid w:val="004A1B9C"/>
    <w:rsid w:val="004A35FF"/>
    <w:rsid w:val="004A38FE"/>
    <w:rsid w:val="004A3978"/>
    <w:rsid w:val="004A3A57"/>
    <w:rsid w:val="004A5E27"/>
    <w:rsid w:val="004A5F5B"/>
    <w:rsid w:val="004B2797"/>
    <w:rsid w:val="004B2C31"/>
    <w:rsid w:val="004B3ACA"/>
    <w:rsid w:val="004B5D51"/>
    <w:rsid w:val="004C5276"/>
    <w:rsid w:val="004D519C"/>
    <w:rsid w:val="004D7A60"/>
    <w:rsid w:val="004E1312"/>
    <w:rsid w:val="004E6101"/>
    <w:rsid w:val="004F64E3"/>
    <w:rsid w:val="0050415F"/>
    <w:rsid w:val="005064C7"/>
    <w:rsid w:val="005070CF"/>
    <w:rsid w:val="00511270"/>
    <w:rsid w:val="00512E39"/>
    <w:rsid w:val="00520429"/>
    <w:rsid w:val="0052522B"/>
    <w:rsid w:val="005277BF"/>
    <w:rsid w:val="005323FF"/>
    <w:rsid w:val="00534723"/>
    <w:rsid w:val="00541FB4"/>
    <w:rsid w:val="0054400D"/>
    <w:rsid w:val="0054585C"/>
    <w:rsid w:val="00557441"/>
    <w:rsid w:val="00560A14"/>
    <w:rsid w:val="00562081"/>
    <w:rsid w:val="00563A94"/>
    <w:rsid w:val="00566051"/>
    <w:rsid w:val="00572EBE"/>
    <w:rsid w:val="00573667"/>
    <w:rsid w:val="00585BF8"/>
    <w:rsid w:val="00592B59"/>
    <w:rsid w:val="00593BFB"/>
    <w:rsid w:val="0059623A"/>
    <w:rsid w:val="005973F1"/>
    <w:rsid w:val="005A3E3A"/>
    <w:rsid w:val="005A64F4"/>
    <w:rsid w:val="005B3F45"/>
    <w:rsid w:val="005C3293"/>
    <w:rsid w:val="005C3B45"/>
    <w:rsid w:val="005C4A89"/>
    <w:rsid w:val="005D0B17"/>
    <w:rsid w:val="005D1C8F"/>
    <w:rsid w:val="005E2814"/>
    <w:rsid w:val="005E315C"/>
    <w:rsid w:val="005F0D12"/>
    <w:rsid w:val="005F0FA0"/>
    <w:rsid w:val="005F28DD"/>
    <w:rsid w:val="005F4004"/>
    <w:rsid w:val="005F4A22"/>
    <w:rsid w:val="00601377"/>
    <w:rsid w:val="00605CB5"/>
    <w:rsid w:val="00611D03"/>
    <w:rsid w:val="00620A2F"/>
    <w:rsid w:val="006215FB"/>
    <w:rsid w:val="00627E23"/>
    <w:rsid w:val="00636524"/>
    <w:rsid w:val="00637423"/>
    <w:rsid w:val="0064633C"/>
    <w:rsid w:val="006542BB"/>
    <w:rsid w:val="006667C4"/>
    <w:rsid w:val="006743BC"/>
    <w:rsid w:val="00676CC1"/>
    <w:rsid w:val="00682DE9"/>
    <w:rsid w:val="00683761"/>
    <w:rsid w:val="006870B5"/>
    <w:rsid w:val="006877CD"/>
    <w:rsid w:val="006912C4"/>
    <w:rsid w:val="00694612"/>
    <w:rsid w:val="00695254"/>
    <w:rsid w:val="00696D9F"/>
    <w:rsid w:val="006A5BCF"/>
    <w:rsid w:val="006A6B56"/>
    <w:rsid w:val="006C0CCB"/>
    <w:rsid w:val="006C2D1E"/>
    <w:rsid w:val="006C3127"/>
    <w:rsid w:val="006D3245"/>
    <w:rsid w:val="006D65C1"/>
    <w:rsid w:val="006D7E4A"/>
    <w:rsid w:val="006E0A91"/>
    <w:rsid w:val="006E1D48"/>
    <w:rsid w:val="006E1FC6"/>
    <w:rsid w:val="006E494D"/>
    <w:rsid w:val="006E4D77"/>
    <w:rsid w:val="006E65BD"/>
    <w:rsid w:val="006F48EC"/>
    <w:rsid w:val="006F49E4"/>
    <w:rsid w:val="00700B3B"/>
    <w:rsid w:val="007020DE"/>
    <w:rsid w:val="00706C1D"/>
    <w:rsid w:val="00713E3D"/>
    <w:rsid w:val="007152B5"/>
    <w:rsid w:val="007274CB"/>
    <w:rsid w:val="00732609"/>
    <w:rsid w:val="00735F5F"/>
    <w:rsid w:val="00745178"/>
    <w:rsid w:val="007451EF"/>
    <w:rsid w:val="00752A53"/>
    <w:rsid w:val="00753F8D"/>
    <w:rsid w:val="00755358"/>
    <w:rsid w:val="00755DCB"/>
    <w:rsid w:val="00760E7A"/>
    <w:rsid w:val="00761D22"/>
    <w:rsid w:val="00763587"/>
    <w:rsid w:val="00763BD3"/>
    <w:rsid w:val="00765C41"/>
    <w:rsid w:val="007663FE"/>
    <w:rsid w:val="00771E35"/>
    <w:rsid w:val="00776C69"/>
    <w:rsid w:val="00782742"/>
    <w:rsid w:val="007878B1"/>
    <w:rsid w:val="00796BEC"/>
    <w:rsid w:val="00797402"/>
    <w:rsid w:val="007B0195"/>
    <w:rsid w:val="007B3267"/>
    <w:rsid w:val="007B4271"/>
    <w:rsid w:val="007B67FE"/>
    <w:rsid w:val="007B752A"/>
    <w:rsid w:val="007B77D4"/>
    <w:rsid w:val="007C5B4C"/>
    <w:rsid w:val="007D11F0"/>
    <w:rsid w:val="007D1436"/>
    <w:rsid w:val="007D24CE"/>
    <w:rsid w:val="007D24DF"/>
    <w:rsid w:val="007D2E2C"/>
    <w:rsid w:val="007E1427"/>
    <w:rsid w:val="007E47B4"/>
    <w:rsid w:val="007E6F25"/>
    <w:rsid w:val="007F2846"/>
    <w:rsid w:val="007F4AF5"/>
    <w:rsid w:val="00806EAD"/>
    <w:rsid w:val="00806EEA"/>
    <w:rsid w:val="00812BDF"/>
    <w:rsid w:val="00812CB8"/>
    <w:rsid w:val="00812D75"/>
    <w:rsid w:val="008145E5"/>
    <w:rsid w:val="00815BC6"/>
    <w:rsid w:val="00817CC7"/>
    <w:rsid w:val="00821806"/>
    <w:rsid w:val="008224FE"/>
    <w:rsid w:val="00834F5D"/>
    <w:rsid w:val="0083552C"/>
    <w:rsid w:val="00843FB4"/>
    <w:rsid w:val="00846C8E"/>
    <w:rsid w:val="0085678D"/>
    <w:rsid w:val="00863FDD"/>
    <w:rsid w:val="00864063"/>
    <w:rsid w:val="00865899"/>
    <w:rsid w:val="008752D6"/>
    <w:rsid w:val="0087679D"/>
    <w:rsid w:val="0088167E"/>
    <w:rsid w:val="00892F61"/>
    <w:rsid w:val="00896048"/>
    <w:rsid w:val="008A014D"/>
    <w:rsid w:val="008A08DE"/>
    <w:rsid w:val="008A0B85"/>
    <w:rsid w:val="008A1382"/>
    <w:rsid w:val="008A2C42"/>
    <w:rsid w:val="008A3B0D"/>
    <w:rsid w:val="008A5CCD"/>
    <w:rsid w:val="008B2AFE"/>
    <w:rsid w:val="008B507D"/>
    <w:rsid w:val="008B5476"/>
    <w:rsid w:val="008C1D5A"/>
    <w:rsid w:val="008C6F34"/>
    <w:rsid w:val="008D0FAC"/>
    <w:rsid w:val="008D2FFE"/>
    <w:rsid w:val="008D6AE0"/>
    <w:rsid w:val="008E3BF7"/>
    <w:rsid w:val="008E6BA8"/>
    <w:rsid w:val="008F0995"/>
    <w:rsid w:val="00905B5A"/>
    <w:rsid w:val="009120D4"/>
    <w:rsid w:val="00912113"/>
    <w:rsid w:val="00912E61"/>
    <w:rsid w:val="009158BF"/>
    <w:rsid w:val="00922699"/>
    <w:rsid w:val="00927DA8"/>
    <w:rsid w:val="00947AA0"/>
    <w:rsid w:val="00951311"/>
    <w:rsid w:val="00952796"/>
    <w:rsid w:val="009605FC"/>
    <w:rsid w:val="0096123D"/>
    <w:rsid w:val="0097030A"/>
    <w:rsid w:val="00971FC6"/>
    <w:rsid w:val="00972DE3"/>
    <w:rsid w:val="009902B3"/>
    <w:rsid w:val="00994840"/>
    <w:rsid w:val="00995067"/>
    <w:rsid w:val="00995D6E"/>
    <w:rsid w:val="00997B45"/>
    <w:rsid w:val="009A237A"/>
    <w:rsid w:val="009A32F1"/>
    <w:rsid w:val="009A67D7"/>
    <w:rsid w:val="009B0EEA"/>
    <w:rsid w:val="009B7C25"/>
    <w:rsid w:val="009C0C6C"/>
    <w:rsid w:val="009C14E0"/>
    <w:rsid w:val="009C2CB6"/>
    <w:rsid w:val="009C3B4B"/>
    <w:rsid w:val="009D2EBB"/>
    <w:rsid w:val="009D7A2A"/>
    <w:rsid w:val="009E329C"/>
    <w:rsid w:val="009E38E8"/>
    <w:rsid w:val="009E5A05"/>
    <w:rsid w:val="009F2BD6"/>
    <w:rsid w:val="009F2F80"/>
    <w:rsid w:val="009F6730"/>
    <w:rsid w:val="009F7AB4"/>
    <w:rsid w:val="00A00BD7"/>
    <w:rsid w:val="00A014B2"/>
    <w:rsid w:val="00A01B99"/>
    <w:rsid w:val="00A12060"/>
    <w:rsid w:val="00A16B09"/>
    <w:rsid w:val="00A17CE6"/>
    <w:rsid w:val="00A275E3"/>
    <w:rsid w:val="00A35284"/>
    <w:rsid w:val="00A36A34"/>
    <w:rsid w:val="00A37F27"/>
    <w:rsid w:val="00A42862"/>
    <w:rsid w:val="00A44580"/>
    <w:rsid w:val="00A46B56"/>
    <w:rsid w:val="00A515FB"/>
    <w:rsid w:val="00A519BA"/>
    <w:rsid w:val="00A521A0"/>
    <w:rsid w:val="00A524E5"/>
    <w:rsid w:val="00A5437C"/>
    <w:rsid w:val="00A54615"/>
    <w:rsid w:val="00A54F95"/>
    <w:rsid w:val="00A55A8E"/>
    <w:rsid w:val="00A628E3"/>
    <w:rsid w:val="00A6482D"/>
    <w:rsid w:val="00A756F7"/>
    <w:rsid w:val="00A767E1"/>
    <w:rsid w:val="00A80CF4"/>
    <w:rsid w:val="00A80DC2"/>
    <w:rsid w:val="00A8194F"/>
    <w:rsid w:val="00AA089D"/>
    <w:rsid w:val="00AA69EE"/>
    <w:rsid w:val="00AB04C7"/>
    <w:rsid w:val="00AB0683"/>
    <w:rsid w:val="00AC0692"/>
    <w:rsid w:val="00AC6764"/>
    <w:rsid w:val="00AD4682"/>
    <w:rsid w:val="00AD605B"/>
    <w:rsid w:val="00AE074E"/>
    <w:rsid w:val="00AE3D04"/>
    <w:rsid w:val="00AF332D"/>
    <w:rsid w:val="00AF38B6"/>
    <w:rsid w:val="00B11014"/>
    <w:rsid w:val="00B12AA8"/>
    <w:rsid w:val="00B133C2"/>
    <w:rsid w:val="00B17BCF"/>
    <w:rsid w:val="00B20A59"/>
    <w:rsid w:val="00B31927"/>
    <w:rsid w:val="00B369B0"/>
    <w:rsid w:val="00B418E0"/>
    <w:rsid w:val="00B42674"/>
    <w:rsid w:val="00B43054"/>
    <w:rsid w:val="00B431E2"/>
    <w:rsid w:val="00B55234"/>
    <w:rsid w:val="00B5582E"/>
    <w:rsid w:val="00B57ADA"/>
    <w:rsid w:val="00B608BF"/>
    <w:rsid w:val="00B62AC5"/>
    <w:rsid w:val="00B63E6D"/>
    <w:rsid w:val="00B647B2"/>
    <w:rsid w:val="00B66790"/>
    <w:rsid w:val="00B8413F"/>
    <w:rsid w:val="00B841FC"/>
    <w:rsid w:val="00B8541F"/>
    <w:rsid w:val="00B8652D"/>
    <w:rsid w:val="00B87707"/>
    <w:rsid w:val="00B933F3"/>
    <w:rsid w:val="00B9340B"/>
    <w:rsid w:val="00B960AC"/>
    <w:rsid w:val="00B968E2"/>
    <w:rsid w:val="00B975FB"/>
    <w:rsid w:val="00BA2A98"/>
    <w:rsid w:val="00BA477B"/>
    <w:rsid w:val="00BA7298"/>
    <w:rsid w:val="00BB5FCD"/>
    <w:rsid w:val="00BB70E4"/>
    <w:rsid w:val="00BB7A8B"/>
    <w:rsid w:val="00BC003D"/>
    <w:rsid w:val="00BC2F00"/>
    <w:rsid w:val="00BC69CB"/>
    <w:rsid w:val="00BD1123"/>
    <w:rsid w:val="00BE0D63"/>
    <w:rsid w:val="00BE1C03"/>
    <w:rsid w:val="00BE233E"/>
    <w:rsid w:val="00BE24BF"/>
    <w:rsid w:val="00BE27A1"/>
    <w:rsid w:val="00BE5723"/>
    <w:rsid w:val="00C01A88"/>
    <w:rsid w:val="00C054CC"/>
    <w:rsid w:val="00C14C87"/>
    <w:rsid w:val="00C164E9"/>
    <w:rsid w:val="00C21056"/>
    <w:rsid w:val="00C214F4"/>
    <w:rsid w:val="00C23F97"/>
    <w:rsid w:val="00C24C7B"/>
    <w:rsid w:val="00C32A93"/>
    <w:rsid w:val="00C349BE"/>
    <w:rsid w:val="00C354AA"/>
    <w:rsid w:val="00C4524F"/>
    <w:rsid w:val="00C46F42"/>
    <w:rsid w:val="00C4760E"/>
    <w:rsid w:val="00C5171E"/>
    <w:rsid w:val="00C52A79"/>
    <w:rsid w:val="00C537AA"/>
    <w:rsid w:val="00C62D81"/>
    <w:rsid w:val="00C639C4"/>
    <w:rsid w:val="00C653AE"/>
    <w:rsid w:val="00C70998"/>
    <w:rsid w:val="00C751F6"/>
    <w:rsid w:val="00C758CA"/>
    <w:rsid w:val="00C7703F"/>
    <w:rsid w:val="00C82A0B"/>
    <w:rsid w:val="00C84748"/>
    <w:rsid w:val="00C86D10"/>
    <w:rsid w:val="00C8754C"/>
    <w:rsid w:val="00C911DC"/>
    <w:rsid w:val="00C93C35"/>
    <w:rsid w:val="00CB6950"/>
    <w:rsid w:val="00CC2BAF"/>
    <w:rsid w:val="00CC6A58"/>
    <w:rsid w:val="00CD29D2"/>
    <w:rsid w:val="00CD5F2C"/>
    <w:rsid w:val="00CE2031"/>
    <w:rsid w:val="00CE414D"/>
    <w:rsid w:val="00CF2679"/>
    <w:rsid w:val="00CF2F24"/>
    <w:rsid w:val="00CF50D9"/>
    <w:rsid w:val="00CF51E0"/>
    <w:rsid w:val="00CF6107"/>
    <w:rsid w:val="00CF70BB"/>
    <w:rsid w:val="00CF79E3"/>
    <w:rsid w:val="00CF7C39"/>
    <w:rsid w:val="00CF7FF4"/>
    <w:rsid w:val="00D00DBC"/>
    <w:rsid w:val="00D01BA0"/>
    <w:rsid w:val="00D02215"/>
    <w:rsid w:val="00D038D5"/>
    <w:rsid w:val="00D03DBE"/>
    <w:rsid w:val="00D13CE8"/>
    <w:rsid w:val="00D14848"/>
    <w:rsid w:val="00D17584"/>
    <w:rsid w:val="00D17A62"/>
    <w:rsid w:val="00D17CAB"/>
    <w:rsid w:val="00D30052"/>
    <w:rsid w:val="00D33889"/>
    <w:rsid w:val="00D34B53"/>
    <w:rsid w:val="00D4466F"/>
    <w:rsid w:val="00D47EA0"/>
    <w:rsid w:val="00D52E20"/>
    <w:rsid w:val="00D70FDC"/>
    <w:rsid w:val="00D75B67"/>
    <w:rsid w:val="00D81C49"/>
    <w:rsid w:val="00D83910"/>
    <w:rsid w:val="00D851F8"/>
    <w:rsid w:val="00D915BB"/>
    <w:rsid w:val="00D92366"/>
    <w:rsid w:val="00D93359"/>
    <w:rsid w:val="00DB49BD"/>
    <w:rsid w:val="00DB4CDB"/>
    <w:rsid w:val="00DC180B"/>
    <w:rsid w:val="00DC201D"/>
    <w:rsid w:val="00DD50A9"/>
    <w:rsid w:val="00DD5583"/>
    <w:rsid w:val="00DD6036"/>
    <w:rsid w:val="00DE1507"/>
    <w:rsid w:val="00DE6C52"/>
    <w:rsid w:val="00DF0A56"/>
    <w:rsid w:val="00DF200D"/>
    <w:rsid w:val="00DF34D7"/>
    <w:rsid w:val="00DF7489"/>
    <w:rsid w:val="00E00438"/>
    <w:rsid w:val="00E0276D"/>
    <w:rsid w:val="00E050B3"/>
    <w:rsid w:val="00E112A5"/>
    <w:rsid w:val="00E15820"/>
    <w:rsid w:val="00E166CA"/>
    <w:rsid w:val="00E22B60"/>
    <w:rsid w:val="00E23996"/>
    <w:rsid w:val="00E23D2B"/>
    <w:rsid w:val="00E24037"/>
    <w:rsid w:val="00E24335"/>
    <w:rsid w:val="00E27A34"/>
    <w:rsid w:val="00E352EF"/>
    <w:rsid w:val="00E43800"/>
    <w:rsid w:val="00E466FC"/>
    <w:rsid w:val="00E536A4"/>
    <w:rsid w:val="00E53FC1"/>
    <w:rsid w:val="00E541B8"/>
    <w:rsid w:val="00E70F0D"/>
    <w:rsid w:val="00E7730D"/>
    <w:rsid w:val="00E77670"/>
    <w:rsid w:val="00E778A1"/>
    <w:rsid w:val="00E821C9"/>
    <w:rsid w:val="00E82301"/>
    <w:rsid w:val="00E8690A"/>
    <w:rsid w:val="00EA14EE"/>
    <w:rsid w:val="00EA3084"/>
    <w:rsid w:val="00EA68EE"/>
    <w:rsid w:val="00EB2894"/>
    <w:rsid w:val="00EB3BD4"/>
    <w:rsid w:val="00EB4FB0"/>
    <w:rsid w:val="00EC4E58"/>
    <w:rsid w:val="00ED02E3"/>
    <w:rsid w:val="00EE038E"/>
    <w:rsid w:val="00EE202E"/>
    <w:rsid w:val="00EE52AA"/>
    <w:rsid w:val="00EF20A9"/>
    <w:rsid w:val="00EF3A9C"/>
    <w:rsid w:val="00EF4DB9"/>
    <w:rsid w:val="00F05EE3"/>
    <w:rsid w:val="00F10395"/>
    <w:rsid w:val="00F16049"/>
    <w:rsid w:val="00F30A19"/>
    <w:rsid w:val="00F30D30"/>
    <w:rsid w:val="00F46BA0"/>
    <w:rsid w:val="00F56BA3"/>
    <w:rsid w:val="00F6019D"/>
    <w:rsid w:val="00F64131"/>
    <w:rsid w:val="00F75818"/>
    <w:rsid w:val="00F8005A"/>
    <w:rsid w:val="00F80FD8"/>
    <w:rsid w:val="00F9188D"/>
    <w:rsid w:val="00F92B04"/>
    <w:rsid w:val="00F93DAE"/>
    <w:rsid w:val="00FA3CFD"/>
    <w:rsid w:val="00FB0BFE"/>
    <w:rsid w:val="00FC4FCE"/>
    <w:rsid w:val="00FD0062"/>
    <w:rsid w:val="00FD5858"/>
    <w:rsid w:val="00FD59D7"/>
    <w:rsid w:val="00FE391F"/>
    <w:rsid w:val="00FE4838"/>
    <w:rsid w:val="00FE7837"/>
    <w:rsid w:val="00FF18A6"/>
    <w:rsid w:val="00FF4BBE"/>
    <w:rsid w:val="00FF5ECF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CCB"/>
    <w:rPr>
      <w:sz w:val="24"/>
    </w:rPr>
  </w:style>
  <w:style w:type="paragraph" w:styleId="Ttulo1">
    <w:name w:val="heading 1"/>
    <w:basedOn w:val="Normal"/>
    <w:next w:val="Normal"/>
    <w:qFormat/>
    <w:rsid w:val="006C0CCB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6C0CCB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qFormat/>
    <w:rsid w:val="006C0CCB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qFormat/>
    <w:rsid w:val="006C0CCB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6C0CCB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6C0CCB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6C0CCB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6C0CCB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6C0CCB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0CCB"/>
    <w:pPr>
      <w:jc w:val="both"/>
    </w:pPr>
    <w:rPr>
      <w:sz w:val="28"/>
    </w:rPr>
  </w:style>
  <w:style w:type="paragraph" w:styleId="Recuodecorpodetexto">
    <w:name w:val="Body Text Indent"/>
    <w:basedOn w:val="Normal"/>
    <w:rsid w:val="006C0CCB"/>
    <w:pPr>
      <w:ind w:firstLine="2552"/>
    </w:pPr>
    <w:rPr>
      <w:sz w:val="28"/>
    </w:rPr>
  </w:style>
  <w:style w:type="paragraph" w:styleId="Corpodetexto2">
    <w:name w:val="Body Text 2"/>
    <w:basedOn w:val="Normal"/>
    <w:link w:val="Corpodetexto2Char"/>
    <w:rsid w:val="006C0CCB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6C0CCB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6C0CCB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4192A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6A6B56"/>
    <w:rPr>
      <w:sz w:val="36"/>
    </w:rPr>
  </w:style>
  <w:style w:type="character" w:styleId="nfase">
    <w:name w:val="Emphasis"/>
    <w:basedOn w:val="Fontepargpadro"/>
    <w:qFormat/>
    <w:rsid w:val="00E23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CF84-626B-4104-B590-B85C3F8A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274</TotalTime>
  <Pages>6</Pages>
  <Words>2450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leticia</cp:lastModifiedBy>
  <cp:revision>32</cp:revision>
  <cp:lastPrinted>2018-10-01T17:05:00Z</cp:lastPrinted>
  <dcterms:created xsi:type="dcterms:W3CDTF">2017-03-22T20:06:00Z</dcterms:created>
  <dcterms:modified xsi:type="dcterms:W3CDTF">2018-10-01T17:05:00Z</dcterms:modified>
</cp:coreProperties>
</file>