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1504"/>
        <w:tblW w:w="0" w:type="auto"/>
        <w:tblLook w:val="04A0"/>
      </w:tblPr>
      <w:tblGrid>
        <w:gridCol w:w="2327"/>
        <w:gridCol w:w="2127"/>
        <w:gridCol w:w="2019"/>
        <w:gridCol w:w="2247"/>
      </w:tblGrid>
      <w:tr w:rsidR="00237CB4" w:rsidTr="005437DE">
        <w:tc>
          <w:tcPr>
            <w:tcW w:w="8720" w:type="dxa"/>
            <w:gridSpan w:val="4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237CB4" w:rsidRPr="002613BD" w:rsidTr="005437DE">
        <w:tc>
          <w:tcPr>
            <w:tcW w:w="232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15.452.0008 2.022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96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COSIP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491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8720" w:type="dxa"/>
            <w:gridSpan w:val="4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193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194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517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8720" w:type="dxa"/>
            <w:gridSpan w:val="4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237CB4" w:rsidRPr="002613BD" w:rsidTr="005437DE">
        <w:tc>
          <w:tcPr>
            <w:tcW w:w="232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155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20.608.0020 2.102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20.608.0020 2.102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163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173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507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508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37CB4" w:rsidTr="005437DE">
        <w:tc>
          <w:tcPr>
            <w:tcW w:w="8720" w:type="dxa"/>
            <w:gridSpan w:val="4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237CB4" w:rsidRPr="002613BD" w:rsidTr="005437DE">
        <w:tc>
          <w:tcPr>
            <w:tcW w:w="232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377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08.122.0001 2.130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383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434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08.122.0092 2.141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419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08.122.0001 2.143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425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2209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8720" w:type="dxa"/>
            <w:gridSpan w:val="4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Turismo, Esporte e Lazer</w:t>
            </w:r>
          </w:p>
        </w:tc>
      </w:tr>
      <w:tr w:rsidR="00237CB4" w:rsidRPr="002613BD" w:rsidTr="005437DE">
        <w:tc>
          <w:tcPr>
            <w:tcW w:w="232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04.122.0001 2.152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252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27.812.0127 2.153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255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04.122.0001 2.152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522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27.812.0127 2.153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525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8720" w:type="dxa"/>
            <w:gridSpan w:val="4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Defesa Civil</w:t>
            </w:r>
          </w:p>
        </w:tc>
      </w:tr>
      <w:tr w:rsidR="00237CB4" w:rsidRPr="002613BD" w:rsidTr="005437DE">
        <w:tc>
          <w:tcPr>
            <w:tcW w:w="232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RPr="00830615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276</w:t>
            </w:r>
          </w:p>
        </w:tc>
        <w:tc>
          <w:tcPr>
            <w:tcW w:w="2247" w:type="dxa"/>
          </w:tcPr>
          <w:p w:rsidR="00237CB4" w:rsidRPr="00830615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RPr="00830615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277</w:t>
            </w:r>
          </w:p>
        </w:tc>
        <w:tc>
          <w:tcPr>
            <w:tcW w:w="2247" w:type="dxa"/>
          </w:tcPr>
          <w:p w:rsidR="00237CB4" w:rsidRPr="00830615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527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8720" w:type="dxa"/>
            <w:gridSpan w:val="4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Secretaria Municipal de Administração e Gestão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04.122.0001 2.012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04.122.0001 2.012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474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8720" w:type="dxa"/>
            <w:gridSpan w:val="4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Meio Ambiente</w:t>
            </w:r>
          </w:p>
        </w:tc>
      </w:tr>
      <w:tr w:rsidR="00237CB4" w:rsidRPr="002613BD" w:rsidTr="005437DE">
        <w:tc>
          <w:tcPr>
            <w:tcW w:w="232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Pr="002613BD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226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227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2194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RPr="00D949B5" w:rsidTr="005437DE">
        <w:tc>
          <w:tcPr>
            <w:tcW w:w="8720" w:type="dxa"/>
            <w:gridSpan w:val="4"/>
            <w:vAlign w:val="center"/>
          </w:tcPr>
          <w:p w:rsidR="00237CB4" w:rsidRPr="00D949B5" w:rsidRDefault="00237CB4" w:rsidP="005437D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109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111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16 – Outras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. Ligadas à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Prog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 – Royalties/Pré-Sal – Lei 12.858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119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12.366.0016 2.048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133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12.361.0001 2.115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15 - FUNDEB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494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497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501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12.365.0015 2.047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502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12.366.0016 2.048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503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12.366.0016 2.048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504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12.361.0001 2.115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521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15 - FUNDEB</w:t>
            </w:r>
          </w:p>
        </w:tc>
      </w:tr>
      <w:tr w:rsidR="00237CB4" w:rsidTr="005437DE">
        <w:tc>
          <w:tcPr>
            <w:tcW w:w="8720" w:type="dxa"/>
            <w:gridSpan w:val="4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B7B9A">
              <w:rPr>
                <w:rFonts w:ascii="Book Antiqua" w:hAnsi="Book Antiqua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4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139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37CB4" w:rsidTr="005437DE">
        <w:tc>
          <w:tcPr>
            <w:tcW w:w="23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27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4.4.90.52.00.00.00</w:t>
            </w:r>
          </w:p>
        </w:tc>
        <w:tc>
          <w:tcPr>
            <w:tcW w:w="2019" w:type="dxa"/>
            <w:vAlign w:val="center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505</w:t>
            </w:r>
          </w:p>
        </w:tc>
        <w:tc>
          <w:tcPr>
            <w:tcW w:w="2247" w:type="dxa"/>
          </w:tcPr>
          <w:p w:rsidR="00237CB4" w:rsidRDefault="00237CB4" w:rsidP="005437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</w:tbl>
    <w:p w:rsidR="00237CB4" w:rsidRDefault="00237CB4"/>
    <w:sectPr w:rsidR="00237CB4" w:rsidSect="00263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A1" w:rsidRDefault="001358A1" w:rsidP="001358A1">
      <w:pPr>
        <w:spacing w:after="0" w:line="240" w:lineRule="auto"/>
      </w:pPr>
      <w:r>
        <w:separator/>
      </w:r>
    </w:p>
  </w:endnote>
  <w:endnote w:type="continuationSeparator" w:id="1">
    <w:p w:rsidR="001358A1" w:rsidRDefault="001358A1" w:rsidP="0013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A1" w:rsidRDefault="001358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A1" w:rsidRDefault="001358A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A1" w:rsidRDefault="001358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A1" w:rsidRDefault="001358A1" w:rsidP="001358A1">
      <w:pPr>
        <w:spacing w:after="0" w:line="240" w:lineRule="auto"/>
      </w:pPr>
      <w:r>
        <w:separator/>
      </w:r>
    </w:p>
  </w:footnote>
  <w:footnote w:type="continuationSeparator" w:id="1">
    <w:p w:rsidR="001358A1" w:rsidRDefault="001358A1" w:rsidP="0013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A1" w:rsidRDefault="001358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A1" w:rsidRPr="001358A1" w:rsidRDefault="001358A1" w:rsidP="001358A1">
    <w:pPr>
      <w:pStyle w:val="Cabealho"/>
      <w:tabs>
        <w:tab w:val="left" w:pos="7475"/>
      </w:tabs>
      <w:rPr>
        <w:sz w:val="28"/>
        <w:szCs w:val="28"/>
      </w:rPr>
    </w:pPr>
    <w:r>
      <w:rPr>
        <w:sz w:val="28"/>
        <w:szCs w:val="28"/>
      </w:rPr>
      <w:tab/>
    </w:r>
    <w:r w:rsidRPr="001358A1">
      <w:rPr>
        <w:sz w:val="28"/>
        <w:szCs w:val="28"/>
      </w:rPr>
      <w:t>APÊNDICE II AO TERMO DE REFERÊNCIA</w:t>
    </w:r>
    <w:r>
      <w:rPr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A1" w:rsidRDefault="001358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555"/>
    <w:rsid w:val="00083555"/>
    <w:rsid w:val="001358A1"/>
    <w:rsid w:val="00237CB4"/>
    <w:rsid w:val="00263166"/>
    <w:rsid w:val="005437DE"/>
    <w:rsid w:val="00B42383"/>
    <w:rsid w:val="00D6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35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58A1"/>
  </w:style>
  <w:style w:type="paragraph" w:styleId="Rodap">
    <w:name w:val="footer"/>
    <w:basedOn w:val="Normal"/>
    <w:link w:val="RodapChar"/>
    <w:uiPriority w:val="99"/>
    <w:semiHidden/>
    <w:unhideWhenUsed/>
    <w:rsid w:val="00135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5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3395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Raizza</dc:creator>
  <cp:keywords/>
  <dc:description/>
  <cp:lastModifiedBy>leticia</cp:lastModifiedBy>
  <cp:revision>4</cp:revision>
  <dcterms:created xsi:type="dcterms:W3CDTF">2021-09-17T17:32:00Z</dcterms:created>
  <dcterms:modified xsi:type="dcterms:W3CDTF">2021-09-23T14:57:00Z</dcterms:modified>
</cp:coreProperties>
</file>