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700D" w14:textId="0803803D" w:rsidR="00210E85" w:rsidRDefault="0030014B" w:rsidP="00210E85">
      <w:pPr>
        <w:jc w:val="center"/>
        <w:rPr>
          <w:b/>
        </w:rPr>
      </w:pPr>
      <w:bookmarkStart w:id="0" w:name="_Hlk80089055"/>
      <w:r w:rsidRPr="00E53E31">
        <w:rPr>
          <w:noProof/>
        </w:rPr>
        <w:drawing>
          <wp:anchor distT="0" distB="0" distL="114300" distR="114300" simplePos="0" relativeHeight="251659264" behindDoc="1" locked="0" layoutInCell="1" allowOverlap="1" wp14:anchorId="095B638E" wp14:editId="03413C9F">
            <wp:simplePos x="0" y="0"/>
            <wp:positionH relativeFrom="margin">
              <wp:posOffset>314325</wp:posOffset>
            </wp:positionH>
            <wp:positionV relativeFrom="paragraph">
              <wp:posOffset>9525</wp:posOffset>
            </wp:positionV>
            <wp:extent cx="548640" cy="725170"/>
            <wp:effectExtent l="0" t="0" r="3810" b="0"/>
            <wp:wrapThrough wrapText="bothSides">
              <wp:wrapPolygon edited="0">
                <wp:start x="0" y="0"/>
                <wp:lineTo x="0" y="20995"/>
                <wp:lineTo x="21000" y="20995"/>
                <wp:lineTo x="21000" y="0"/>
                <wp:lineTo x="0" y="0"/>
              </wp:wrapPolygon>
            </wp:wrapThrough>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548640" cy="725170"/>
                    </a:xfrm>
                    <a:prstGeom prst="rect">
                      <a:avLst/>
                    </a:prstGeom>
                    <a:noFill/>
                  </pic:spPr>
                </pic:pic>
              </a:graphicData>
            </a:graphic>
            <wp14:sizeRelH relativeFrom="margin">
              <wp14:pctWidth>0</wp14:pctWidth>
            </wp14:sizeRelH>
            <wp14:sizeRelV relativeFrom="margin">
              <wp14:pctHeight>0</wp14:pctHeight>
            </wp14:sizeRelV>
          </wp:anchor>
        </w:drawing>
      </w:r>
      <w:r w:rsidR="00210E85">
        <w:rPr>
          <w:b/>
        </w:rPr>
        <w:t>MUNICÍPIO DE SANTO ANTÔNIO DE PÁDUA</w:t>
      </w:r>
    </w:p>
    <w:p w14:paraId="76137DD5" w14:textId="77777777" w:rsidR="00210E85" w:rsidRDefault="00210E85" w:rsidP="00210E85">
      <w:pPr>
        <w:jc w:val="center"/>
        <w:rPr>
          <w:sz w:val="22"/>
          <w:szCs w:val="22"/>
        </w:rPr>
      </w:pPr>
      <w:r>
        <w:rPr>
          <w:sz w:val="22"/>
          <w:szCs w:val="22"/>
        </w:rPr>
        <w:t>Estado do Rio de Janeiro</w:t>
      </w:r>
    </w:p>
    <w:p w14:paraId="64CF4FC9" w14:textId="77777777" w:rsidR="00210E85" w:rsidRDefault="00210E85" w:rsidP="00210E85">
      <w:pPr>
        <w:jc w:val="center"/>
        <w:rPr>
          <w:sz w:val="22"/>
          <w:szCs w:val="22"/>
        </w:rPr>
      </w:pPr>
      <w:r>
        <w:rPr>
          <w:sz w:val="22"/>
          <w:szCs w:val="22"/>
        </w:rPr>
        <w:t>Praça Visconde Figueira, s/n – Centro – CEP 28470-000</w:t>
      </w:r>
    </w:p>
    <w:p w14:paraId="0034B228" w14:textId="77777777" w:rsidR="00210E85" w:rsidRDefault="00210E85" w:rsidP="00210E85">
      <w:pPr>
        <w:jc w:val="center"/>
        <w:rPr>
          <w:sz w:val="22"/>
          <w:szCs w:val="22"/>
        </w:rPr>
      </w:pPr>
    </w:p>
    <w:p w14:paraId="00A35DBC" w14:textId="77777777" w:rsidR="00210E85" w:rsidRDefault="00210E85" w:rsidP="00210E85">
      <w:pPr>
        <w:jc w:val="center"/>
        <w:rPr>
          <w:b/>
        </w:rPr>
      </w:pPr>
      <w:r>
        <w:rPr>
          <w:b/>
        </w:rPr>
        <w:t xml:space="preserve">TERMO DE REFERÊNCIA </w:t>
      </w:r>
    </w:p>
    <w:bookmarkEnd w:id="0"/>
    <w:p w14:paraId="164FA76E" w14:textId="77777777" w:rsidR="00210E85" w:rsidRPr="008D42CD" w:rsidRDefault="00210E85" w:rsidP="00FB2EED">
      <w:pPr>
        <w:jc w:val="center"/>
        <w:rPr>
          <w:b/>
          <w:sz w:val="20"/>
        </w:rPr>
      </w:pPr>
    </w:p>
    <w:p w14:paraId="7A49F7F8" w14:textId="317EB5D4" w:rsidR="009E38DB" w:rsidRDefault="009E38DB" w:rsidP="0030014B">
      <w:pPr>
        <w:ind w:left="2268"/>
        <w:jc w:val="both"/>
        <w:rPr>
          <w:b/>
          <w:szCs w:val="24"/>
        </w:rPr>
      </w:pPr>
      <w:r w:rsidRPr="00D61399">
        <w:rPr>
          <w:b/>
          <w:szCs w:val="24"/>
        </w:rPr>
        <w:t xml:space="preserve">REGISTRO DE PREÇOS PARA </w:t>
      </w:r>
      <w:r w:rsidR="0030014B" w:rsidRPr="0030014B">
        <w:rPr>
          <w:b/>
          <w:szCs w:val="24"/>
        </w:rPr>
        <w:t>EVENTUAL FORNECIMENTO E INSTALAÇÃO DE PISO GRANILITE NOS PRÉDIOS PÚBLICOS ESCOLARES</w:t>
      </w:r>
      <w:r w:rsidR="0030014B">
        <w:rPr>
          <w:b/>
          <w:szCs w:val="24"/>
        </w:rPr>
        <w:t>.</w:t>
      </w:r>
    </w:p>
    <w:p w14:paraId="651256CA" w14:textId="77777777" w:rsidR="006C10EF" w:rsidRPr="00F85506" w:rsidRDefault="006C10EF" w:rsidP="0030014B">
      <w:pPr>
        <w:ind w:left="2268"/>
        <w:jc w:val="both"/>
        <w:rPr>
          <w:b/>
          <w:sz w:val="28"/>
          <w:szCs w:val="28"/>
        </w:rPr>
      </w:pPr>
    </w:p>
    <w:p w14:paraId="02BAEA9F" w14:textId="77777777" w:rsidR="009E38DB" w:rsidRPr="009E38DB" w:rsidRDefault="009E38DB" w:rsidP="009E38DB">
      <w:pPr>
        <w:jc w:val="both"/>
        <w:rPr>
          <w:b/>
          <w:szCs w:val="24"/>
        </w:rPr>
      </w:pPr>
      <w:r w:rsidRPr="009E38DB">
        <w:rPr>
          <w:b/>
          <w:szCs w:val="24"/>
        </w:rPr>
        <w:t>1. INTRODUÇÃO</w:t>
      </w:r>
    </w:p>
    <w:p w14:paraId="57C77D3F" w14:textId="0D9F0EE2" w:rsidR="009E38DB" w:rsidRPr="00DB221C" w:rsidRDefault="009E38DB" w:rsidP="00DB221C">
      <w:pPr>
        <w:jc w:val="both"/>
        <w:rPr>
          <w:szCs w:val="24"/>
        </w:rPr>
      </w:pPr>
      <w:r w:rsidRPr="00EF47B9">
        <w:rPr>
          <w:b/>
          <w:color w:val="000000" w:themeColor="text1"/>
          <w:szCs w:val="24"/>
        </w:rPr>
        <w:t>1.1.</w:t>
      </w:r>
      <w:r w:rsidR="004349A9" w:rsidRPr="00EF47B9">
        <w:rPr>
          <w:b/>
          <w:color w:val="000000" w:themeColor="text1"/>
          <w:szCs w:val="24"/>
        </w:rPr>
        <w:t xml:space="preserve"> </w:t>
      </w:r>
      <w:r w:rsidRPr="00DB221C">
        <w:rPr>
          <w:color w:val="000000" w:themeColor="text1"/>
          <w:szCs w:val="24"/>
        </w:rPr>
        <w:t>Este termo de referência foi elaborado em cumprimento ao disposto no Decreto Municipal nº</w:t>
      </w:r>
      <w:r w:rsidR="00CE48DC" w:rsidRPr="00DB221C">
        <w:rPr>
          <w:color w:val="000000" w:themeColor="text1"/>
          <w:szCs w:val="24"/>
        </w:rPr>
        <w:t xml:space="preserve"> </w:t>
      </w:r>
      <w:r w:rsidRPr="00DB221C">
        <w:rPr>
          <w:color w:val="000000" w:themeColor="text1"/>
          <w:szCs w:val="24"/>
        </w:rPr>
        <w:t>14</w:t>
      </w:r>
      <w:r w:rsidR="006C1701" w:rsidRPr="00DB221C">
        <w:rPr>
          <w:color w:val="000000" w:themeColor="text1"/>
          <w:szCs w:val="24"/>
        </w:rPr>
        <w:t>5</w:t>
      </w:r>
      <w:r w:rsidRPr="00DB221C">
        <w:rPr>
          <w:color w:val="000000" w:themeColor="text1"/>
          <w:szCs w:val="24"/>
        </w:rPr>
        <w:t xml:space="preserve"> de 23 de dezembro de 2009, nº</w:t>
      </w:r>
      <w:r w:rsidR="00CE48DC" w:rsidRPr="00DB221C">
        <w:rPr>
          <w:color w:val="000000" w:themeColor="text1"/>
          <w:szCs w:val="24"/>
        </w:rPr>
        <w:t xml:space="preserve"> </w:t>
      </w:r>
      <w:r w:rsidRPr="00DB221C">
        <w:rPr>
          <w:color w:val="000000" w:themeColor="text1"/>
          <w:szCs w:val="24"/>
        </w:rPr>
        <w:t>015 de 17 de fevereiro de 2017 e nº</w:t>
      </w:r>
      <w:r w:rsidR="00CE48DC" w:rsidRPr="00DB221C">
        <w:rPr>
          <w:color w:val="000000" w:themeColor="text1"/>
          <w:szCs w:val="24"/>
        </w:rPr>
        <w:t xml:space="preserve"> </w:t>
      </w:r>
      <w:r w:rsidRPr="00DB221C">
        <w:rPr>
          <w:color w:val="000000" w:themeColor="text1"/>
          <w:szCs w:val="24"/>
        </w:rPr>
        <w:t>081 de 01 de agosto de</w:t>
      </w:r>
      <w:r w:rsidRPr="00DB221C">
        <w:rPr>
          <w:szCs w:val="24"/>
        </w:rPr>
        <w:t xml:space="preserve"> 2017.</w:t>
      </w:r>
    </w:p>
    <w:p w14:paraId="1B1CCF87" w14:textId="72787670" w:rsidR="009E38DB" w:rsidRPr="00DB221C" w:rsidRDefault="004349A9" w:rsidP="00DB221C">
      <w:pPr>
        <w:pStyle w:val="Commarcadores"/>
        <w:numPr>
          <w:ilvl w:val="0"/>
          <w:numId w:val="0"/>
        </w:numPr>
        <w:jc w:val="both"/>
      </w:pPr>
      <w:r w:rsidRPr="00DB221C">
        <w:rPr>
          <w:b/>
          <w:bCs/>
        </w:rPr>
        <w:t>1.2.</w:t>
      </w:r>
      <w:r w:rsidRPr="00DB221C">
        <w:t xml:space="preserve"> </w:t>
      </w:r>
      <w:r w:rsidR="009E38DB" w:rsidRPr="00DB221C">
        <w:t>O Município de Santo Antonio de Pádua</w:t>
      </w:r>
      <w:r w:rsidR="002E541D" w:rsidRPr="00DB221C">
        <w:t xml:space="preserve"> pretende</w:t>
      </w:r>
      <w:r w:rsidR="009E38DB" w:rsidRPr="00DB221C">
        <w:t xml:space="preserve"> registrar preços para </w:t>
      </w:r>
      <w:r w:rsidR="0030014B" w:rsidRPr="00DB221C">
        <w:t xml:space="preserve">eventual </w:t>
      </w:r>
      <w:r w:rsidR="0030014B" w:rsidRPr="00DB221C">
        <w:rPr>
          <w:bCs/>
        </w:rPr>
        <w:t>fornecimento e instalação de piso granilite nos prédios públicos escolares</w:t>
      </w:r>
      <w:r w:rsidR="009E38DB" w:rsidRPr="00DB221C">
        <w:t>, com observância do disposto na Lei nº 10.520/02,</w:t>
      </w:r>
      <w:r w:rsidR="002E541D" w:rsidRPr="00DB221C">
        <w:t xml:space="preserve"> </w:t>
      </w:r>
      <w:r w:rsidR="009E38DB" w:rsidRPr="00DB221C">
        <w:t>e, subsidiariamente, na Lei nº 8.666/93, e nas demais normas legais e regulamentares.</w:t>
      </w:r>
    </w:p>
    <w:p w14:paraId="3B523F44" w14:textId="77777777" w:rsidR="009E38DB" w:rsidRPr="00DB221C" w:rsidRDefault="004349A9" w:rsidP="00DB221C">
      <w:pPr>
        <w:jc w:val="both"/>
        <w:rPr>
          <w:color w:val="000000"/>
          <w:szCs w:val="24"/>
        </w:rPr>
      </w:pPr>
      <w:r w:rsidRPr="00DB221C">
        <w:rPr>
          <w:b/>
          <w:color w:val="000000"/>
          <w:szCs w:val="24"/>
        </w:rPr>
        <w:t>1.3.</w:t>
      </w:r>
      <w:r w:rsidRPr="00DB221C">
        <w:rPr>
          <w:color w:val="000000"/>
          <w:szCs w:val="24"/>
        </w:rPr>
        <w:t xml:space="preserve"> </w:t>
      </w:r>
      <w:r w:rsidR="009E38DB" w:rsidRPr="00DB221C">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14:paraId="5D51E9A5" w14:textId="77777777" w:rsidR="009E38DB" w:rsidRPr="009E38DB" w:rsidRDefault="009E38DB" w:rsidP="009E38DB">
      <w:pPr>
        <w:jc w:val="both"/>
        <w:rPr>
          <w:szCs w:val="24"/>
        </w:rPr>
      </w:pPr>
      <w:r w:rsidRPr="009E38DB">
        <w:rPr>
          <w:szCs w:val="24"/>
        </w:rPr>
        <w:t xml:space="preserve"> </w:t>
      </w:r>
    </w:p>
    <w:p w14:paraId="2A7D45E5" w14:textId="77777777" w:rsidR="009E38DB" w:rsidRPr="009E38DB" w:rsidRDefault="009E38DB" w:rsidP="009E38DB">
      <w:pPr>
        <w:rPr>
          <w:b/>
          <w:szCs w:val="24"/>
        </w:rPr>
      </w:pPr>
      <w:r w:rsidRPr="009E38DB">
        <w:rPr>
          <w:b/>
          <w:szCs w:val="24"/>
        </w:rPr>
        <w:t>2. DO OBJETO:</w:t>
      </w:r>
    </w:p>
    <w:p w14:paraId="4C6C2CC5" w14:textId="7D9634F6" w:rsidR="009E38DB" w:rsidRDefault="009E38DB" w:rsidP="009E38DB">
      <w:pPr>
        <w:autoSpaceDE w:val="0"/>
        <w:autoSpaceDN w:val="0"/>
        <w:adjustRightInd w:val="0"/>
        <w:jc w:val="both"/>
        <w:rPr>
          <w:szCs w:val="24"/>
        </w:rPr>
      </w:pPr>
      <w:r w:rsidRPr="009E38DB">
        <w:rPr>
          <w:b/>
          <w:szCs w:val="24"/>
        </w:rPr>
        <w:t>2.1.</w:t>
      </w:r>
      <w:r w:rsidR="0030014B">
        <w:rPr>
          <w:szCs w:val="24"/>
        </w:rPr>
        <w:t xml:space="preserve"> </w:t>
      </w:r>
      <w:r w:rsidR="0030014B" w:rsidRPr="0030014B">
        <w:rPr>
          <w:szCs w:val="24"/>
        </w:rPr>
        <w:t>O presente termo tem por objetivo nortear os licitantes quanto às especificações referentes ao procedimento licitatório ora em voga, visando o eventual FORNECIMENTO E INSTALAÇÃO DE PISO GRANILITE, para atender as demandas da Rede Municipal de Ensino, pelo prazo de 12 (doze) meses.</w:t>
      </w:r>
    </w:p>
    <w:p w14:paraId="28C45884" w14:textId="77777777" w:rsidR="0030014B" w:rsidRPr="009E38DB" w:rsidRDefault="0030014B" w:rsidP="009E38DB">
      <w:pPr>
        <w:autoSpaceDE w:val="0"/>
        <w:autoSpaceDN w:val="0"/>
        <w:adjustRightInd w:val="0"/>
        <w:jc w:val="both"/>
        <w:rPr>
          <w:szCs w:val="24"/>
        </w:rPr>
      </w:pPr>
    </w:p>
    <w:p w14:paraId="6CFE6AFD" w14:textId="77777777" w:rsidR="009E38DB" w:rsidRPr="009E38DB" w:rsidRDefault="009E38DB" w:rsidP="009E38DB">
      <w:pPr>
        <w:jc w:val="both"/>
        <w:rPr>
          <w:b/>
          <w:szCs w:val="24"/>
        </w:rPr>
      </w:pPr>
      <w:r w:rsidRPr="009E38DB">
        <w:rPr>
          <w:b/>
          <w:szCs w:val="24"/>
        </w:rPr>
        <w:t>3. JUSTIFICATIVA</w:t>
      </w:r>
    </w:p>
    <w:p w14:paraId="112B024A" w14:textId="283D9E9F" w:rsidR="0030014B" w:rsidRPr="0030014B" w:rsidRDefault="0030014B" w:rsidP="0030014B">
      <w:pPr>
        <w:autoSpaceDE w:val="0"/>
        <w:autoSpaceDN w:val="0"/>
        <w:adjustRightInd w:val="0"/>
        <w:jc w:val="both"/>
        <w:rPr>
          <w:color w:val="000000" w:themeColor="text1"/>
          <w:szCs w:val="24"/>
        </w:rPr>
      </w:pPr>
      <w:r w:rsidRPr="0030014B">
        <w:rPr>
          <w:b/>
          <w:bCs/>
          <w:color w:val="000000" w:themeColor="text1"/>
          <w:szCs w:val="24"/>
        </w:rPr>
        <w:t>3.1.</w:t>
      </w:r>
      <w:r w:rsidRPr="0030014B">
        <w:rPr>
          <w:color w:val="000000" w:themeColor="text1"/>
          <w:szCs w:val="24"/>
        </w:rPr>
        <w:t xml:space="preserve"> Tudo o que diz respeito ao ambiente escolar merece atenção especial, afinal, este é um local onde deve haver uma infraestrutura especialmente desenvolvida para promover o bem-estar, a aprendizagem e o desenvo</w:t>
      </w:r>
      <w:r w:rsidR="00DA458F">
        <w:rPr>
          <w:color w:val="000000" w:themeColor="text1"/>
          <w:szCs w:val="24"/>
        </w:rPr>
        <w:t>lvimento dos alunos. Por estar localizado</w:t>
      </w:r>
      <w:r w:rsidRPr="0030014B">
        <w:rPr>
          <w:color w:val="000000" w:themeColor="text1"/>
          <w:szCs w:val="24"/>
        </w:rPr>
        <w:t xml:space="preserve"> em um conhecido espaço de alto tráfego, o </w:t>
      </w:r>
      <w:r w:rsidR="00BB0C9A">
        <w:rPr>
          <w:color w:val="000000" w:themeColor="text1"/>
          <w:szCs w:val="24"/>
        </w:rPr>
        <w:t>piso</w:t>
      </w:r>
      <w:r w:rsidRPr="0030014B">
        <w:rPr>
          <w:color w:val="000000" w:themeColor="text1"/>
          <w:szCs w:val="24"/>
        </w:rPr>
        <w:t xml:space="preserve"> da escola precisa levar em consideração várias normas de segurança e características desse tipo de espaço no desenvolvimento. </w:t>
      </w:r>
    </w:p>
    <w:p w14:paraId="3A039811" w14:textId="0C004A5C" w:rsidR="0030014B" w:rsidRPr="0030014B" w:rsidRDefault="0030014B" w:rsidP="0030014B">
      <w:pPr>
        <w:autoSpaceDE w:val="0"/>
        <w:autoSpaceDN w:val="0"/>
        <w:adjustRightInd w:val="0"/>
        <w:jc w:val="both"/>
        <w:rPr>
          <w:color w:val="000000" w:themeColor="text1"/>
          <w:szCs w:val="24"/>
        </w:rPr>
      </w:pPr>
      <w:r w:rsidRPr="0030014B">
        <w:rPr>
          <w:b/>
          <w:bCs/>
          <w:color w:val="000000" w:themeColor="text1"/>
          <w:szCs w:val="24"/>
        </w:rPr>
        <w:t>3.2.</w:t>
      </w:r>
      <w:r w:rsidRPr="0030014B">
        <w:rPr>
          <w:color w:val="000000" w:themeColor="text1"/>
          <w:szCs w:val="24"/>
        </w:rPr>
        <w:t xml:space="preserve"> Devido ao estado do piso de diversas escolas</w:t>
      </w:r>
      <w:r w:rsidR="009141F3">
        <w:rPr>
          <w:color w:val="000000" w:themeColor="text1"/>
          <w:szCs w:val="24"/>
        </w:rPr>
        <w:t xml:space="preserve"> e creches</w:t>
      </w:r>
      <w:r w:rsidRPr="0030014B">
        <w:rPr>
          <w:color w:val="000000" w:themeColor="text1"/>
          <w:szCs w:val="24"/>
        </w:rPr>
        <w:t xml:space="preserve"> da rede municipal, escolheu-se um tipo de piso que possui durabilidade, resistência a tráfego, impacto e manchas, fácil higienização e pode ser restaurado e polido no caso de danos e deteriorações. Além de este tipo de piso possuir vantagens econômicas quando elencados os benefícios. </w:t>
      </w:r>
    </w:p>
    <w:p w14:paraId="36ED8D15" w14:textId="073A3884" w:rsidR="0030014B" w:rsidRPr="0030014B" w:rsidRDefault="0030014B" w:rsidP="0030014B">
      <w:pPr>
        <w:autoSpaceDE w:val="0"/>
        <w:autoSpaceDN w:val="0"/>
        <w:adjustRightInd w:val="0"/>
        <w:jc w:val="both"/>
        <w:rPr>
          <w:color w:val="000000" w:themeColor="text1"/>
          <w:szCs w:val="24"/>
        </w:rPr>
      </w:pPr>
      <w:r w:rsidRPr="0030014B">
        <w:rPr>
          <w:b/>
          <w:bCs/>
          <w:color w:val="000000" w:themeColor="text1"/>
          <w:szCs w:val="24"/>
        </w:rPr>
        <w:t>3.3.</w:t>
      </w:r>
      <w:r w:rsidRPr="0030014B">
        <w:rPr>
          <w:color w:val="000000" w:themeColor="text1"/>
          <w:szCs w:val="24"/>
        </w:rPr>
        <w:t xml:space="preserve"> Dependendo da área, é comum que os pisos </w:t>
      </w:r>
      <w:r w:rsidR="00DF7067">
        <w:rPr>
          <w:color w:val="000000" w:themeColor="text1"/>
          <w:szCs w:val="24"/>
        </w:rPr>
        <w:t>das</w:t>
      </w:r>
      <w:r w:rsidRPr="0030014B">
        <w:rPr>
          <w:color w:val="000000" w:themeColor="text1"/>
          <w:szCs w:val="24"/>
        </w:rPr>
        <w:t xml:space="preserve"> escolas sejam feitos de granilite. O granilite é uma mistura de cimento, granito</w:t>
      </w:r>
      <w:r w:rsidR="00503C1D">
        <w:rPr>
          <w:color w:val="000000" w:themeColor="text1"/>
          <w:szCs w:val="24"/>
        </w:rPr>
        <w:t xml:space="preserve"> ou mármore</w:t>
      </w:r>
      <w:r w:rsidRPr="0030014B">
        <w:rPr>
          <w:color w:val="000000" w:themeColor="text1"/>
          <w:szCs w:val="24"/>
        </w:rPr>
        <w:t>, areia, água e outras pedras que dão um excelente acabamento, uma ótima aparência e também uma textura lisa, mas que não escorrega com facilidade. Também possibilita que sejam feitos vários layouts, com ou sem desenhos. Esses pisos são ideais para os ambientes internos e facilitam a realização de atividades educacionais diárias. Além de serem de fácil higienização, eles ainda amortecem pequenas quedas</w:t>
      </w:r>
      <w:r w:rsidR="00BB0C9A">
        <w:rPr>
          <w:color w:val="000000" w:themeColor="text1"/>
          <w:szCs w:val="24"/>
        </w:rPr>
        <w:t>.</w:t>
      </w:r>
    </w:p>
    <w:p w14:paraId="524A2E5A" w14:textId="74649601" w:rsidR="0030014B" w:rsidRPr="00E775F1" w:rsidRDefault="0030014B" w:rsidP="0030014B">
      <w:pPr>
        <w:autoSpaceDE w:val="0"/>
        <w:autoSpaceDN w:val="0"/>
        <w:adjustRightInd w:val="0"/>
        <w:jc w:val="both"/>
        <w:rPr>
          <w:szCs w:val="24"/>
        </w:rPr>
      </w:pPr>
      <w:r w:rsidRPr="0030014B">
        <w:rPr>
          <w:b/>
          <w:bCs/>
          <w:color w:val="000000" w:themeColor="text1"/>
          <w:szCs w:val="24"/>
        </w:rPr>
        <w:t>3.4.</w:t>
      </w:r>
      <w:r w:rsidRPr="0030014B">
        <w:rPr>
          <w:color w:val="000000" w:themeColor="text1"/>
          <w:szCs w:val="24"/>
        </w:rPr>
        <w:t xml:space="preserve"> Justifica-se a contratação destes tipos de serviços porque a Secretaria Municipal de Educação não possui em seu quadro de funcionários </w:t>
      </w:r>
      <w:r w:rsidR="00BB0C9A">
        <w:rPr>
          <w:color w:val="000000" w:themeColor="text1"/>
          <w:szCs w:val="24"/>
        </w:rPr>
        <w:t>mão de obra</w:t>
      </w:r>
      <w:r w:rsidRPr="0030014B">
        <w:rPr>
          <w:color w:val="000000" w:themeColor="text1"/>
          <w:szCs w:val="24"/>
        </w:rPr>
        <w:t xml:space="preserve"> </w:t>
      </w:r>
      <w:r w:rsidR="00BB0C9A">
        <w:rPr>
          <w:color w:val="000000" w:themeColor="text1"/>
          <w:szCs w:val="24"/>
        </w:rPr>
        <w:t xml:space="preserve">qualificada </w:t>
      </w:r>
      <w:r w:rsidR="00563B9C">
        <w:rPr>
          <w:color w:val="000000" w:themeColor="text1"/>
          <w:szCs w:val="24"/>
        </w:rPr>
        <w:t xml:space="preserve">e equipamentos específicos </w:t>
      </w:r>
      <w:r w:rsidRPr="0030014B">
        <w:rPr>
          <w:color w:val="000000" w:themeColor="text1"/>
          <w:szCs w:val="24"/>
        </w:rPr>
        <w:t xml:space="preserve">para atender a demanda necessária desses serviços. </w:t>
      </w:r>
      <w:r w:rsidRPr="00E775F1">
        <w:rPr>
          <w:szCs w:val="24"/>
        </w:rPr>
        <w:t>Os objetos deste Termo de Referência encontram amparo legal na Lei nº</w:t>
      </w:r>
      <w:r w:rsidR="00E635FE" w:rsidRPr="00E775F1">
        <w:rPr>
          <w:szCs w:val="24"/>
        </w:rPr>
        <w:t xml:space="preserve"> </w:t>
      </w:r>
      <w:r w:rsidRPr="00E775F1">
        <w:rPr>
          <w:szCs w:val="24"/>
        </w:rPr>
        <w:t>8.666/1993, Lei nº</w:t>
      </w:r>
      <w:r w:rsidR="00E775F1" w:rsidRPr="00E775F1">
        <w:rPr>
          <w:szCs w:val="24"/>
        </w:rPr>
        <w:t xml:space="preserve"> </w:t>
      </w:r>
      <w:r w:rsidRPr="00E775F1">
        <w:rPr>
          <w:szCs w:val="24"/>
        </w:rPr>
        <w:t>10.520/2002</w:t>
      </w:r>
      <w:r w:rsidR="00E775F1" w:rsidRPr="00E775F1">
        <w:rPr>
          <w:szCs w:val="24"/>
        </w:rPr>
        <w:t>.</w:t>
      </w:r>
    </w:p>
    <w:p w14:paraId="02E116BB" w14:textId="0501226D" w:rsidR="0030014B" w:rsidRPr="0030014B" w:rsidRDefault="0030014B" w:rsidP="0030014B">
      <w:pPr>
        <w:autoSpaceDE w:val="0"/>
        <w:autoSpaceDN w:val="0"/>
        <w:adjustRightInd w:val="0"/>
        <w:jc w:val="both"/>
        <w:rPr>
          <w:color w:val="000000" w:themeColor="text1"/>
          <w:szCs w:val="24"/>
        </w:rPr>
      </w:pPr>
      <w:r w:rsidRPr="0030014B">
        <w:rPr>
          <w:b/>
          <w:bCs/>
          <w:color w:val="000000" w:themeColor="text1"/>
          <w:szCs w:val="24"/>
        </w:rPr>
        <w:t>3.5.</w:t>
      </w:r>
      <w:r w:rsidRPr="0030014B">
        <w:rPr>
          <w:color w:val="000000" w:themeColor="text1"/>
          <w:szCs w:val="24"/>
        </w:rPr>
        <w:t xml:space="preserve"> Desta forma, se faz necessária a contratação de empresa especializada </w:t>
      </w:r>
      <w:r w:rsidR="00DF7067">
        <w:rPr>
          <w:color w:val="000000" w:themeColor="text1"/>
          <w:szCs w:val="24"/>
        </w:rPr>
        <w:t>no fornecimento e</w:t>
      </w:r>
      <w:r w:rsidRPr="0030014B">
        <w:rPr>
          <w:color w:val="000000" w:themeColor="text1"/>
          <w:szCs w:val="24"/>
        </w:rPr>
        <w:t xml:space="preserve"> instalação de piso do tipo </w:t>
      </w:r>
      <w:r w:rsidR="00443399" w:rsidRPr="0030014B">
        <w:rPr>
          <w:color w:val="000000" w:themeColor="text1"/>
          <w:szCs w:val="24"/>
        </w:rPr>
        <w:t>granilite polido</w:t>
      </w:r>
      <w:r w:rsidRPr="0030014B">
        <w:rPr>
          <w:color w:val="000000" w:themeColor="text1"/>
          <w:szCs w:val="24"/>
        </w:rPr>
        <w:t xml:space="preserve">, </w:t>
      </w:r>
      <w:r w:rsidR="00BB0C9A">
        <w:rPr>
          <w:color w:val="000000" w:themeColor="text1"/>
          <w:szCs w:val="24"/>
        </w:rPr>
        <w:t>rodapé de granilite e demolição da base existente.</w:t>
      </w:r>
    </w:p>
    <w:p w14:paraId="1031A3DB" w14:textId="2A227901" w:rsidR="0030014B" w:rsidRPr="0030014B" w:rsidRDefault="0030014B" w:rsidP="0030014B">
      <w:pPr>
        <w:autoSpaceDE w:val="0"/>
        <w:autoSpaceDN w:val="0"/>
        <w:adjustRightInd w:val="0"/>
        <w:jc w:val="both"/>
        <w:rPr>
          <w:color w:val="000000" w:themeColor="text1"/>
          <w:szCs w:val="24"/>
        </w:rPr>
      </w:pPr>
      <w:r w:rsidRPr="0030014B">
        <w:rPr>
          <w:b/>
          <w:bCs/>
          <w:color w:val="000000" w:themeColor="text1"/>
          <w:szCs w:val="24"/>
        </w:rPr>
        <w:t>3.6.</w:t>
      </w:r>
      <w:r w:rsidRPr="0030014B">
        <w:rPr>
          <w:color w:val="000000" w:themeColor="text1"/>
          <w:szCs w:val="24"/>
        </w:rPr>
        <w:t xml:space="preserve"> A contratação pretendida irá permitir a melhora dos pisos dos Prédios Escolares deste Município. </w:t>
      </w:r>
    </w:p>
    <w:p w14:paraId="5B67CA92" w14:textId="2CFDE39C" w:rsidR="0030014B" w:rsidRPr="0030014B" w:rsidRDefault="0030014B" w:rsidP="0030014B">
      <w:pPr>
        <w:autoSpaceDE w:val="0"/>
        <w:autoSpaceDN w:val="0"/>
        <w:adjustRightInd w:val="0"/>
        <w:jc w:val="both"/>
        <w:rPr>
          <w:color w:val="000000" w:themeColor="text1"/>
          <w:szCs w:val="24"/>
        </w:rPr>
      </w:pPr>
      <w:r w:rsidRPr="0030014B">
        <w:rPr>
          <w:b/>
          <w:bCs/>
          <w:color w:val="000000" w:themeColor="text1"/>
          <w:szCs w:val="24"/>
        </w:rPr>
        <w:t>3.7.</w:t>
      </w:r>
      <w:r w:rsidRPr="0030014B">
        <w:rPr>
          <w:color w:val="000000" w:themeColor="text1"/>
          <w:szCs w:val="24"/>
        </w:rPr>
        <w:t xml:space="preserve"> Ao contratar esse</w:t>
      </w:r>
      <w:r w:rsidR="00DF7067">
        <w:rPr>
          <w:color w:val="000000" w:themeColor="text1"/>
          <w:szCs w:val="24"/>
        </w:rPr>
        <w:t>s</w:t>
      </w:r>
      <w:r w:rsidRPr="0030014B">
        <w:rPr>
          <w:color w:val="000000" w:themeColor="text1"/>
          <w:szCs w:val="24"/>
        </w:rPr>
        <w:t xml:space="preserve"> ser</w:t>
      </w:r>
      <w:r w:rsidR="00A66B3F">
        <w:rPr>
          <w:color w:val="000000" w:themeColor="text1"/>
          <w:szCs w:val="24"/>
        </w:rPr>
        <w:t>viço</w:t>
      </w:r>
      <w:r w:rsidR="00DF7067">
        <w:rPr>
          <w:color w:val="000000" w:themeColor="text1"/>
          <w:szCs w:val="24"/>
        </w:rPr>
        <w:t>s</w:t>
      </w:r>
      <w:r w:rsidR="00A66B3F">
        <w:rPr>
          <w:color w:val="000000" w:themeColor="text1"/>
          <w:szCs w:val="24"/>
        </w:rPr>
        <w:t>, a finalidade é</w:t>
      </w:r>
      <w:r w:rsidR="00DF7067">
        <w:rPr>
          <w:color w:val="000000" w:themeColor="text1"/>
          <w:szCs w:val="24"/>
        </w:rPr>
        <w:t xml:space="preserve"> de</w:t>
      </w:r>
      <w:r w:rsidR="00A66B3F">
        <w:rPr>
          <w:color w:val="000000" w:themeColor="text1"/>
          <w:szCs w:val="24"/>
        </w:rPr>
        <w:t xml:space="preserve"> atender</w:t>
      </w:r>
      <w:r w:rsidRPr="0030014B">
        <w:rPr>
          <w:color w:val="000000" w:themeColor="text1"/>
          <w:szCs w:val="24"/>
        </w:rPr>
        <w:t xml:space="preserve"> aos padrões de qualidade, agilidade de respostas </w:t>
      </w:r>
      <w:r w:rsidR="0051049A">
        <w:rPr>
          <w:color w:val="000000" w:themeColor="text1"/>
          <w:szCs w:val="24"/>
        </w:rPr>
        <w:t>à</w:t>
      </w:r>
      <w:r w:rsidRPr="0030014B">
        <w:rPr>
          <w:color w:val="000000" w:themeColor="text1"/>
          <w:szCs w:val="24"/>
        </w:rPr>
        <w:t>s necessidades, particularidade</w:t>
      </w:r>
      <w:r w:rsidR="0051049A">
        <w:rPr>
          <w:color w:val="000000" w:themeColor="text1"/>
          <w:szCs w:val="24"/>
        </w:rPr>
        <w:t>s</w:t>
      </w:r>
      <w:r w:rsidRPr="0030014B">
        <w:rPr>
          <w:color w:val="000000" w:themeColor="text1"/>
          <w:szCs w:val="24"/>
        </w:rPr>
        <w:t xml:space="preserve"> e individualidade</w:t>
      </w:r>
      <w:r w:rsidR="0051049A">
        <w:rPr>
          <w:color w:val="000000" w:themeColor="text1"/>
          <w:szCs w:val="24"/>
        </w:rPr>
        <w:t>s</w:t>
      </w:r>
      <w:r w:rsidRPr="0030014B">
        <w:rPr>
          <w:color w:val="000000" w:themeColor="text1"/>
          <w:szCs w:val="24"/>
        </w:rPr>
        <w:t xml:space="preserve"> de cada caso junto com a objetividade direta na solução dos problemas</w:t>
      </w:r>
      <w:r w:rsidR="0051049A">
        <w:rPr>
          <w:color w:val="000000" w:themeColor="text1"/>
          <w:szCs w:val="24"/>
        </w:rPr>
        <w:t>,</w:t>
      </w:r>
      <w:r w:rsidRPr="0030014B">
        <w:rPr>
          <w:color w:val="000000" w:themeColor="text1"/>
          <w:szCs w:val="24"/>
        </w:rPr>
        <w:t xml:space="preserve"> contribuindo para o princípio de economicidade e com desprendimento exato de recursos necessários visto a contratação estar modulada em unidades de área, produzindo eficácia nos serviços a serem realizados.</w:t>
      </w:r>
    </w:p>
    <w:p w14:paraId="775B5B8D" w14:textId="78B59CB6" w:rsidR="009E38DB" w:rsidRPr="0030014B" w:rsidRDefault="0030014B" w:rsidP="0030014B">
      <w:pPr>
        <w:autoSpaceDE w:val="0"/>
        <w:autoSpaceDN w:val="0"/>
        <w:adjustRightInd w:val="0"/>
        <w:jc w:val="both"/>
        <w:rPr>
          <w:color w:val="000000" w:themeColor="text1"/>
          <w:szCs w:val="24"/>
        </w:rPr>
      </w:pPr>
      <w:r w:rsidRPr="0030014B">
        <w:rPr>
          <w:b/>
          <w:bCs/>
          <w:color w:val="000000" w:themeColor="text1"/>
          <w:szCs w:val="24"/>
        </w:rPr>
        <w:lastRenderedPageBreak/>
        <w:t>3.8.</w:t>
      </w:r>
      <w:r w:rsidRPr="0030014B">
        <w:rPr>
          <w:color w:val="000000" w:themeColor="text1"/>
          <w:szCs w:val="24"/>
        </w:rPr>
        <w:t xml:space="preserve"> Dessa forma, será anexada ao processo, justificativa para realização de Pregão na modalidade Presencial.</w:t>
      </w:r>
    </w:p>
    <w:p w14:paraId="06D422F1" w14:textId="77777777" w:rsidR="00F91757" w:rsidRPr="00EC36E2" w:rsidRDefault="00F91757" w:rsidP="009E38DB">
      <w:pPr>
        <w:autoSpaceDE w:val="0"/>
        <w:autoSpaceDN w:val="0"/>
        <w:adjustRightInd w:val="0"/>
        <w:jc w:val="both"/>
        <w:rPr>
          <w:color w:val="FF0000"/>
          <w:szCs w:val="24"/>
        </w:rPr>
      </w:pPr>
    </w:p>
    <w:p w14:paraId="134D2EA0" w14:textId="77777777" w:rsidR="00BB0401" w:rsidRPr="001A3A1A" w:rsidRDefault="00BB0401" w:rsidP="00BB0401">
      <w:pPr>
        <w:pStyle w:val="Corpodetexto"/>
        <w:rPr>
          <w:b/>
          <w:sz w:val="24"/>
          <w:szCs w:val="24"/>
        </w:rPr>
      </w:pPr>
      <w:r>
        <w:rPr>
          <w:b/>
          <w:sz w:val="24"/>
          <w:szCs w:val="24"/>
        </w:rPr>
        <w:t>4</w:t>
      </w:r>
      <w:r w:rsidRPr="001A3A1A">
        <w:rPr>
          <w:b/>
          <w:sz w:val="24"/>
          <w:szCs w:val="24"/>
        </w:rPr>
        <w:t>. DO TRATAMENTO DIFERENCIADO A MICROEMPRESA OU EMPRESA DE PEQUENO PORTE</w:t>
      </w:r>
    </w:p>
    <w:p w14:paraId="13027703" w14:textId="6F4FAC18" w:rsidR="00BB0401" w:rsidRPr="001A3A1A" w:rsidRDefault="00BB0401" w:rsidP="00BB0401">
      <w:pPr>
        <w:autoSpaceDE w:val="0"/>
        <w:autoSpaceDN w:val="0"/>
        <w:adjustRightInd w:val="0"/>
        <w:jc w:val="both"/>
        <w:rPr>
          <w:b/>
          <w:szCs w:val="24"/>
        </w:rPr>
      </w:pPr>
      <w:r>
        <w:rPr>
          <w:b/>
          <w:szCs w:val="24"/>
        </w:rPr>
        <w:t>4</w:t>
      </w:r>
      <w:r w:rsidRPr="001A3A1A">
        <w:rPr>
          <w:b/>
          <w:szCs w:val="24"/>
        </w:rPr>
        <w:t xml:space="preserve">.1. </w:t>
      </w:r>
      <w:r w:rsidRPr="001A3A1A">
        <w:rPr>
          <w:szCs w:val="24"/>
        </w:rPr>
        <w:t>A microempresa ou empresa de pequeno porte, para utilizar as prerrogativas estabelecidas na</w:t>
      </w:r>
      <w:r w:rsidRPr="001A3A1A">
        <w:rPr>
          <w:b/>
          <w:szCs w:val="24"/>
        </w:rPr>
        <w:t xml:space="preserve"> Lei Complementar nº123, de 14 de dezembro de 2006, </w:t>
      </w:r>
      <w:r w:rsidRPr="001A3A1A">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1A3A1A">
        <w:rPr>
          <w:b/>
          <w:szCs w:val="24"/>
        </w:rPr>
        <w:t>§4º do artigo 3º do referido diploma legal</w:t>
      </w:r>
      <w:r w:rsidRPr="001A3A1A">
        <w:rPr>
          <w:szCs w:val="24"/>
        </w:rPr>
        <w:t>, preferencialmente nos moldes do</w:t>
      </w:r>
      <w:r w:rsidR="00A25B05">
        <w:rPr>
          <w:b/>
          <w:szCs w:val="24"/>
        </w:rPr>
        <w:t xml:space="preserve"> </w:t>
      </w:r>
      <w:r w:rsidR="00A25B05" w:rsidRPr="00A25B05">
        <w:rPr>
          <w:bCs/>
          <w:szCs w:val="24"/>
        </w:rPr>
        <w:t>Edital</w:t>
      </w:r>
      <w:r w:rsidRPr="00A25B05">
        <w:rPr>
          <w:bCs/>
          <w:szCs w:val="24"/>
        </w:rPr>
        <w:t>.</w:t>
      </w:r>
    </w:p>
    <w:p w14:paraId="609C5B1F" w14:textId="77777777" w:rsidR="00BB0401" w:rsidRPr="001A3A1A" w:rsidRDefault="00BB0401" w:rsidP="00BB0401">
      <w:pPr>
        <w:pStyle w:val="Corpodetexto"/>
        <w:rPr>
          <w:b/>
          <w:sz w:val="24"/>
          <w:szCs w:val="24"/>
        </w:rPr>
      </w:pPr>
      <w:r>
        <w:rPr>
          <w:b/>
          <w:sz w:val="24"/>
          <w:szCs w:val="24"/>
        </w:rPr>
        <w:t>4</w:t>
      </w:r>
      <w:r w:rsidRPr="001A3A1A">
        <w:rPr>
          <w:b/>
          <w:sz w:val="24"/>
          <w:szCs w:val="24"/>
        </w:rPr>
        <w:t xml:space="preserve">.2. </w:t>
      </w:r>
      <w:r w:rsidRPr="001A3A1A">
        <w:rPr>
          <w:sz w:val="24"/>
          <w:szCs w:val="24"/>
        </w:rPr>
        <w:t>A microempresa ou empresa de pequeno porte deverá apresentar, mediante inclusão no Envelope “B” (Habilitação), os documentos de regularidade fiscal ainda que haja alguma restrição, nos termos do</w:t>
      </w:r>
      <w:r w:rsidRPr="001A3A1A">
        <w:rPr>
          <w:b/>
          <w:sz w:val="24"/>
          <w:szCs w:val="24"/>
        </w:rPr>
        <w:t xml:space="preserve"> artigo 43 da Lei Complementar nº123/2006.</w:t>
      </w:r>
    </w:p>
    <w:p w14:paraId="69609478" w14:textId="77777777" w:rsidR="00BB0401" w:rsidRPr="001A3A1A" w:rsidRDefault="00BB0401" w:rsidP="00BB0401">
      <w:pPr>
        <w:pStyle w:val="Corpodetexto"/>
        <w:widowControl w:val="0"/>
        <w:rPr>
          <w:sz w:val="24"/>
          <w:szCs w:val="24"/>
        </w:rPr>
      </w:pPr>
      <w:r>
        <w:rPr>
          <w:b/>
          <w:sz w:val="24"/>
          <w:szCs w:val="24"/>
        </w:rPr>
        <w:t>4</w:t>
      </w:r>
      <w:r w:rsidRPr="001A3A1A">
        <w:rPr>
          <w:b/>
          <w:sz w:val="24"/>
          <w:szCs w:val="24"/>
        </w:rPr>
        <w:t xml:space="preserve">.2.1. </w:t>
      </w:r>
      <w:r w:rsidRPr="001A3A1A">
        <w:rPr>
          <w:sz w:val="24"/>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1A3A1A">
        <w:rPr>
          <w:b/>
          <w:sz w:val="24"/>
          <w:szCs w:val="24"/>
        </w:rPr>
        <w:t>Município de Santo Antônio de Pádua</w:t>
      </w:r>
      <w:r w:rsidRPr="001A3A1A">
        <w:rPr>
          <w:sz w:val="24"/>
          <w:szCs w:val="24"/>
        </w:rPr>
        <w:t xml:space="preserve">, para a regularização da documentação, pagamento ou parcelamento do débito e apresentação de eventuais certidões negativas ou positivas com efeito de negativa.  </w:t>
      </w:r>
    </w:p>
    <w:p w14:paraId="392CA220" w14:textId="77777777" w:rsidR="00BB0401" w:rsidRPr="001A3A1A" w:rsidRDefault="00BB0401" w:rsidP="00BB0401">
      <w:pPr>
        <w:widowControl w:val="0"/>
        <w:autoSpaceDE w:val="0"/>
        <w:autoSpaceDN w:val="0"/>
        <w:adjustRightInd w:val="0"/>
        <w:jc w:val="both"/>
        <w:rPr>
          <w:szCs w:val="24"/>
        </w:rPr>
      </w:pPr>
      <w:r>
        <w:rPr>
          <w:b/>
          <w:szCs w:val="24"/>
        </w:rPr>
        <w:t>4</w:t>
      </w:r>
      <w:r w:rsidRPr="001A3A1A">
        <w:rPr>
          <w:b/>
          <w:szCs w:val="24"/>
        </w:rPr>
        <w:t xml:space="preserve">.3. </w:t>
      </w:r>
      <w:r w:rsidRPr="001A3A1A">
        <w:rPr>
          <w:szCs w:val="24"/>
        </w:rPr>
        <w:t>A ausência de regularização da documentação no prazo previsto na cláusula anterior, implicará na decadência do direito à contratação, sem prejuízo das sanções previstas no</w:t>
      </w:r>
      <w:r w:rsidRPr="001A3A1A">
        <w:rPr>
          <w:b/>
          <w:szCs w:val="24"/>
        </w:rPr>
        <w:t xml:space="preserve"> artigo 81 da Lei Federal nº8.666/93, </w:t>
      </w:r>
      <w:r w:rsidRPr="001A3A1A">
        <w:rPr>
          <w:szCs w:val="24"/>
        </w:rPr>
        <w:t xml:space="preserve">sendo facultado ao </w:t>
      </w:r>
      <w:r w:rsidRPr="001A3A1A">
        <w:rPr>
          <w:b/>
          <w:szCs w:val="24"/>
        </w:rPr>
        <w:t xml:space="preserve">Município de Santo Antônio de Pádua </w:t>
      </w:r>
      <w:r w:rsidRPr="001A3A1A">
        <w:rPr>
          <w:szCs w:val="24"/>
        </w:rPr>
        <w:t>convocar as licitantes remanescentes, na ordem de classificação, para a assinatura do contrato.</w:t>
      </w:r>
    </w:p>
    <w:p w14:paraId="00547A00" w14:textId="77777777" w:rsidR="00BB0401" w:rsidRPr="001A3A1A" w:rsidRDefault="00BB0401" w:rsidP="00BB0401">
      <w:pPr>
        <w:pStyle w:val="Corpodetexto"/>
        <w:widowControl w:val="0"/>
        <w:rPr>
          <w:b/>
          <w:sz w:val="24"/>
          <w:szCs w:val="24"/>
        </w:rPr>
      </w:pPr>
      <w:r>
        <w:rPr>
          <w:b/>
          <w:sz w:val="24"/>
          <w:szCs w:val="24"/>
        </w:rPr>
        <w:t>4</w:t>
      </w:r>
      <w:r w:rsidRPr="001A3A1A">
        <w:rPr>
          <w:b/>
          <w:sz w:val="24"/>
          <w:szCs w:val="24"/>
        </w:rPr>
        <w:t xml:space="preserve">.4. </w:t>
      </w:r>
      <w:r w:rsidRPr="001A3A1A">
        <w:rPr>
          <w:sz w:val="24"/>
          <w:szCs w:val="24"/>
        </w:rPr>
        <w:t>Será assegurado, como critério de desempate, preferência de contratação para as microempresas e empresas de pequeno porte</w:t>
      </w:r>
      <w:r w:rsidRPr="001A3A1A">
        <w:rPr>
          <w:b/>
          <w:sz w:val="24"/>
          <w:szCs w:val="24"/>
        </w:rPr>
        <w:t xml:space="preserve"> (artigo 44 da Lei Complementar nº 123/2006).</w:t>
      </w:r>
    </w:p>
    <w:p w14:paraId="43D8F358" w14:textId="77777777" w:rsidR="00BB0401" w:rsidRPr="001A3A1A" w:rsidRDefault="00BB0401" w:rsidP="00BB0401">
      <w:pPr>
        <w:widowControl w:val="0"/>
        <w:autoSpaceDE w:val="0"/>
        <w:autoSpaceDN w:val="0"/>
        <w:adjustRightInd w:val="0"/>
        <w:jc w:val="both"/>
        <w:rPr>
          <w:b/>
          <w:szCs w:val="24"/>
        </w:rPr>
      </w:pPr>
      <w:r>
        <w:rPr>
          <w:b/>
          <w:szCs w:val="24"/>
        </w:rPr>
        <w:t>4</w:t>
      </w:r>
      <w:r w:rsidRPr="001A3A1A">
        <w:rPr>
          <w:b/>
          <w:szCs w:val="24"/>
        </w:rPr>
        <w:t xml:space="preserve">.4.1. </w:t>
      </w:r>
      <w:r w:rsidRPr="001A3A1A">
        <w:rPr>
          <w:szCs w:val="24"/>
        </w:rPr>
        <w:t>Entende-se por empate as situações em que as propostas apresentadas pelas microempresas e empresas de pequeno porte sejam iguais ou até 5% (cinco por cento) superiores à proposta de melhor preço.</w:t>
      </w:r>
      <w:r w:rsidRPr="001A3A1A">
        <w:rPr>
          <w:b/>
          <w:szCs w:val="24"/>
        </w:rPr>
        <w:t xml:space="preserve"> </w:t>
      </w:r>
    </w:p>
    <w:p w14:paraId="74FC4A4A" w14:textId="77777777" w:rsidR="00BB0401" w:rsidRPr="001A3A1A" w:rsidRDefault="00BB0401" w:rsidP="00BB0401">
      <w:pPr>
        <w:autoSpaceDE w:val="0"/>
        <w:autoSpaceDN w:val="0"/>
        <w:adjustRightInd w:val="0"/>
        <w:jc w:val="both"/>
        <w:rPr>
          <w:szCs w:val="24"/>
        </w:rPr>
      </w:pPr>
      <w:r>
        <w:rPr>
          <w:b/>
          <w:szCs w:val="24"/>
        </w:rPr>
        <w:t>4</w:t>
      </w:r>
      <w:r w:rsidRPr="001A3A1A">
        <w:rPr>
          <w:b/>
          <w:szCs w:val="24"/>
        </w:rPr>
        <w:t xml:space="preserve">.5. </w:t>
      </w:r>
      <w:r w:rsidRPr="001A3A1A">
        <w:rPr>
          <w:szCs w:val="24"/>
        </w:rPr>
        <w:t>Havendo empate na forma da cláusula anterior, serão adotados os seguintes procedimentos:</w:t>
      </w:r>
    </w:p>
    <w:p w14:paraId="0DBAE083" w14:textId="77777777" w:rsidR="00BB0401" w:rsidRPr="001A3A1A" w:rsidRDefault="00BB0401" w:rsidP="00BB0401">
      <w:pPr>
        <w:autoSpaceDE w:val="0"/>
        <w:autoSpaceDN w:val="0"/>
        <w:adjustRightInd w:val="0"/>
        <w:jc w:val="both"/>
        <w:rPr>
          <w:szCs w:val="24"/>
        </w:rPr>
      </w:pPr>
      <w:r>
        <w:rPr>
          <w:b/>
          <w:szCs w:val="24"/>
        </w:rPr>
        <w:t>4</w:t>
      </w:r>
      <w:r w:rsidRPr="001A3A1A">
        <w:rPr>
          <w:b/>
          <w:szCs w:val="24"/>
        </w:rPr>
        <w:t xml:space="preserve">.5.1. </w:t>
      </w:r>
      <w:r w:rsidRPr="001A3A1A">
        <w:rPr>
          <w:szCs w:val="24"/>
        </w:rPr>
        <w:t>A microempresa ou empresa de pequeno porte mais bem classificada será convocada para apresentar nova proposta no prazo máximo de 05 (cinco) minutos após o encerramento dos lances, sob pena de preclusão.</w:t>
      </w:r>
    </w:p>
    <w:p w14:paraId="5543BD28" w14:textId="77777777" w:rsidR="00BB0401" w:rsidRPr="001A3A1A" w:rsidRDefault="00BB0401" w:rsidP="00BB0401">
      <w:pPr>
        <w:autoSpaceDE w:val="0"/>
        <w:autoSpaceDN w:val="0"/>
        <w:adjustRightInd w:val="0"/>
        <w:jc w:val="both"/>
        <w:rPr>
          <w:szCs w:val="24"/>
        </w:rPr>
      </w:pPr>
      <w:r>
        <w:rPr>
          <w:b/>
          <w:szCs w:val="24"/>
        </w:rPr>
        <w:t>4</w:t>
      </w:r>
      <w:r w:rsidRPr="001A3A1A">
        <w:rPr>
          <w:b/>
          <w:szCs w:val="24"/>
        </w:rPr>
        <w:t xml:space="preserve">.5.2. </w:t>
      </w:r>
      <w:r w:rsidRPr="001A3A1A">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14:paraId="22BC90E2" w14:textId="77777777" w:rsidR="00BB0401" w:rsidRPr="001A3A1A" w:rsidRDefault="00BB0401" w:rsidP="00BB0401">
      <w:pPr>
        <w:widowControl w:val="0"/>
        <w:autoSpaceDE w:val="0"/>
        <w:autoSpaceDN w:val="0"/>
        <w:adjustRightInd w:val="0"/>
        <w:jc w:val="both"/>
        <w:rPr>
          <w:szCs w:val="24"/>
        </w:rPr>
      </w:pPr>
      <w:r>
        <w:rPr>
          <w:b/>
          <w:szCs w:val="24"/>
        </w:rPr>
        <w:t>4</w:t>
      </w:r>
      <w:r w:rsidRPr="001A3A1A">
        <w:rPr>
          <w:b/>
          <w:szCs w:val="24"/>
        </w:rPr>
        <w:t xml:space="preserve">.5.3. </w:t>
      </w:r>
      <w:r w:rsidRPr="001A3A1A">
        <w:rPr>
          <w:szCs w:val="24"/>
        </w:rPr>
        <w:t>Havendo equivalência dos valores apresentados pelas microempresas e empresas de pequeno porte, será realizado sorteio entre elas para que se identifique aquela que primeiro poderá apresentar melhor oferta.</w:t>
      </w:r>
    </w:p>
    <w:p w14:paraId="370EF06A" w14:textId="77777777" w:rsidR="00BB0401" w:rsidRPr="001A3A1A" w:rsidRDefault="00BB0401" w:rsidP="00BB0401">
      <w:pPr>
        <w:widowControl w:val="0"/>
        <w:autoSpaceDE w:val="0"/>
        <w:autoSpaceDN w:val="0"/>
        <w:adjustRightInd w:val="0"/>
        <w:jc w:val="both"/>
        <w:rPr>
          <w:szCs w:val="24"/>
        </w:rPr>
      </w:pPr>
      <w:r>
        <w:rPr>
          <w:b/>
          <w:szCs w:val="24"/>
        </w:rPr>
        <w:t>4</w:t>
      </w:r>
      <w:r w:rsidRPr="001A3A1A">
        <w:rPr>
          <w:b/>
          <w:szCs w:val="24"/>
        </w:rPr>
        <w:t xml:space="preserve">.6. </w:t>
      </w:r>
      <w:r w:rsidRPr="001A3A1A">
        <w:rPr>
          <w:szCs w:val="24"/>
        </w:rPr>
        <w:t>Na hipótese de não viabilizar a contratação de acordo com os procedimentos estabelecidos nas cláusulas anteriores, o objeto licitado será adjudicado em favor da proposta originalmente vencedora do certame.</w:t>
      </w:r>
    </w:p>
    <w:p w14:paraId="5329E2D5" w14:textId="77777777" w:rsidR="00BB0401" w:rsidRDefault="00BB0401" w:rsidP="00BB0401">
      <w:pPr>
        <w:jc w:val="both"/>
        <w:rPr>
          <w:szCs w:val="24"/>
        </w:rPr>
      </w:pPr>
    </w:p>
    <w:p w14:paraId="08EFD46F" w14:textId="6B548C36" w:rsidR="009E38DB" w:rsidRPr="009E38DB" w:rsidRDefault="00BB0401" w:rsidP="009E38DB">
      <w:pPr>
        <w:jc w:val="both"/>
        <w:rPr>
          <w:b/>
          <w:szCs w:val="24"/>
        </w:rPr>
      </w:pPr>
      <w:r>
        <w:rPr>
          <w:b/>
          <w:szCs w:val="24"/>
        </w:rPr>
        <w:t>5</w:t>
      </w:r>
      <w:r w:rsidR="009E38DB" w:rsidRPr="009E38DB">
        <w:rPr>
          <w:b/>
          <w:szCs w:val="24"/>
        </w:rPr>
        <w:t>. ESPECIFICAÇÕES</w:t>
      </w:r>
      <w:r w:rsidR="0051112E">
        <w:rPr>
          <w:b/>
          <w:szCs w:val="24"/>
        </w:rPr>
        <w:t xml:space="preserve"> E</w:t>
      </w:r>
      <w:r w:rsidR="009E38DB" w:rsidRPr="009E38DB">
        <w:rPr>
          <w:b/>
          <w:szCs w:val="24"/>
        </w:rPr>
        <w:t xml:space="preserve"> QUANTIDADES ESTIMADAS </w:t>
      </w:r>
    </w:p>
    <w:p w14:paraId="73B54BA3" w14:textId="35B86CFE" w:rsidR="009E38DB" w:rsidRPr="00A56AC3" w:rsidRDefault="00BB0401" w:rsidP="009E38DB">
      <w:pPr>
        <w:jc w:val="both"/>
        <w:rPr>
          <w:szCs w:val="24"/>
        </w:rPr>
      </w:pPr>
      <w:r>
        <w:rPr>
          <w:b/>
          <w:szCs w:val="24"/>
        </w:rPr>
        <w:t>5</w:t>
      </w:r>
      <w:r w:rsidR="00470494">
        <w:rPr>
          <w:b/>
          <w:szCs w:val="24"/>
        </w:rPr>
        <w:t>.</w:t>
      </w:r>
      <w:r w:rsidR="009E38DB" w:rsidRPr="00A56AC3">
        <w:rPr>
          <w:b/>
          <w:szCs w:val="24"/>
        </w:rPr>
        <w:t xml:space="preserve">1. </w:t>
      </w:r>
      <w:r w:rsidR="009E38DB" w:rsidRPr="00A56AC3">
        <w:rPr>
          <w:szCs w:val="24"/>
        </w:rPr>
        <w:t xml:space="preserve">A quantidade prevista </w:t>
      </w:r>
      <w:r w:rsidR="007561E1" w:rsidRPr="00A56AC3">
        <w:rPr>
          <w:szCs w:val="24"/>
        </w:rPr>
        <w:t xml:space="preserve">foi </w:t>
      </w:r>
      <w:r w:rsidR="009E38DB" w:rsidRPr="00A56AC3">
        <w:rPr>
          <w:szCs w:val="24"/>
        </w:rPr>
        <w:t>pré-estabelecida pela Secretaria Municipa</w:t>
      </w:r>
      <w:r w:rsidR="007561E1" w:rsidRPr="00A56AC3">
        <w:rPr>
          <w:szCs w:val="24"/>
        </w:rPr>
        <w:t xml:space="preserve">l de </w:t>
      </w:r>
      <w:r w:rsidR="00470494">
        <w:rPr>
          <w:szCs w:val="24"/>
        </w:rPr>
        <w:t>Educação.</w:t>
      </w:r>
    </w:p>
    <w:p w14:paraId="0D239797" w14:textId="653036B6" w:rsidR="009E38DB" w:rsidRDefault="00BB0401" w:rsidP="009E38DB">
      <w:pPr>
        <w:jc w:val="both"/>
        <w:rPr>
          <w:szCs w:val="24"/>
        </w:rPr>
      </w:pPr>
      <w:r>
        <w:rPr>
          <w:b/>
          <w:szCs w:val="24"/>
        </w:rPr>
        <w:t>5</w:t>
      </w:r>
      <w:r w:rsidR="00A920A2" w:rsidRPr="00A920A2">
        <w:rPr>
          <w:b/>
          <w:szCs w:val="24"/>
        </w:rPr>
        <w:t>.2.</w:t>
      </w:r>
      <w:r w:rsidR="009E38DB" w:rsidRPr="009E38DB">
        <w:rPr>
          <w:szCs w:val="24"/>
        </w:rPr>
        <w:t xml:space="preserve"> O quantitativo foi estimado com base no </w:t>
      </w:r>
      <w:r w:rsidR="00980024">
        <w:rPr>
          <w:szCs w:val="24"/>
        </w:rPr>
        <w:t>cálculo</w:t>
      </w:r>
      <w:r w:rsidR="009E38DB" w:rsidRPr="009E38DB">
        <w:rPr>
          <w:szCs w:val="24"/>
        </w:rPr>
        <w:t xml:space="preserve"> elaborado a partir das quantidades </w:t>
      </w:r>
      <w:r w:rsidR="00470494">
        <w:rPr>
          <w:szCs w:val="24"/>
        </w:rPr>
        <w:t>mensuradas para atender às instituições escolares</w:t>
      </w:r>
      <w:r w:rsidR="009E38DB" w:rsidRPr="009E38DB">
        <w:rPr>
          <w:szCs w:val="24"/>
        </w:rPr>
        <w:t xml:space="preserve"> de acordo com a necessidade da Secretaria.</w:t>
      </w:r>
    </w:p>
    <w:p w14:paraId="770BA66F" w14:textId="77777777" w:rsidR="00237445" w:rsidRPr="00A56AC3" w:rsidRDefault="00237445" w:rsidP="009E38DB">
      <w:pPr>
        <w:autoSpaceDE w:val="0"/>
        <w:autoSpaceDN w:val="0"/>
        <w:adjustRightInd w:val="0"/>
        <w:jc w:val="both"/>
        <w:rPr>
          <w:b/>
          <w:szCs w:val="24"/>
        </w:rPr>
      </w:pPr>
    </w:p>
    <w:p w14:paraId="14FCE7C3" w14:textId="29BF64EA" w:rsidR="00237445" w:rsidRPr="00C41FC3" w:rsidRDefault="00942E5D" w:rsidP="00237445">
      <w:pPr>
        <w:jc w:val="both"/>
        <w:rPr>
          <w:b/>
          <w:szCs w:val="24"/>
        </w:rPr>
      </w:pPr>
      <w:r>
        <w:rPr>
          <w:b/>
          <w:szCs w:val="24"/>
        </w:rPr>
        <w:t>6</w:t>
      </w:r>
      <w:r w:rsidR="00237445" w:rsidRPr="00C41FC3">
        <w:rPr>
          <w:b/>
          <w:szCs w:val="24"/>
        </w:rPr>
        <w:t>. RECURSO ORÇAMENTÁRIO</w:t>
      </w:r>
    </w:p>
    <w:p w14:paraId="4553EBFF" w14:textId="44434C5B" w:rsidR="00237445" w:rsidRDefault="00942E5D" w:rsidP="00237445">
      <w:pPr>
        <w:jc w:val="both"/>
        <w:rPr>
          <w:szCs w:val="24"/>
        </w:rPr>
      </w:pPr>
      <w:r>
        <w:rPr>
          <w:b/>
          <w:szCs w:val="24"/>
        </w:rPr>
        <w:t>6</w:t>
      </w:r>
      <w:r w:rsidR="00237445" w:rsidRPr="00C41FC3">
        <w:rPr>
          <w:b/>
          <w:szCs w:val="24"/>
        </w:rPr>
        <w:t xml:space="preserve">.1. </w:t>
      </w:r>
      <w:r w:rsidR="00237445" w:rsidRPr="00C41FC3">
        <w:rPr>
          <w:szCs w:val="24"/>
        </w:rPr>
        <w:t>As despesas decorrentes das obrigações assumidas com a presente correrão à conta da seguinte dotação orçamentária</w:t>
      </w:r>
      <w:r w:rsidR="007578B0">
        <w:rPr>
          <w:szCs w:val="24"/>
        </w:rPr>
        <w:t>:</w:t>
      </w:r>
      <w:r w:rsidR="00237445" w:rsidRPr="00C41FC3">
        <w:rPr>
          <w:szCs w:val="24"/>
        </w:rPr>
        <w:t xml:space="preserve"> </w:t>
      </w:r>
    </w:p>
    <w:p w14:paraId="442618F8" w14:textId="3B119EB0" w:rsidR="007578B0" w:rsidRDefault="007578B0" w:rsidP="00237445">
      <w:pPr>
        <w:jc w:val="both"/>
        <w:rPr>
          <w:szCs w:val="24"/>
        </w:rPr>
      </w:pPr>
    </w:p>
    <w:p w14:paraId="2E019BBB" w14:textId="09B0F41C" w:rsidR="008A2C41" w:rsidRDefault="008A2C41" w:rsidP="00237445">
      <w:pPr>
        <w:jc w:val="both"/>
        <w:rPr>
          <w:szCs w:val="24"/>
        </w:rPr>
      </w:pPr>
    </w:p>
    <w:p w14:paraId="6491866C" w14:textId="77777777" w:rsidR="00942E5D" w:rsidRDefault="00942E5D" w:rsidP="00237445">
      <w:pPr>
        <w:jc w:val="both"/>
        <w:rPr>
          <w:szCs w:val="24"/>
        </w:rPr>
      </w:pPr>
    </w:p>
    <w:p w14:paraId="23635729" w14:textId="20D00750" w:rsidR="007578B0" w:rsidRDefault="007578B0" w:rsidP="004B0969">
      <w:pPr>
        <w:rPr>
          <w:szCs w:val="24"/>
          <w:shd w:val="clear" w:color="auto" w:fill="FFFFFF"/>
        </w:rPr>
      </w:pPr>
      <w:r w:rsidRPr="0071473E">
        <w:rPr>
          <w:b/>
          <w:bCs/>
          <w:szCs w:val="24"/>
          <w:u w:val="single"/>
          <w:shd w:val="clear" w:color="auto" w:fill="FFFFFF"/>
        </w:rPr>
        <w:lastRenderedPageBreak/>
        <w:t>Despesa reduzida - </w:t>
      </w:r>
      <w:r w:rsidRPr="0071473E">
        <w:rPr>
          <w:szCs w:val="24"/>
          <w:u w:val="single"/>
          <w:shd w:val="clear" w:color="auto" w:fill="FFFFFF"/>
        </w:rPr>
        <w:t>115</w:t>
      </w:r>
      <w:r w:rsidRPr="0071473E">
        <w:rPr>
          <w:szCs w:val="24"/>
          <w:u w:val="single"/>
        </w:rPr>
        <w:br/>
      </w:r>
      <w:r w:rsidRPr="007578B0">
        <w:rPr>
          <w:b/>
          <w:bCs/>
          <w:szCs w:val="24"/>
          <w:shd w:val="clear" w:color="auto" w:fill="FFFFFF"/>
        </w:rPr>
        <w:t>Natureza despesa: </w:t>
      </w:r>
      <w:r w:rsidRPr="007578B0">
        <w:rPr>
          <w:szCs w:val="24"/>
          <w:shd w:val="clear" w:color="auto" w:fill="FFFFFF"/>
        </w:rPr>
        <w:t>3.3.90.39.00.00.00 - OUTROS</w:t>
      </w:r>
      <w:r w:rsidR="004B0969">
        <w:rPr>
          <w:szCs w:val="24"/>
          <w:shd w:val="clear" w:color="auto" w:fill="FFFFFF"/>
        </w:rPr>
        <w:t xml:space="preserve"> SERVICOS DE TERCEIROS – PESSOA </w:t>
      </w:r>
      <w:r w:rsidRPr="007578B0">
        <w:rPr>
          <w:szCs w:val="24"/>
          <w:shd w:val="clear" w:color="auto" w:fill="FFFFFF"/>
        </w:rPr>
        <w:t>JU</w:t>
      </w:r>
      <w:r w:rsidR="001954E0">
        <w:rPr>
          <w:szCs w:val="24"/>
          <w:shd w:val="clear" w:color="auto" w:fill="FFFFFF"/>
        </w:rPr>
        <w:t>RÍDICA</w:t>
      </w:r>
      <w:r w:rsidRPr="007578B0">
        <w:rPr>
          <w:szCs w:val="24"/>
        </w:rPr>
        <w:br/>
      </w:r>
      <w:r w:rsidRPr="007578B0">
        <w:rPr>
          <w:b/>
          <w:bCs/>
          <w:szCs w:val="24"/>
          <w:shd w:val="clear" w:color="auto" w:fill="FFFFFF"/>
        </w:rPr>
        <w:t>Fonte Recurso: </w:t>
      </w:r>
      <w:r w:rsidRPr="007578B0">
        <w:rPr>
          <w:szCs w:val="24"/>
          <w:shd w:val="clear" w:color="auto" w:fill="FFFFFF"/>
        </w:rPr>
        <w:t>5</w:t>
      </w:r>
      <w:r w:rsidR="001954E0">
        <w:rPr>
          <w:szCs w:val="24"/>
          <w:shd w:val="clear" w:color="auto" w:fill="FFFFFF"/>
        </w:rPr>
        <w:t xml:space="preserve"> </w:t>
      </w:r>
      <w:r w:rsidRPr="007578B0">
        <w:rPr>
          <w:szCs w:val="24"/>
          <w:shd w:val="clear" w:color="auto" w:fill="FFFFFF"/>
        </w:rPr>
        <w:t>-</w:t>
      </w:r>
      <w:r w:rsidR="001954E0">
        <w:rPr>
          <w:szCs w:val="24"/>
          <w:shd w:val="clear" w:color="auto" w:fill="FFFFFF"/>
        </w:rPr>
        <w:t xml:space="preserve"> Salário Educacã</w:t>
      </w:r>
      <w:r w:rsidRPr="007578B0">
        <w:rPr>
          <w:szCs w:val="24"/>
          <w:shd w:val="clear" w:color="auto" w:fill="FFFFFF"/>
        </w:rPr>
        <w:t>o</w:t>
      </w:r>
      <w:r w:rsidRPr="007578B0">
        <w:rPr>
          <w:szCs w:val="24"/>
        </w:rPr>
        <w:br/>
      </w:r>
      <w:r w:rsidRPr="007578B0">
        <w:rPr>
          <w:b/>
          <w:bCs/>
          <w:szCs w:val="24"/>
          <w:shd w:val="clear" w:color="auto" w:fill="FFFFFF"/>
        </w:rPr>
        <w:t>Função: </w:t>
      </w:r>
      <w:r w:rsidRPr="007578B0">
        <w:rPr>
          <w:szCs w:val="24"/>
          <w:shd w:val="clear" w:color="auto" w:fill="FFFFFF"/>
        </w:rPr>
        <w:t>12</w:t>
      </w:r>
      <w:r w:rsidR="009F755A">
        <w:rPr>
          <w:szCs w:val="24"/>
          <w:shd w:val="clear" w:color="auto" w:fill="FFFFFF"/>
        </w:rPr>
        <w:t xml:space="preserve"> </w:t>
      </w:r>
      <w:r w:rsidRPr="007578B0">
        <w:rPr>
          <w:szCs w:val="24"/>
          <w:shd w:val="clear" w:color="auto" w:fill="FFFFFF"/>
        </w:rPr>
        <w:t>-</w:t>
      </w:r>
      <w:r w:rsidR="009F755A">
        <w:rPr>
          <w:szCs w:val="24"/>
          <w:shd w:val="clear" w:color="auto" w:fill="FFFFFF"/>
        </w:rPr>
        <w:t xml:space="preserve"> </w:t>
      </w:r>
      <w:r w:rsidRPr="007578B0">
        <w:rPr>
          <w:szCs w:val="24"/>
          <w:shd w:val="clear" w:color="auto" w:fill="FFFFFF"/>
        </w:rPr>
        <w:t>Educacao</w:t>
      </w:r>
      <w:r w:rsidRPr="007578B0">
        <w:rPr>
          <w:szCs w:val="24"/>
        </w:rPr>
        <w:br/>
      </w:r>
      <w:r w:rsidRPr="007578B0">
        <w:rPr>
          <w:b/>
          <w:bCs/>
          <w:szCs w:val="24"/>
          <w:shd w:val="clear" w:color="auto" w:fill="FFFFFF"/>
        </w:rPr>
        <w:t>Subfunção: </w:t>
      </w:r>
      <w:r w:rsidRPr="007578B0">
        <w:rPr>
          <w:szCs w:val="24"/>
          <w:shd w:val="clear" w:color="auto" w:fill="FFFFFF"/>
        </w:rPr>
        <w:t>361-</w:t>
      </w:r>
      <w:r w:rsidR="009F755A">
        <w:rPr>
          <w:szCs w:val="24"/>
          <w:shd w:val="clear" w:color="auto" w:fill="FFFFFF"/>
        </w:rPr>
        <w:t xml:space="preserve"> </w:t>
      </w:r>
      <w:r w:rsidRPr="007578B0">
        <w:rPr>
          <w:szCs w:val="24"/>
          <w:shd w:val="clear" w:color="auto" w:fill="FFFFFF"/>
        </w:rPr>
        <w:t>Ensino Fundamental</w:t>
      </w:r>
      <w:r w:rsidRPr="007578B0">
        <w:rPr>
          <w:szCs w:val="24"/>
        </w:rPr>
        <w:br/>
      </w:r>
      <w:r w:rsidRPr="007578B0">
        <w:rPr>
          <w:b/>
          <w:bCs/>
          <w:szCs w:val="24"/>
          <w:shd w:val="clear" w:color="auto" w:fill="FFFFFF"/>
        </w:rPr>
        <w:t>Programa: </w:t>
      </w:r>
      <w:r w:rsidRPr="007578B0">
        <w:rPr>
          <w:szCs w:val="24"/>
          <w:shd w:val="clear" w:color="auto" w:fill="FFFFFF"/>
        </w:rPr>
        <w:t>0001-</w:t>
      </w:r>
      <w:r w:rsidR="009F755A">
        <w:rPr>
          <w:szCs w:val="24"/>
          <w:shd w:val="clear" w:color="auto" w:fill="FFFFFF"/>
        </w:rPr>
        <w:t xml:space="preserve"> </w:t>
      </w:r>
      <w:r w:rsidRPr="007578B0">
        <w:rPr>
          <w:szCs w:val="24"/>
          <w:shd w:val="clear" w:color="auto" w:fill="FFFFFF"/>
        </w:rPr>
        <w:t>APOIO ADMINISTRATIVO</w:t>
      </w:r>
      <w:r w:rsidRPr="007578B0">
        <w:rPr>
          <w:szCs w:val="24"/>
        </w:rPr>
        <w:br/>
      </w:r>
      <w:r w:rsidRPr="007578B0">
        <w:rPr>
          <w:b/>
          <w:bCs/>
          <w:szCs w:val="24"/>
          <w:shd w:val="clear" w:color="auto" w:fill="FFFFFF"/>
        </w:rPr>
        <w:t>Ação: </w:t>
      </w:r>
      <w:r w:rsidRPr="007578B0">
        <w:rPr>
          <w:szCs w:val="24"/>
          <w:shd w:val="clear" w:color="auto" w:fill="FFFFFF"/>
        </w:rPr>
        <w:t>2.043000</w:t>
      </w:r>
      <w:r w:rsidR="009F755A">
        <w:rPr>
          <w:szCs w:val="24"/>
          <w:shd w:val="clear" w:color="auto" w:fill="FFFFFF"/>
        </w:rPr>
        <w:t xml:space="preserve"> </w:t>
      </w:r>
      <w:r w:rsidRPr="007578B0">
        <w:rPr>
          <w:szCs w:val="24"/>
          <w:shd w:val="clear" w:color="auto" w:fill="FFFFFF"/>
        </w:rPr>
        <w:t>-</w:t>
      </w:r>
      <w:r w:rsidR="009F755A">
        <w:rPr>
          <w:szCs w:val="24"/>
          <w:shd w:val="clear" w:color="auto" w:fill="FFFFFF"/>
        </w:rPr>
        <w:t xml:space="preserve"> </w:t>
      </w:r>
      <w:r w:rsidR="00475061">
        <w:rPr>
          <w:szCs w:val="24"/>
          <w:shd w:val="clear" w:color="auto" w:fill="FFFFFF"/>
        </w:rPr>
        <w:t>MANUTENÇ</w:t>
      </w:r>
      <w:r w:rsidR="004B0969">
        <w:rPr>
          <w:szCs w:val="24"/>
          <w:shd w:val="clear" w:color="auto" w:fill="FFFFFF"/>
        </w:rPr>
        <w:t>Ã</w:t>
      </w:r>
      <w:r w:rsidRPr="007578B0">
        <w:rPr>
          <w:szCs w:val="24"/>
          <w:shd w:val="clear" w:color="auto" w:fill="FFFFFF"/>
        </w:rPr>
        <w:t>O E OPERAC</w:t>
      </w:r>
      <w:r w:rsidR="00475061">
        <w:rPr>
          <w:szCs w:val="24"/>
          <w:shd w:val="clear" w:color="auto" w:fill="FFFFFF"/>
        </w:rPr>
        <w:t>IONALIZAÇ</w:t>
      </w:r>
      <w:r w:rsidR="004B0969">
        <w:rPr>
          <w:szCs w:val="24"/>
          <w:shd w:val="clear" w:color="auto" w:fill="FFFFFF"/>
        </w:rPr>
        <w:t xml:space="preserve">ÃO DA </w:t>
      </w:r>
      <w:r w:rsidR="00E4437A">
        <w:rPr>
          <w:szCs w:val="24"/>
          <w:shd w:val="clear" w:color="auto" w:fill="FFFFFF"/>
        </w:rPr>
        <w:t>SECRETARIA MUNICIPAL</w:t>
      </w:r>
      <w:r w:rsidR="004B0969">
        <w:rPr>
          <w:szCs w:val="24"/>
          <w:shd w:val="clear" w:color="auto" w:fill="FFFFFF"/>
        </w:rPr>
        <w:t xml:space="preserve"> DE</w:t>
      </w:r>
      <w:r w:rsidR="00475061">
        <w:rPr>
          <w:szCs w:val="24"/>
          <w:shd w:val="clear" w:color="auto" w:fill="FFFFFF"/>
        </w:rPr>
        <w:t xml:space="preserve"> </w:t>
      </w:r>
      <w:r w:rsidRPr="007578B0">
        <w:rPr>
          <w:szCs w:val="24"/>
          <w:shd w:val="clear" w:color="auto" w:fill="FFFFFF"/>
        </w:rPr>
        <w:t>EDUCACAO</w:t>
      </w:r>
    </w:p>
    <w:p w14:paraId="3868120B" w14:textId="77777777" w:rsidR="0071473E" w:rsidRDefault="0071473E" w:rsidP="004B0969">
      <w:pPr>
        <w:rPr>
          <w:szCs w:val="24"/>
          <w:shd w:val="clear" w:color="auto" w:fill="FFFFFF"/>
        </w:rPr>
      </w:pPr>
    </w:p>
    <w:p w14:paraId="3C68E2D4" w14:textId="77777777" w:rsidR="004B0969" w:rsidRDefault="004B0969" w:rsidP="007578B0">
      <w:pPr>
        <w:rPr>
          <w:szCs w:val="24"/>
          <w:shd w:val="clear" w:color="auto" w:fill="FFFFFF"/>
        </w:rPr>
      </w:pPr>
    </w:p>
    <w:p w14:paraId="1ED2A6B9" w14:textId="06E77CAC" w:rsidR="004B0969" w:rsidRDefault="004B0969" w:rsidP="007578B0">
      <w:pPr>
        <w:rPr>
          <w:szCs w:val="24"/>
          <w:shd w:val="clear" w:color="auto" w:fill="FFFFFF"/>
        </w:rPr>
      </w:pPr>
      <w:r w:rsidRPr="0071473E">
        <w:rPr>
          <w:b/>
          <w:bCs/>
          <w:szCs w:val="24"/>
          <w:u w:val="single"/>
          <w:shd w:val="clear" w:color="auto" w:fill="FFFFFF"/>
        </w:rPr>
        <w:t>Despesa reduzida - </w:t>
      </w:r>
      <w:r w:rsidRPr="0071473E">
        <w:rPr>
          <w:szCs w:val="24"/>
          <w:u w:val="single"/>
          <w:shd w:val="clear" w:color="auto" w:fill="FFFFFF"/>
        </w:rPr>
        <w:t>114</w:t>
      </w:r>
      <w:r w:rsidRPr="0071473E">
        <w:rPr>
          <w:szCs w:val="24"/>
          <w:u w:val="single"/>
        </w:rPr>
        <w:br/>
      </w:r>
      <w:r w:rsidRPr="004B0969">
        <w:rPr>
          <w:b/>
          <w:bCs/>
          <w:szCs w:val="24"/>
          <w:shd w:val="clear" w:color="auto" w:fill="FFFFFF"/>
        </w:rPr>
        <w:t>Natureza despesa: </w:t>
      </w:r>
      <w:r w:rsidRPr="004B0969">
        <w:rPr>
          <w:szCs w:val="24"/>
          <w:shd w:val="clear" w:color="auto" w:fill="FFFFFF"/>
        </w:rPr>
        <w:t>3.3.90.39.00.00.00 - OUTROS SERVICOS DE TERCEIROS - PESSOA JU</w:t>
      </w:r>
      <w:r w:rsidR="00475061">
        <w:rPr>
          <w:szCs w:val="24"/>
          <w:shd w:val="clear" w:color="auto" w:fill="FFFFFF"/>
        </w:rPr>
        <w:t>RÍDICA</w:t>
      </w:r>
      <w:r w:rsidRPr="004B0969">
        <w:rPr>
          <w:szCs w:val="24"/>
        </w:rPr>
        <w:br/>
      </w:r>
      <w:r w:rsidRPr="004B0969">
        <w:rPr>
          <w:b/>
          <w:bCs/>
          <w:szCs w:val="24"/>
          <w:shd w:val="clear" w:color="auto" w:fill="FFFFFF"/>
        </w:rPr>
        <w:t>Fonte Recurso: </w:t>
      </w:r>
      <w:r w:rsidRPr="004B0969">
        <w:rPr>
          <w:szCs w:val="24"/>
          <w:shd w:val="clear" w:color="auto" w:fill="FFFFFF"/>
        </w:rPr>
        <w:t>100</w:t>
      </w:r>
      <w:r w:rsidR="00475061">
        <w:rPr>
          <w:szCs w:val="24"/>
          <w:shd w:val="clear" w:color="auto" w:fill="FFFFFF"/>
        </w:rPr>
        <w:t xml:space="preserve"> </w:t>
      </w:r>
      <w:r w:rsidRPr="004B0969">
        <w:rPr>
          <w:szCs w:val="24"/>
          <w:shd w:val="clear" w:color="auto" w:fill="FFFFFF"/>
        </w:rPr>
        <w:t>-</w:t>
      </w:r>
      <w:r w:rsidR="00475061">
        <w:rPr>
          <w:szCs w:val="24"/>
          <w:shd w:val="clear" w:color="auto" w:fill="FFFFFF"/>
        </w:rPr>
        <w:t xml:space="preserve"> IMPOSTOS E TRANSFERÊ</w:t>
      </w:r>
      <w:r w:rsidRPr="004B0969">
        <w:rPr>
          <w:szCs w:val="24"/>
          <w:shd w:val="clear" w:color="auto" w:fill="FFFFFF"/>
        </w:rPr>
        <w:t>NCIAS DE IMPOSTOS</w:t>
      </w:r>
      <w:r w:rsidRPr="004B0969">
        <w:rPr>
          <w:szCs w:val="24"/>
        </w:rPr>
        <w:br/>
      </w:r>
      <w:r w:rsidRPr="004B0969">
        <w:rPr>
          <w:b/>
          <w:bCs/>
          <w:szCs w:val="24"/>
          <w:shd w:val="clear" w:color="auto" w:fill="FFFFFF"/>
        </w:rPr>
        <w:t>Função: </w:t>
      </w:r>
      <w:r w:rsidRPr="004B0969">
        <w:rPr>
          <w:szCs w:val="24"/>
          <w:shd w:val="clear" w:color="auto" w:fill="FFFFFF"/>
        </w:rPr>
        <w:t>12</w:t>
      </w:r>
      <w:r w:rsidR="00475061">
        <w:rPr>
          <w:szCs w:val="24"/>
          <w:shd w:val="clear" w:color="auto" w:fill="FFFFFF"/>
        </w:rPr>
        <w:t xml:space="preserve"> </w:t>
      </w:r>
      <w:r w:rsidRPr="004B0969">
        <w:rPr>
          <w:szCs w:val="24"/>
          <w:shd w:val="clear" w:color="auto" w:fill="FFFFFF"/>
        </w:rPr>
        <w:t>-</w:t>
      </w:r>
      <w:r w:rsidR="00475061">
        <w:rPr>
          <w:szCs w:val="24"/>
          <w:shd w:val="clear" w:color="auto" w:fill="FFFFFF"/>
        </w:rPr>
        <w:t xml:space="preserve"> </w:t>
      </w:r>
      <w:r w:rsidRPr="004B0969">
        <w:rPr>
          <w:szCs w:val="24"/>
          <w:shd w:val="clear" w:color="auto" w:fill="FFFFFF"/>
        </w:rPr>
        <w:t>Educacao</w:t>
      </w:r>
      <w:r w:rsidRPr="004B0969">
        <w:rPr>
          <w:szCs w:val="24"/>
        </w:rPr>
        <w:br/>
      </w:r>
      <w:r w:rsidRPr="004B0969">
        <w:rPr>
          <w:b/>
          <w:bCs/>
          <w:szCs w:val="24"/>
          <w:shd w:val="clear" w:color="auto" w:fill="FFFFFF"/>
        </w:rPr>
        <w:t>Subfunção: </w:t>
      </w:r>
      <w:r w:rsidRPr="004B0969">
        <w:rPr>
          <w:szCs w:val="24"/>
          <w:shd w:val="clear" w:color="auto" w:fill="FFFFFF"/>
        </w:rPr>
        <w:t>361-</w:t>
      </w:r>
      <w:r w:rsidR="00475061">
        <w:rPr>
          <w:szCs w:val="24"/>
          <w:shd w:val="clear" w:color="auto" w:fill="FFFFFF"/>
        </w:rPr>
        <w:t xml:space="preserve"> </w:t>
      </w:r>
      <w:r w:rsidRPr="004B0969">
        <w:rPr>
          <w:szCs w:val="24"/>
          <w:shd w:val="clear" w:color="auto" w:fill="FFFFFF"/>
        </w:rPr>
        <w:t>Ensino Fundamental</w:t>
      </w:r>
      <w:r w:rsidRPr="004B0969">
        <w:rPr>
          <w:szCs w:val="24"/>
        </w:rPr>
        <w:br/>
      </w:r>
      <w:r w:rsidRPr="004B0969">
        <w:rPr>
          <w:b/>
          <w:bCs/>
          <w:szCs w:val="24"/>
          <w:shd w:val="clear" w:color="auto" w:fill="FFFFFF"/>
        </w:rPr>
        <w:t>Programa: </w:t>
      </w:r>
      <w:r w:rsidRPr="004B0969">
        <w:rPr>
          <w:szCs w:val="24"/>
          <w:shd w:val="clear" w:color="auto" w:fill="FFFFFF"/>
        </w:rPr>
        <w:t>0001</w:t>
      </w:r>
      <w:r w:rsidR="00475061">
        <w:rPr>
          <w:szCs w:val="24"/>
          <w:shd w:val="clear" w:color="auto" w:fill="FFFFFF"/>
        </w:rPr>
        <w:t xml:space="preserve"> </w:t>
      </w:r>
      <w:r w:rsidRPr="004B0969">
        <w:rPr>
          <w:szCs w:val="24"/>
          <w:shd w:val="clear" w:color="auto" w:fill="FFFFFF"/>
        </w:rPr>
        <w:t>-</w:t>
      </w:r>
      <w:r w:rsidR="00475061">
        <w:rPr>
          <w:szCs w:val="24"/>
          <w:shd w:val="clear" w:color="auto" w:fill="FFFFFF"/>
        </w:rPr>
        <w:t xml:space="preserve"> </w:t>
      </w:r>
      <w:r w:rsidRPr="004B0969">
        <w:rPr>
          <w:szCs w:val="24"/>
          <w:shd w:val="clear" w:color="auto" w:fill="FFFFFF"/>
        </w:rPr>
        <w:t>APOIO ADMINISTRATIVO</w:t>
      </w:r>
      <w:r w:rsidRPr="004B0969">
        <w:rPr>
          <w:szCs w:val="24"/>
        </w:rPr>
        <w:br/>
      </w:r>
      <w:r w:rsidRPr="004B0969">
        <w:rPr>
          <w:b/>
          <w:bCs/>
          <w:szCs w:val="24"/>
          <w:shd w:val="clear" w:color="auto" w:fill="FFFFFF"/>
        </w:rPr>
        <w:t>Ação: </w:t>
      </w:r>
      <w:r w:rsidRPr="004B0969">
        <w:rPr>
          <w:szCs w:val="24"/>
          <w:shd w:val="clear" w:color="auto" w:fill="FFFFFF"/>
        </w:rPr>
        <w:t>2.043000</w:t>
      </w:r>
      <w:r w:rsidR="00475061">
        <w:rPr>
          <w:szCs w:val="24"/>
          <w:shd w:val="clear" w:color="auto" w:fill="FFFFFF"/>
        </w:rPr>
        <w:t xml:space="preserve"> </w:t>
      </w:r>
      <w:r w:rsidRPr="004B0969">
        <w:rPr>
          <w:szCs w:val="24"/>
          <w:shd w:val="clear" w:color="auto" w:fill="FFFFFF"/>
        </w:rPr>
        <w:t>-</w:t>
      </w:r>
      <w:r w:rsidR="00475061">
        <w:rPr>
          <w:szCs w:val="24"/>
          <w:shd w:val="clear" w:color="auto" w:fill="FFFFFF"/>
        </w:rPr>
        <w:t xml:space="preserve"> MANUTENÇÃO E OPERACIONALIZAÇÃ</w:t>
      </w:r>
      <w:r w:rsidRPr="004B0969">
        <w:rPr>
          <w:szCs w:val="24"/>
          <w:shd w:val="clear" w:color="auto" w:fill="FFFFFF"/>
        </w:rPr>
        <w:t xml:space="preserve">O DA </w:t>
      </w:r>
      <w:r w:rsidR="00E4437A" w:rsidRPr="004B0969">
        <w:rPr>
          <w:szCs w:val="24"/>
          <w:shd w:val="clear" w:color="auto" w:fill="FFFFFF"/>
        </w:rPr>
        <w:t>SEC</w:t>
      </w:r>
      <w:r w:rsidR="00E4437A">
        <w:rPr>
          <w:szCs w:val="24"/>
          <w:shd w:val="clear" w:color="auto" w:fill="FFFFFF"/>
        </w:rPr>
        <w:t>RETARIA MUNICIPAL</w:t>
      </w:r>
      <w:r w:rsidRPr="004B0969">
        <w:rPr>
          <w:szCs w:val="24"/>
          <w:shd w:val="clear" w:color="auto" w:fill="FFFFFF"/>
        </w:rPr>
        <w:t xml:space="preserve"> DE EDUCACAO</w:t>
      </w:r>
    </w:p>
    <w:p w14:paraId="0B88F5C2" w14:textId="77777777" w:rsidR="0071473E" w:rsidRDefault="0071473E" w:rsidP="007578B0">
      <w:pPr>
        <w:rPr>
          <w:szCs w:val="24"/>
          <w:shd w:val="clear" w:color="auto" w:fill="FFFFFF"/>
        </w:rPr>
      </w:pPr>
    </w:p>
    <w:p w14:paraId="4093E71F" w14:textId="77777777" w:rsidR="00893786" w:rsidRDefault="00893786" w:rsidP="007578B0">
      <w:pPr>
        <w:rPr>
          <w:szCs w:val="24"/>
          <w:shd w:val="clear" w:color="auto" w:fill="FFFFFF"/>
        </w:rPr>
      </w:pPr>
    </w:p>
    <w:p w14:paraId="051669F4" w14:textId="2667AE05" w:rsidR="00893786" w:rsidRPr="00893786" w:rsidRDefault="00893786" w:rsidP="007578B0">
      <w:pPr>
        <w:rPr>
          <w:szCs w:val="24"/>
        </w:rPr>
      </w:pPr>
      <w:r w:rsidRPr="0071473E">
        <w:rPr>
          <w:b/>
          <w:bCs/>
          <w:szCs w:val="24"/>
          <w:u w:val="single"/>
          <w:shd w:val="clear" w:color="auto" w:fill="FFFFFF"/>
        </w:rPr>
        <w:t>Despesa reduzida - </w:t>
      </w:r>
      <w:r w:rsidRPr="0071473E">
        <w:rPr>
          <w:szCs w:val="24"/>
          <w:u w:val="single"/>
          <w:shd w:val="clear" w:color="auto" w:fill="FFFFFF"/>
        </w:rPr>
        <w:t>212</w:t>
      </w:r>
      <w:r w:rsidRPr="0071473E">
        <w:rPr>
          <w:szCs w:val="24"/>
          <w:u w:val="single"/>
        </w:rPr>
        <w:br/>
      </w:r>
      <w:r w:rsidRPr="00893786">
        <w:rPr>
          <w:b/>
          <w:bCs/>
          <w:szCs w:val="24"/>
          <w:shd w:val="clear" w:color="auto" w:fill="FFFFFF"/>
        </w:rPr>
        <w:t>Natureza despesa: </w:t>
      </w:r>
      <w:r w:rsidRPr="00893786">
        <w:rPr>
          <w:szCs w:val="24"/>
          <w:shd w:val="clear" w:color="auto" w:fill="FFFFFF"/>
        </w:rPr>
        <w:t>3.3.90.39.00.00.00 - OUTROS SERVICOS DE TERCEIROS - PESSOA JU</w:t>
      </w:r>
      <w:r>
        <w:rPr>
          <w:szCs w:val="24"/>
          <w:shd w:val="clear" w:color="auto" w:fill="FFFFFF"/>
        </w:rPr>
        <w:t>RÍDICA</w:t>
      </w:r>
      <w:r w:rsidRPr="00893786">
        <w:rPr>
          <w:szCs w:val="24"/>
        </w:rPr>
        <w:br/>
      </w:r>
      <w:r w:rsidRPr="00893786">
        <w:rPr>
          <w:b/>
          <w:bCs/>
          <w:szCs w:val="24"/>
          <w:shd w:val="clear" w:color="auto" w:fill="FFFFFF"/>
        </w:rPr>
        <w:t>Fonte Recurso: </w:t>
      </w:r>
      <w:r w:rsidRPr="00893786">
        <w:rPr>
          <w:szCs w:val="24"/>
          <w:shd w:val="clear" w:color="auto" w:fill="FFFFFF"/>
        </w:rPr>
        <w:t>15</w:t>
      </w:r>
      <w:r>
        <w:rPr>
          <w:szCs w:val="24"/>
          <w:shd w:val="clear" w:color="auto" w:fill="FFFFFF"/>
        </w:rPr>
        <w:t xml:space="preserve"> </w:t>
      </w:r>
      <w:r w:rsidRPr="00893786">
        <w:rPr>
          <w:szCs w:val="24"/>
          <w:shd w:val="clear" w:color="auto" w:fill="FFFFFF"/>
        </w:rPr>
        <w:t>-</w:t>
      </w:r>
      <w:r>
        <w:rPr>
          <w:szCs w:val="24"/>
          <w:shd w:val="clear" w:color="auto" w:fill="FFFFFF"/>
        </w:rPr>
        <w:t xml:space="preserve"> </w:t>
      </w:r>
      <w:r w:rsidRPr="00893786">
        <w:rPr>
          <w:szCs w:val="24"/>
          <w:shd w:val="clear" w:color="auto" w:fill="FFFFFF"/>
        </w:rPr>
        <w:t>FUNDEB</w:t>
      </w:r>
      <w:r w:rsidRPr="00893786">
        <w:rPr>
          <w:szCs w:val="24"/>
        </w:rPr>
        <w:br/>
      </w:r>
      <w:r w:rsidRPr="00893786">
        <w:rPr>
          <w:b/>
          <w:bCs/>
          <w:szCs w:val="24"/>
          <w:shd w:val="clear" w:color="auto" w:fill="FFFFFF"/>
        </w:rPr>
        <w:t>Função: </w:t>
      </w:r>
      <w:r w:rsidRPr="00893786">
        <w:rPr>
          <w:szCs w:val="24"/>
          <w:shd w:val="clear" w:color="auto" w:fill="FFFFFF"/>
        </w:rPr>
        <w:t>12</w:t>
      </w:r>
      <w:r>
        <w:rPr>
          <w:szCs w:val="24"/>
          <w:shd w:val="clear" w:color="auto" w:fill="FFFFFF"/>
        </w:rPr>
        <w:t xml:space="preserve"> </w:t>
      </w:r>
      <w:r w:rsidRPr="00893786">
        <w:rPr>
          <w:szCs w:val="24"/>
          <w:shd w:val="clear" w:color="auto" w:fill="FFFFFF"/>
        </w:rPr>
        <w:t>-</w:t>
      </w:r>
      <w:r>
        <w:rPr>
          <w:szCs w:val="24"/>
          <w:shd w:val="clear" w:color="auto" w:fill="FFFFFF"/>
        </w:rPr>
        <w:t xml:space="preserve"> </w:t>
      </w:r>
      <w:r w:rsidRPr="00893786">
        <w:rPr>
          <w:szCs w:val="24"/>
          <w:shd w:val="clear" w:color="auto" w:fill="FFFFFF"/>
        </w:rPr>
        <w:t>Educacao</w:t>
      </w:r>
      <w:r w:rsidRPr="00893786">
        <w:rPr>
          <w:szCs w:val="24"/>
        </w:rPr>
        <w:br/>
      </w:r>
      <w:r w:rsidRPr="00893786">
        <w:rPr>
          <w:b/>
          <w:bCs/>
          <w:szCs w:val="24"/>
          <w:shd w:val="clear" w:color="auto" w:fill="FFFFFF"/>
        </w:rPr>
        <w:t>Subfunção: </w:t>
      </w:r>
      <w:r w:rsidRPr="00893786">
        <w:rPr>
          <w:szCs w:val="24"/>
          <w:shd w:val="clear" w:color="auto" w:fill="FFFFFF"/>
        </w:rPr>
        <w:t>361</w:t>
      </w:r>
      <w:r>
        <w:rPr>
          <w:szCs w:val="24"/>
          <w:shd w:val="clear" w:color="auto" w:fill="FFFFFF"/>
        </w:rPr>
        <w:t xml:space="preserve"> </w:t>
      </w:r>
      <w:r w:rsidRPr="00893786">
        <w:rPr>
          <w:szCs w:val="24"/>
          <w:shd w:val="clear" w:color="auto" w:fill="FFFFFF"/>
        </w:rPr>
        <w:t>-</w:t>
      </w:r>
      <w:r>
        <w:rPr>
          <w:szCs w:val="24"/>
          <w:shd w:val="clear" w:color="auto" w:fill="FFFFFF"/>
        </w:rPr>
        <w:t xml:space="preserve"> </w:t>
      </w:r>
      <w:r w:rsidRPr="00893786">
        <w:rPr>
          <w:szCs w:val="24"/>
          <w:shd w:val="clear" w:color="auto" w:fill="FFFFFF"/>
        </w:rPr>
        <w:t>Ensino Fundamental</w:t>
      </w:r>
      <w:r w:rsidRPr="00893786">
        <w:rPr>
          <w:szCs w:val="24"/>
        </w:rPr>
        <w:br/>
      </w:r>
      <w:r w:rsidRPr="00893786">
        <w:rPr>
          <w:b/>
          <w:bCs/>
          <w:szCs w:val="24"/>
          <w:shd w:val="clear" w:color="auto" w:fill="FFFFFF"/>
        </w:rPr>
        <w:t>Programa: </w:t>
      </w:r>
      <w:r w:rsidRPr="00893786">
        <w:rPr>
          <w:szCs w:val="24"/>
          <w:shd w:val="clear" w:color="auto" w:fill="FFFFFF"/>
        </w:rPr>
        <w:t>0001</w:t>
      </w:r>
      <w:r>
        <w:rPr>
          <w:szCs w:val="24"/>
          <w:shd w:val="clear" w:color="auto" w:fill="FFFFFF"/>
        </w:rPr>
        <w:t xml:space="preserve"> </w:t>
      </w:r>
      <w:r w:rsidRPr="00893786">
        <w:rPr>
          <w:szCs w:val="24"/>
          <w:shd w:val="clear" w:color="auto" w:fill="FFFFFF"/>
        </w:rPr>
        <w:t>-</w:t>
      </w:r>
      <w:r>
        <w:rPr>
          <w:szCs w:val="24"/>
          <w:shd w:val="clear" w:color="auto" w:fill="FFFFFF"/>
        </w:rPr>
        <w:t xml:space="preserve"> </w:t>
      </w:r>
      <w:r w:rsidRPr="00893786">
        <w:rPr>
          <w:szCs w:val="24"/>
          <w:shd w:val="clear" w:color="auto" w:fill="FFFFFF"/>
        </w:rPr>
        <w:t>APOIO ADMINISTRATIVO</w:t>
      </w:r>
      <w:r w:rsidRPr="00893786">
        <w:rPr>
          <w:szCs w:val="24"/>
        </w:rPr>
        <w:br/>
      </w:r>
      <w:r w:rsidRPr="00893786">
        <w:rPr>
          <w:b/>
          <w:bCs/>
          <w:szCs w:val="24"/>
          <w:shd w:val="clear" w:color="auto" w:fill="FFFFFF"/>
        </w:rPr>
        <w:t>Ação: </w:t>
      </w:r>
      <w:r w:rsidRPr="00893786">
        <w:rPr>
          <w:szCs w:val="24"/>
          <w:shd w:val="clear" w:color="auto" w:fill="FFFFFF"/>
        </w:rPr>
        <w:t>2.115000</w:t>
      </w:r>
      <w:r>
        <w:rPr>
          <w:szCs w:val="24"/>
          <w:shd w:val="clear" w:color="auto" w:fill="FFFFFF"/>
        </w:rPr>
        <w:t xml:space="preserve"> </w:t>
      </w:r>
      <w:r w:rsidRPr="00893786">
        <w:rPr>
          <w:szCs w:val="24"/>
          <w:shd w:val="clear" w:color="auto" w:fill="FFFFFF"/>
        </w:rPr>
        <w:t>-</w:t>
      </w:r>
      <w:r>
        <w:rPr>
          <w:szCs w:val="24"/>
          <w:shd w:val="clear" w:color="auto" w:fill="FFFFFF"/>
        </w:rPr>
        <w:t xml:space="preserve"> </w:t>
      </w:r>
      <w:r w:rsidR="008D178C">
        <w:rPr>
          <w:szCs w:val="24"/>
          <w:shd w:val="clear" w:color="auto" w:fill="FFFFFF"/>
        </w:rPr>
        <w:t>MANUTENCAO DO FUNDEB 3</w:t>
      </w:r>
      <w:r w:rsidRPr="00893786">
        <w:rPr>
          <w:szCs w:val="24"/>
          <w:shd w:val="clear" w:color="auto" w:fill="FFFFFF"/>
        </w:rPr>
        <w:t>0%</w:t>
      </w:r>
    </w:p>
    <w:p w14:paraId="3F916C67" w14:textId="77777777" w:rsidR="009E38DB" w:rsidRPr="00A56AC3" w:rsidRDefault="009E38DB" w:rsidP="009E38DB">
      <w:pPr>
        <w:autoSpaceDE w:val="0"/>
        <w:autoSpaceDN w:val="0"/>
        <w:adjustRightInd w:val="0"/>
        <w:jc w:val="both"/>
        <w:rPr>
          <w:b/>
          <w:szCs w:val="24"/>
        </w:rPr>
      </w:pPr>
    </w:p>
    <w:p w14:paraId="48F8924B" w14:textId="5CA212D0" w:rsidR="009E38DB" w:rsidRPr="00942E5D" w:rsidRDefault="00942E5D" w:rsidP="009E38DB">
      <w:pPr>
        <w:jc w:val="both"/>
        <w:rPr>
          <w:b/>
          <w:szCs w:val="24"/>
        </w:rPr>
      </w:pPr>
      <w:r w:rsidRPr="00942E5D">
        <w:rPr>
          <w:b/>
          <w:szCs w:val="24"/>
        </w:rPr>
        <w:t>7</w:t>
      </w:r>
      <w:r w:rsidR="009E38DB" w:rsidRPr="00942E5D">
        <w:rPr>
          <w:b/>
          <w:szCs w:val="24"/>
        </w:rPr>
        <w:t xml:space="preserve">. CARACTERÍSTICAS DO OBJETO </w:t>
      </w:r>
    </w:p>
    <w:p w14:paraId="03113026" w14:textId="56D1CC84" w:rsidR="009E38DB" w:rsidRPr="00443399" w:rsidRDefault="00942E5D" w:rsidP="009E38DB">
      <w:pPr>
        <w:autoSpaceDE w:val="0"/>
        <w:autoSpaceDN w:val="0"/>
        <w:adjustRightInd w:val="0"/>
        <w:jc w:val="both"/>
        <w:rPr>
          <w:szCs w:val="24"/>
        </w:rPr>
      </w:pPr>
      <w:r w:rsidRPr="00942E5D">
        <w:rPr>
          <w:b/>
          <w:szCs w:val="24"/>
        </w:rPr>
        <w:t>7</w:t>
      </w:r>
      <w:r w:rsidR="009E38DB" w:rsidRPr="00942E5D">
        <w:rPr>
          <w:b/>
          <w:szCs w:val="24"/>
        </w:rPr>
        <w:t>.1</w:t>
      </w:r>
      <w:r w:rsidR="009E38DB" w:rsidRPr="00544AC2">
        <w:rPr>
          <w:b/>
          <w:szCs w:val="24"/>
        </w:rPr>
        <w:t xml:space="preserve">. </w:t>
      </w:r>
      <w:r w:rsidR="009E38DB" w:rsidRPr="00544AC2">
        <w:rPr>
          <w:szCs w:val="24"/>
        </w:rPr>
        <w:t xml:space="preserve">O </w:t>
      </w:r>
      <w:r w:rsidR="007F3CAF">
        <w:rPr>
          <w:szCs w:val="24"/>
        </w:rPr>
        <w:t>serviço</w:t>
      </w:r>
      <w:r w:rsidR="009E38DB" w:rsidRPr="00544AC2">
        <w:rPr>
          <w:szCs w:val="24"/>
        </w:rPr>
        <w:t xml:space="preserve"> a ser fornecido atenderá as especificações expressas</w:t>
      </w:r>
      <w:r w:rsidR="0051112E">
        <w:rPr>
          <w:szCs w:val="24"/>
        </w:rPr>
        <w:t xml:space="preserve"> n</w:t>
      </w:r>
      <w:r w:rsidR="009E38DB" w:rsidRPr="00544AC2">
        <w:rPr>
          <w:szCs w:val="24"/>
        </w:rPr>
        <w:t>este Termo de Referência</w:t>
      </w:r>
      <w:r w:rsidR="007F3CAF">
        <w:rPr>
          <w:szCs w:val="24"/>
        </w:rPr>
        <w:t xml:space="preserve"> e às especificações técnicas contidas no </w:t>
      </w:r>
      <w:r w:rsidR="007F3CAF" w:rsidRPr="00443399">
        <w:rPr>
          <w:b/>
          <w:bCs/>
          <w:szCs w:val="24"/>
        </w:rPr>
        <w:t>APÊNDICE II</w:t>
      </w:r>
      <w:r w:rsidR="009E38DB" w:rsidRPr="00443399">
        <w:rPr>
          <w:szCs w:val="24"/>
        </w:rPr>
        <w:t>.</w:t>
      </w:r>
    </w:p>
    <w:p w14:paraId="618DD7AB" w14:textId="77777777" w:rsidR="00A73356" w:rsidRDefault="00A73356" w:rsidP="009E38DB">
      <w:pPr>
        <w:jc w:val="both"/>
        <w:rPr>
          <w:szCs w:val="24"/>
        </w:rPr>
      </w:pPr>
    </w:p>
    <w:p w14:paraId="1997A945" w14:textId="5DF58A56" w:rsidR="008C0B53" w:rsidRPr="00A56AC3" w:rsidRDefault="00942E5D" w:rsidP="008C0B53">
      <w:pPr>
        <w:jc w:val="both"/>
        <w:rPr>
          <w:b/>
          <w:szCs w:val="24"/>
        </w:rPr>
      </w:pPr>
      <w:r>
        <w:rPr>
          <w:b/>
          <w:szCs w:val="24"/>
        </w:rPr>
        <w:t>8</w:t>
      </w:r>
      <w:r w:rsidR="008C0B53" w:rsidRPr="00A56AC3">
        <w:rPr>
          <w:b/>
          <w:szCs w:val="24"/>
        </w:rPr>
        <w:t>. FORMA DE FORNECIMENTO</w:t>
      </w:r>
    </w:p>
    <w:p w14:paraId="6A456FFD" w14:textId="144B7553" w:rsidR="008C0B53" w:rsidRPr="00341713" w:rsidRDefault="00942E5D" w:rsidP="008C0B53">
      <w:pPr>
        <w:jc w:val="both"/>
        <w:rPr>
          <w:color w:val="000000" w:themeColor="text1"/>
          <w:szCs w:val="24"/>
        </w:rPr>
      </w:pPr>
      <w:r>
        <w:rPr>
          <w:b/>
          <w:color w:val="000000" w:themeColor="text1"/>
          <w:szCs w:val="24"/>
        </w:rPr>
        <w:t>8</w:t>
      </w:r>
      <w:r w:rsidR="008C0B53" w:rsidRPr="00341713">
        <w:rPr>
          <w:b/>
          <w:color w:val="000000" w:themeColor="text1"/>
          <w:szCs w:val="24"/>
        </w:rPr>
        <w:t xml:space="preserve">.1. </w:t>
      </w:r>
      <w:r w:rsidR="008C0B53" w:rsidRPr="00341713">
        <w:rPr>
          <w:color w:val="000000" w:themeColor="text1"/>
          <w:szCs w:val="24"/>
        </w:rPr>
        <w:t xml:space="preserve">O fornecimento dos </w:t>
      </w:r>
      <w:r w:rsidR="00214E1A">
        <w:rPr>
          <w:color w:val="000000" w:themeColor="text1"/>
          <w:szCs w:val="24"/>
        </w:rPr>
        <w:t>serviços</w:t>
      </w:r>
      <w:r w:rsidR="008C0B53" w:rsidRPr="00341713">
        <w:rPr>
          <w:color w:val="000000" w:themeColor="text1"/>
          <w:szCs w:val="24"/>
        </w:rPr>
        <w:t xml:space="preserve"> deverá ser realizado a partir da </w:t>
      </w:r>
      <w:r w:rsidR="008C0B53" w:rsidRPr="00E62030">
        <w:rPr>
          <w:szCs w:val="24"/>
        </w:rPr>
        <w:t xml:space="preserve">requisição da Secretaria </w:t>
      </w:r>
      <w:r w:rsidR="00980024" w:rsidRPr="00E62030">
        <w:rPr>
          <w:szCs w:val="24"/>
        </w:rPr>
        <w:t xml:space="preserve">no Sistema de Controle Orçamentário </w:t>
      </w:r>
      <w:r w:rsidR="008C0B53" w:rsidRPr="00E62030">
        <w:rPr>
          <w:szCs w:val="24"/>
        </w:rPr>
        <w:t xml:space="preserve">especificando quantidade, descrição completa do </w:t>
      </w:r>
      <w:r w:rsidR="00285821">
        <w:rPr>
          <w:szCs w:val="24"/>
        </w:rPr>
        <w:t>serviço</w:t>
      </w:r>
      <w:r w:rsidR="008C0B53" w:rsidRPr="00E62030">
        <w:rPr>
          <w:szCs w:val="24"/>
        </w:rPr>
        <w:t xml:space="preserve"> e fina</w:t>
      </w:r>
      <w:r w:rsidR="008C0B53" w:rsidRPr="00341713">
        <w:rPr>
          <w:color w:val="000000" w:themeColor="text1"/>
          <w:szCs w:val="24"/>
        </w:rPr>
        <w:t xml:space="preserve">lidade, para </w:t>
      </w:r>
      <w:r w:rsidR="0071473E">
        <w:rPr>
          <w:color w:val="000000" w:themeColor="text1"/>
          <w:szCs w:val="24"/>
        </w:rPr>
        <w:t>S</w:t>
      </w:r>
      <w:r w:rsidR="008C0B53" w:rsidRPr="00341713">
        <w:rPr>
          <w:color w:val="000000" w:themeColor="text1"/>
          <w:szCs w:val="24"/>
        </w:rPr>
        <w:t xml:space="preserve">ecretaria de Planejamento para averiguação de dotação orçamentária. </w:t>
      </w:r>
    </w:p>
    <w:p w14:paraId="04E63865" w14:textId="3D550702" w:rsidR="008C0B53" w:rsidRPr="00A56AC3" w:rsidRDefault="00942E5D" w:rsidP="008C0B53">
      <w:pPr>
        <w:jc w:val="both"/>
        <w:rPr>
          <w:szCs w:val="24"/>
        </w:rPr>
      </w:pPr>
      <w:r>
        <w:rPr>
          <w:b/>
          <w:szCs w:val="24"/>
        </w:rPr>
        <w:t>8</w:t>
      </w:r>
      <w:r w:rsidR="008C0B53" w:rsidRPr="00A56AC3">
        <w:rPr>
          <w:b/>
          <w:szCs w:val="24"/>
        </w:rPr>
        <w:t>.2.</w:t>
      </w:r>
      <w:r w:rsidR="00CE48DC">
        <w:rPr>
          <w:szCs w:val="24"/>
        </w:rPr>
        <w:t xml:space="preserve"> </w:t>
      </w:r>
      <w:r w:rsidR="008C0B53" w:rsidRPr="00A56AC3">
        <w:rPr>
          <w:szCs w:val="24"/>
        </w:rPr>
        <w:t xml:space="preserve">Ficará a cargo da </w:t>
      </w:r>
      <w:r w:rsidR="008C0B53" w:rsidRPr="00A56AC3">
        <w:rPr>
          <w:b/>
          <w:szCs w:val="24"/>
        </w:rPr>
        <w:t>Secretaria</w:t>
      </w:r>
      <w:r w:rsidR="0071473E">
        <w:rPr>
          <w:b/>
          <w:szCs w:val="24"/>
        </w:rPr>
        <w:t xml:space="preserve"> Municipal de Educação</w:t>
      </w:r>
      <w:r w:rsidR="008C0B53" w:rsidRPr="00A56AC3">
        <w:rPr>
          <w:szCs w:val="24"/>
        </w:rPr>
        <w:t xml:space="preserve"> o</w:t>
      </w:r>
      <w:r w:rsidR="0011491C">
        <w:rPr>
          <w:szCs w:val="24"/>
        </w:rPr>
        <w:t>s</w:t>
      </w:r>
      <w:r w:rsidR="008C0B53" w:rsidRPr="00A56AC3">
        <w:rPr>
          <w:szCs w:val="24"/>
        </w:rPr>
        <w:t xml:space="preserve"> loca</w:t>
      </w:r>
      <w:r w:rsidR="0011491C">
        <w:rPr>
          <w:szCs w:val="24"/>
        </w:rPr>
        <w:t>is</w:t>
      </w:r>
      <w:r w:rsidR="008C0B53" w:rsidRPr="00A56AC3">
        <w:rPr>
          <w:szCs w:val="24"/>
        </w:rPr>
        <w:t xml:space="preserve"> </w:t>
      </w:r>
      <w:r w:rsidR="0011491C">
        <w:rPr>
          <w:szCs w:val="24"/>
        </w:rPr>
        <w:t>de execução dos serviços</w:t>
      </w:r>
      <w:r w:rsidR="008C0B53" w:rsidRPr="00A56AC3">
        <w:rPr>
          <w:szCs w:val="24"/>
        </w:rPr>
        <w:t xml:space="preserve"> e a fiscalização </w:t>
      </w:r>
      <w:r w:rsidR="009840BD" w:rsidRPr="00A56AC3">
        <w:rPr>
          <w:szCs w:val="24"/>
        </w:rPr>
        <w:t>e o</w:t>
      </w:r>
      <w:r w:rsidR="0011491C">
        <w:rPr>
          <w:szCs w:val="24"/>
        </w:rPr>
        <w:t xml:space="preserve"> </w:t>
      </w:r>
      <w:r w:rsidR="008C0B53" w:rsidRPr="00A56AC3">
        <w:rPr>
          <w:szCs w:val="24"/>
        </w:rPr>
        <w:t xml:space="preserve">acompanhamento de todas as fases e etapas </w:t>
      </w:r>
      <w:r w:rsidR="0011491C">
        <w:rPr>
          <w:szCs w:val="24"/>
        </w:rPr>
        <w:t>do fornecimento e instalação de piso granilite.</w:t>
      </w:r>
    </w:p>
    <w:p w14:paraId="0F0E3B5C" w14:textId="44C5E547" w:rsidR="008C0B53" w:rsidRDefault="00942E5D" w:rsidP="008C0B53">
      <w:pPr>
        <w:jc w:val="both"/>
        <w:rPr>
          <w:szCs w:val="24"/>
        </w:rPr>
      </w:pPr>
      <w:r>
        <w:rPr>
          <w:b/>
          <w:szCs w:val="24"/>
        </w:rPr>
        <w:t>8</w:t>
      </w:r>
      <w:r w:rsidR="008C0B53" w:rsidRPr="00A91BE8">
        <w:rPr>
          <w:b/>
          <w:szCs w:val="24"/>
        </w:rPr>
        <w:t>.3.</w:t>
      </w:r>
      <w:r w:rsidR="008C0B53" w:rsidRPr="00A91BE8">
        <w:rPr>
          <w:szCs w:val="24"/>
        </w:rPr>
        <w:t xml:space="preserve"> Fica a cargo da contratada, observar as normas em vigor quando forem pertinentes.</w:t>
      </w:r>
      <w:r w:rsidR="001F1878">
        <w:rPr>
          <w:szCs w:val="24"/>
        </w:rPr>
        <w:t xml:space="preserve"> </w:t>
      </w:r>
      <w:r w:rsidR="001F1878" w:rsidRPr="00DA7A34">
        <w:rPr>
          <w:szCs w:val="24"/>
        </w:rPr>
        <w:t xml:space="preserve">Os materiais </w:t>
      </w:r>
      <w:r w:rsidR="001F1878" w:rsidRPr="001F1878">
        <w:rPr>
          <w:szCs w:val="24"/>
        </w:rPr>
        <w:t xml:space="preserve">aplicados deverão estar em conformidade com as </w:t>
      </w:r>
      <w:r w:rsidR="001F1878">
        <w:rPr>
          <w:szCs w:val="24"/>
        </w:rPr>
        <w:t>n</w:t>
      </w:r>
      <w:r w:rsidR="001F1878" w:rsidRPr="001F1878">
        <w:rPr>
          <w:szCs w:val="24"/>
        </w:rPr>
        <w:t>ormas da ABNT</w:t>
      </w:r>
      <w:r w:rsidR="001F1878">
        <w:rPr>
          <w:szCs w:val="24"/>
        </w:rPr>
        <w:t xml:space="preserve">, </w:t>
      </w:r>
      <w:r w:rsidR="001F1878" w:rsidRPr="001F1878">
        <w:rPr>
          <w:szCs w:val="24"/>
        </w:rPr>
        <w:t>levando-se sempre em conta todas as recomendações técnicas</w:t>
      </w:r>
      <w:r w:rsidR="00066C97">
        <w:rPr>
          <w:szCs w:val="24"/>
        </w:rPr>
        <w:t>.</w:t>
      </w:r>
    </w:p>
    <w:p w14:paraId="24CCF71F" w14:textId="4830150E" w:rsidR="0011491C" w:rsidRPr="0011491C" w:rsidRDefault="00942E5D" w:rsidP="008C0B53">
      <w:pPr>
        <w:jc w:val="both"/>
        <w:rPr>
          <w:b/>
          <w:bCs/>
          <w:szCs w:val="24"/>
        </w:rPr>
      </w:pPr>
      <w:r>
        <w:rPr>
          <w:b/>
          <w:bCs/>
          <w:szCs w:val="24"/>
        </w:rPr>
        <w:t>8</w:t>
      </w:r>
      <w:r w:rsidR="0011491C" w:rsidRPr="0011491C">
        <w:rPr>
          <w:b/>
          <w:bCs/>
          <w:szCs w:val="24"/>
        </w:rPr>
        <w:t>.4.</w:t>
      </w:r>
      <w:r w:rsidR="0011491C">
        <w:rPr>
          <w:b/>
          <w:bCs/>
          <w:szCs w:val="24"/>
        </w:rPr>
        <w:t xml:space="preserve"> </w:t>
      </w:r>
      <w:r w:rsidR="0011491C" w:rsidRPr="0011491C">
        <w:rPr>
          <w:szCs w:val="24"/>
        </w:rPr>
        <w:t>A Contratada</w:t>
      </w:r>
      <w:r w:rsidR="0011491C">
        <w:rPr>
          <w:b/>
          <w:bCs/>
          <w:szCs w:val="24"/>
        </w:rPr>
        <w:t xml:space="preserve"> </w:t>
      </w:r>
      <w:r w:rsidR="0011491C">
        <w:rPr>
          <w:szCs w:val="24"/>
        </w:rPr>
        <w:t>d</w:t>
      </w:r>
      <w:r w:rsidR="0011491C" w:rsidRPr="0011491C">
        <w:rPr>
          <w:szCs w:val="24"/>
        </w:rPr>
        <w:t>eve</w:t>
      </w:r>
      <w:r w:rsidR="0011491C">
        <w:rPr>
          <w:szCs w:val="24"/>
        </w:rPr>
        <w:t xml:space="preserve"> </w:t>
      </w:r>
      <w:r w:rsidR="0011491C" w:rsidRPr="0011491C">
        <w:rPr>
          <w:szCs w:val="24"/>
        </w:rPr>
        <w:t xml:space="preserve">apresentar amostras com dimensões mínimas de 20x20cm, na cor que será executada, para aprovação </w:t>
      </w:r>
      <w:r w:rsidR="0011491C">
        <w:rPr>
          <w:szCs w:val="24"/>
        </w:rPr>
        <w:t xml:space="preserve">da Contratante </w:t>
      </w:r>
      <w:r w:rsidR="0011491C" w:rsidRPr="0011491C">
        <w:rPr>
          <w:szCs w:val="24"/>
        </w:rPr>
        <w:t>antes da execução do piso</w:t>
      </w:r>
      <w:r w:rsidR="0011491C">
        <w:rPr>
          <w:szCs w:val="24"/>
        </w:rPr>
        <w:t>.</w:t>
      </w:r>
    </w:p>
    <w:p w14:paraId="398A5865" w14:textId="77777777" w:rsidR="00A91BE8" w:rsidRPr="00BB0401" w:rsidRDefault="00A91BE8" w:rsidP="009E38DB">
      <w:pPr>
        <w:jc w:val="both"/>
        <w:rPr>
          <w:szCs w:val="24"/>
        </w:rPr>
      </w:pPr>
    </w:p>
    <w:p w14:paraId="0B6DDE21" w14:textId="449E770F" w:rsidR="009E38DB" w:rsidRPr="009E38DB" w:rsidRDefault="00942E5D" w:rsidP="009E38DB">
      <w:pPr>
        <w:pStyle w:val="Corpodetexto2"/>
        <w:rPr>
          <w:b/>
          <w:sz w:val="24"/>
          <w:szCs w:val="24"/>
        </w:rPr>
      </w:pPr>
      <w:r>
        <w:rPr>
          <w:b/>
          <w:sz w:val="24"/>
          <w:szCs w:val="24"/>
        </w:rPr>
        <w:t>9</w:t>
      </w:r>
      <w:r w:rsidR="009E38DB" w:rsidRPr="009E38DB">
        <w:rPr>
          <w:b/>
          <w:sz w:val="24"/>
          <w:szCs w:val="24"/>
        </w:rPr>
        <w:t>. LOCA</w:t>
      </w:r>
      <w:r w:rsidR="000763F6">
        <w:rPr>
          <w:b/>
          <w:sz w:val="24"/>
          <w:szCs w:val="24"/>
        </w:rPr>
        <w:t>IS</w:t>
      </w:r>
      <w:r w:rsidR="009E38DB" w:rsidRPr="009E38DB">
        <w:rPr>
          <w:b/>
          <w:sz w:val="24"/>
          <w:szCs w:val="24"/>
        </w:rPr>
        <w:t xml:space="preserve"> DE </w:t>
      </w:r>
      <w:r w:rsidR="000763F6">
        <w:rPr>
          <w:b/>
          <w:sz w:val="24"/>
          <w:szCs w:val="24"/>
        </w:rPr>
        <w:t>REALIZAÇÃO DOS SERVIÇOS</w:t>
      </w:r>
    </w:p>
    <w:p w14:paraId="10EF5DC0" w14:textId="3C60F544" w:rsidR="00C31905" w:rsidRDefault="00942E5D" w:rsidP="00C31905">
      <w:pPr>
        <w:jc w:val="both"/>
        <w:rPr>
          <w:b/>
          <w:szCs w:val="24"/>
        </w:rPr>
      </w:pPr>
      <w:r>
        <w:rPr>
          <w:b/>
          <w:szCs w:val="24"/>
        </w:rPr>
        <w:t>9</w:t>
      </w:r>
      <w:r w:rsidR="009E38DB" w:rsidRPr="009E38DB">
        <w:rPr>
          <w:b/>
          <w:szCs w:val="24"/>
        </w:rPr>
        <w:t>.1</w:t>
      </w:r>
      <w:r w:rsidR="009E38DB" w:rsidRPr="007B085F">
        <w:rPr>
          <w:b/>
          <w:szCs w:val="24"/>
        </w:rPr>
        <w:t xml:space="preserve">. </w:t>
      </w:r>
      <w:r w:rsidR="009E38DB" w:rsidRPr="007B085F">
        <w:rPr>
          <w:szCs w:val="24"/>
        </w:rPr>
        <w:t xml:space="preserve">Os </w:t>
      </w:r>
      <w:r w:rsidR="00214E1A">
        <w:rPr>
          <w:szCs w:val="24"/>
        </w:rPr>
        <w:t>serviços</w:t>
      </w:r>
      <w:r w:rsidR="009E38DB" w:rsidRPr="007B085F">
        <w:rPr>
          <w:szCs w:val="24"/>
        </w:rPr>
        <w:t xml:space="preserve"> deverão ser </w:t>
      </w:r>
      <w:r w:rsidR="00214E1A">
        <w:rPr>
          <w:szCs w:val="24"/>
        </w:rPr>
        <w:t>realizados</w:t>
      </w:r>
      <w:r w:rsidR="009E38DB" w:rsidRPr="007B085F">
        <w:rPr>
          <w:szCs w:val="24"/>
        </w:rPr>
        <w:t xml:space="preserve"> no local, com endereço indicado pela Secretaria, de segunda a sexta-feira, salvo feriados e pontos facultativos,</w:t>
      </w:r>
      <w:r w:rsidR="007561E1" w:rsidRPr="007B085F">
        <w:rPr>
          <w:szCs w:val="24"/>
        </w:rPr>
        <w:t xml:space="preserve"> podendo ser em tod</w:t>
      </w:r>
      <w:r w:rsidR="00066C97">
        <w:rPr>
          <w:szCs w:val="24"/>
        </w:rPr>
        <w:t>as as unidades de ensino contidas n</w:t>
      </w:r>
      <w:r w:rsidR="007561E1" w:rsidRPr="007B085F">
        <w:rPr>
          <w:szCs w:val="24"/>
        </w:rPr>
        <w:t>o território</w:t>
      </w:r>
      <w:r w:rsidR="00A920A2" w:rsidRPr="007B085F">
        <w:rPr>
          <w:szCs w:val="24"/>
        </w:rPr>
        <w:t xml:space="preserve"> municipal, </w:t>
      </w:r>
      <w:r w:rsidR="00544AC2" w:rsidRPr="007B085F">
        <w:rPr>
          <w:b/>
          <w:szCs w:val="24"/>
        </w:rPr>
        <w:t>s</w:t>
      </w:r>
      <w:r w:rsidR="00A920A2" w:rsidRPr="007B085F">
        <w:rPr>
          <w:b/>
          <w:szCs w:val="24"/>
        </w:rPr>
        <w:t>em ônus para o município.</w:t>
      </w:r>
      <w:r w:rsidR="00C31905" w:rsidRPr="007B085F">
        <w:rPr>
          <w:b/>
          <w:szCs w:val="24"/>
        </w:rPr>
        <w:t xml:space="preserve"> </w:t>
      </w:r>
    </w:p>
    <w:p w14:paraId="1A1613A7" w14:textId="679464D8" w:rsidR="00066C97" w:rsidRDefault="00942E5D" w:rsidP="00C31905">
      <w:pPr>
        <w:jc w:val="both"/>
        <w:rPr>
          <w:szCs w:val="24"/>
        </w:rPr>
      </w:pPr>
      <w:r>
        <w:rPr>
          <w:b/>
          <w:bCs/>
          <w:szCs w:val="24"/>
        </w:rPr>
        <w:t>9</w:t>
      </w:r>
      <w:r w:rsidR="00066C97" w:rsidRPr="00066C97">
        <w:rPr>
          <w:b/>
          <w:bCs/>
          <w:szCs w:val="24"/>
        </w:rPr>
        <w:t>.2.</w:t>
      </w:r>
      <w:r w:rsidR="00066C97" w:rsidRPr="00066C97">
        <w:rPr>
          <w:szCs w:val="24"/>
        </w:rPr>
        <w:t xml:space="preserve"> A quantidade solicitada será empenhada mensalmente, de acordo com a requisição de compras expedida pela Secretaria Municipal de Educação.</w:t>
      </w:r>
    </w:p>
    <w:p w14:paraId="4E577239" w14:textId="7ECED813" w:rsidR="00CB0879" w:rsidRDefault="00942E5D" w:rsidP="00942E5D">
      <w:pPr>
        <w:pStyle w:val="PargrafodaLista"/>
        <w:widowControl w:val="0"/>
        <w:numPr>
          <w:ilvl w:val="1"/>
          <w:numId w:val="7"/>
        </w:numPr>
        <w:tabs>
          <w:tab w:val="left" w:pos="0"/>
          <w:tab w:val="left" w:pos="142"/>
          <w:tab w:val="left" w:pos="426"/>
        </w:tabs>
        <w:autoSpaceDE w:val="0"/>
        <w:autoSpaceDN w:val="0"/>
        <w:spacing w:line="276" w:lineRule="auto"/>
        <w:jc w:val="both"/>
        <w:rPr>
          <w:bCs/>
          <w:szCs w:val="24"/>
        </w:rPr>
      </w:pPr>
      <w:r>
        <w:rPr>
          <w:bCs/>
          <w:szCs w:val="24"/>
        </w:rPr>
        <w:t xml:space="preserve"> </w:t>
      </w:r>
      <w:r w:rsidR="00CB0879" w:rsidRPr="00942E5D">
        <w:rPr>
          <w:bCs/>
          <w:szCs w:val="24"/>
        </w:rPr>
        <w:t>Os serviços contratados deverão ser realizados nos seguintes endereços:</w:t>
      </w:r>
    </w:p>
    <w:p w14:paraId="60444F4E" w14:textId="77777777" w:rsidR="00942E5D" w:rsidRPr="00942E5D" w:rsidRDefault="00942E5D" w:rsidP="00942E5D">
      <w:pPr>
        <w:pStyle w:val="PargrafodaLista"/>
        <w:widowControl w:val="0"/>
        <w:tabs>
          <w:tab w:val="left" w:pos="0"/>
          <w:tab w:val="left" w:pos="142"/>
          <w:tab w:val="left" w:pos="426"/>
        </w:tabs>
        <w:autoSpaceDE w:val="0"/>
        <w:autoSpaceDN w:val="0"/>
        <w:spacing w:line="276" w:lineRule="auto"/>
        <w:ind w:left="360"/>
        <w:jc w:val="both"/>
        <w:rPr>
          <w:bCs/>
          <w:szCs w:val="24"/>
        </w:rPr>
      </w:pPr>
    </w:p>
    <w:p w14:paraId="655022E4" w14:textId="77777777" w:rsidR="00CB0879" w:rsidRDefault="00CB0879" w:rsidP="00C31905">
      <w:pPr>
        <w:jc w:val="both"/>
        <w:rPr>
          <w:szCs w:val="24"/>
        </w:rPr>
      </w:pPr>
    </w:p>
    <w:tbl>
      <w:tblPr>
        <w:tblStyle w:val="Tabelacomgrade"/>
        <w:tblW w:w="9889" w:type="dxa"/>
        <w:jc w:val="center"/>
        <w:tblLook w:val="04A0" w:firstRow="1" w:lastRow="0" w:firstColumn="1" w:lastColumn="0" w:noHBand="0" w:noVBand="1"/>
      </w:tblPr>
      <w:tblGrid>
        <w:gridCol w:w="857"/>
        <w:gridCol w:w="4213"/>
        <w:gridCol w:w="4819"/>
      </w:tblGrid>
      <w:tr w:rsidR="00066C97" w:rsidRPr="002F0A4F" w14:paraId="0654EAD3" w14:textId="77777777" w:rsidTr="00116260">
        <w:trPr>
          <w:jc w:val="center"/>
        </w:trPr>
        <w:tc>
          <w:tcPr>
            <w:tcW w:w="857" w:type="dxa"/>
          </w:tcPr>
          <w:p w14:paraId="44BC77C9" w14:textId="77777777" w:rsidR="00066C97" w:rsidRPr="002F0A4F" w:rsidRDefault="00066C97" w:rsidP="00116260">
            <w:pPr>
              <w:jc w:val="center"/>
              <w:rPr>
                <w:rFonts w:eastAsia="Calibri"/>
                <w:b/>
                <w:szCs w:val="24"/>
                <w:lang w:eastAsia="en-US"/>
              </w:rPr>
            </w:pPr>
            <w:r w:rsidRPr="002F0A4F">
              <w:rPr>
                <w:rFonts w:eastAsia="Calibri"/>
                <w:b/>
                <w:szCs w:val="24"/>
                <w:lang w:eastAsia="en-US"/>
              </w:rPr>
              <w:lastRenderedPageBreak/>
              <w:t>ITEM</w:t>
            </w:r>
          </w:p>
        </w:tc>
        <w:tc>
          <w:tcPr>
            <w:tcW w:w="4213" w:type="dxa"/>
          </w:tcPr>
          <w:p w14:paraId="0D4C2A1F" w14:textId="77777777" w:rsidR="00066C97" w:rsidRPr="002F0A4F" w:rsidRDefault="00066C97" w:rsidP="00116260">
            <w:pPr>
              <w:jc w:val="center"/>
              <w:rPr>
                <w:rFonts w:eastAsia="Calibri"/>
                <w:b/>
                <w:szCs w:val="24"/>
                <w:lang w:eastAsia="en-US"/>
              </w:rPr>
            </w:pPr>
            <w:r w:rsidRPr="002F0A4F">
              <w:rPr>
                <w:rFonts w:eastAsia="Calibri"/>
                <w:b/>
                <w:szCs w:val="24"/>
                <w:lang w:eastAsia="en-US"/>
              </w:rPr>
              <w:t>ESCOLA/CRECHE</w:t>
            </w:r>
          </w:p>
        </w:tc>
        <w:tc>
          <w:tcPr>
            <w:tcW w:w="4819" w:type="dxa"/>
          </w:tcPr>
          <w:p w14:paraId="3DF8A168" w14:textId="77777777" w:rsidR="00066C97" w:rsidRPr="002F0A4F" w:rsidRDefault="00066C97" w:rsidP="00116260">
            <w:pPr>
              <w:jc w:val="center"/>
              <w:rPr>
                <w:rFonts w:eastAsia="Calibri"/>
                <w:b/>
                <w:szCs w:val="24"/>
                <w:lang w:eastAsia="en-US"/>
              </w:rPr>
            </w:pPr>
            <w:r w:rsidRPr="002F0A4F">
              <w:rPr>
                <w:rFonts w:eastAsia="Calibri"/>
                <w:b/>
                <w:szCs w:val="24"/>
                <w:lang w:eastAsia="en-US"/>
              </w:rPr>
              <w:t>ENDEREÇO</w:t>
            </w:r>
          </w:p>
        </w:tc>
      </w:tr>
      <w:tr w:rsidR="00066C97" w:rsidRPr="002F0A4F" w14:paraId="23295BA8" w14:textId="77777777" w:rsidTr="00116260">
        <w:trPr>
          <w:trHeight w:val="193"/>
          <w:jc w:val="center"/>
        </w:trPr>
        <w:tc>
          <w:tcPr>
            <w:tcW w:w="857" w:type="dxa"/>
          </w:tcPr>
          <w:p w14:paraId="02C1648B" w14:textId="77777777" w:rsidR="00066C97" w:rsidRPr="002F0A4F" w:rsidRDefault="00066C97" w:rsidP="00116260">
            <w:pPr>
              <w:jc w:val="center"/>
              <w:rPr>
                <w:szCs w:val="24"/>
              </w:rPr>
            </w:pPr>
            <w:r w:rsidRPr="002F0A4F">
              <w:rPr>
                <w:szCs w:val="24"/>
              </w:rPr>
              <w:t>1</w:t>
            </w:r>
          </w:p>
        </w:tc>
        <w:tc>
          <w:tcPr>
            <w:tcW w:w="4213" w:type="dxa"/>
          </w:tcPr>
          <w:p w14:paraId="503ACB56" w14:textId="77777777" w:rsidR="00066C97" w:rsidRPr="002F0A4F" w:rsidRDefault="00066C97" w:rsidP="00116260">
            <w:pPr>
              <w:jc w:val="center"/>
              <w:rPr>
                <w:szCs w:val="24"/>
              </w:rPr>
            </w:pPr>
            <w:r w:rsidRPr="002F0A4F">
              <w:rPr>
                <w:szCs w:val="24"/>
              </w:rPr>
              <w:t>E.M Alcino Cosendey</w:t>
            </w:r>
          </w:p>
        </w:tc>
        <w:tc>
          <w:tcPr>
            <w:tcW w:w="4819" w:type="dxa"/>
          </w:tcPr>
          <w:p w14:paraId="7A978DD7" w14:textId="77777777" w:rsidR="00066C97" w:rsidRPr="002F0A4F" w:rsidRDefault="00066C97" w:rsidP="00116260">
            <w:pPr>
              <w:jc w:val="center"/>
              <w:rPr>
                <w:szCs w:val="24"/>
              </w:rPr>
            </w:pPr>
            <w:r w:rsidRPr="002F0A4F">
              <w:rPr>
                <w:szCs w:val="24"/>
              </w:rPr>
              <w:t>R. Maria Marinho Ribeiro, s/n – Ibitiguaçu</w:t>
            </w:r>
          </w:p>
        </w:tc>
      </w:tr>
      <w:tr w:rsidR="00066C97" w:rsidRPr="002F0A4F" w14:paraId="462617F6" w14:textId="77777777" w:rsidTr="00116260">
        <w:trPr>
          <w:trHeight w:val="197"/>
          <w:jc w:val="center"/>
        </w:trPr>
        <w:tc>
          <w:tcPr>
            <w:tcW w:w="857" w:type="dxa"/>
          </w:tcPr>
          <w:p w14:paraId="04ADFAE6" w14:textId="77777777" w:rsidR="00066C97" w:rsidRPr="002F0A4F" w:rsidRDefault="00066C97" w:rsidP="00116260">
            <w:pPr>
              <w:jc w:val="center"/>
              <w:rPr>
                <w:szCs w:val="24"/>
              </w:rPr>
            </w:pPr>
            <w:r w:rsidRPr="002F0A4F">
              <w:rPr>
                <w:szCs w:val="24"/>
              </w:rPr>
              <w:t>2</w:t>
            </w:r>
          </w:p>
        </w:tc>
        <w:tc>
          <w:tcPr>
            <w:tcW w:w="4213" w:type="dxa"/>
          </w:tcPr>
          <w:p w14:paraId="217F0C3E" w14:textId="77777777" w:rsidR="00066C97" w:rsidRPr="002F0A4F" w:rsidRDefault="00066C97" w:rsidP="00116260">
            <w:pPr>
              <w:jc w:val="center"/>
              <w:rPr>
                <w:szCs w:val="24"/>
              </w:rPr>
            </w:pPr>
            <w:r w:rsidRPr="002F0A4F">
              <w:rPr>
                <w:szCs w:val="24"/>
              </w:rPr>
              <w:t>E.M. Alice do Amaral Peixoto</w:t>
            </w:r>
          </w:p>
        </w:tc>
        <w:tc>
          <w:tcPr>
            <w:tcW w:w="4819" w:type="dxa"/>
          </w:tcPr>
          <w:p w14:paraId="22057354" w14:textId="77777777" w:rsidR="00066C97" w:rsidRPr="002F0A4F" w:rsidRDefault="00066C97" w:rsidP="00116260">
            <w:pPr>
              <w:jc w:val="center"/>
              <w:rPr>
                <w:szCs w:val="24"/>
              </w:rPr>
            </w:pPr>
            <w:r w:rsidRPr="002F0A4F">
              <w:rPr>
                <w:szCs w:val="24"/>
              </w:rPr>
              <w:t>Recreio do Mota – Salgueiro</w:t>
            </w:r>
          </w:p>
        </w:tc>
      </w:tr>
      <w:tr w:rsidR="00066C97" w:rsidRPr="002F0A4F" w14:paraId="65D8DF6A" w14:textId="77777777" w:rsidTr="00116260">
        <w:trPr>
          <w:jc w:val="center"/>
        </w:trPr>
        <w:tc>
          <w:tcPr>
            <w:tcW w:w="857" w:type="dxa"/>
          </w:tcPr>
          <w:p w14:paraId="3E7205EB" w14:textId="77777777" w:rsidR="00066C97" w:rsidRPr="002F0A4F" w:rsidRDefault="00066C97" w:rsidP="00116260">
            <w:pPr>
              <w:jc w:val="center"/>
              <w:rPr>
                <w:szCs w:val="24"/>
              </w:rPr>
            </w:pPr>
            <w:r w:rsidRPr="002F0A4F">
              <w:rPr>
                <w:szCs w:val="24"/>
              </w:rPr>
              <w:t>3</w:t>
            </w:r>
          </w:p>
        </w:tc>
        <w:tc>
          <w:tcPr>
            <w:tcW w:w="4213" w:type="dxa"/>
          </w:tcPr>
          <w:p w14:paraId="0E45236C" w14:textId="5AE19F2A" w:rsidR="00066C97" w:rsidRPr="002F0A4F" w:rsidRDefault="00066C97" w:rsidP="00116260">
            <w:pPr>
              <w:jc w:val="center"/>
              <w:rPr>
                <w:szCs w:val="24"/>
              </w:rPr>
            </w:pPr>
            <w:r w:rsidRPr="002F0A4F">
              <w:rPr>
                <w:szCs w:val="24"/>
              </w:rPr>
              <w:t>E.M. Professora Anaíde Panaro Caldas</w:t>
            </w:r>
          </w:p>
        </w:tc>
        <w:tc>
          <w:tcPr>
            <w:tcW w:w="4819" w:type="dxa"/>
          </w:tcPr>
          <w:p w14:paraId="0D6C9D63" w14:textId="77777777" w:rsidR="00066C97" w:rsidRPr="002F0A4F" w:rsidRDefault="00066C97" w:rsidP="00116260">
            <w:pPr>
              <w:jc w:val="center"/>
              <w:rPr>
                <w:szCs w:val="24"/>
              </w:rPr>
            </w:pPr>
            <w:r w:rsidRPr="002F0A4F">
              <w:rPr>
                <w:szCs w:val="24"/>
              </w:rPr>
              <w:t>Avenida Chaim Elias, s/n</w:t>
            </w:r>
          </w:p>
          <w:p w14:paraId="1ADE8674" w14:textId="77777777" w:rsidR="00066C97" w:rsidRPr="002F0A4F" w:rsidRDefault="00066C97" w:rsidP="00116260">
            <w:pPr>
              <w:jc w:val="center"/>
              <w:rPr>
                <w:szCs w:val="24"/>
              </w:rPr>
            </w:pPr>
            <w:r w:rsidRPr="002F0A4F">
              <w:rPr>
                <w:szCs w:val="24"/>
              </w:rPr>
              <w:t>Bairro Alexis</w:t>
            </w:r>
          </w:p>
        </w:tc>
      </w:tr>
      <w:tr w:rsidR="00066C97" w:rsidRPr="002F0A4F" w14:paraId="56480C91" w14:textId="77777777" w:rsidTr="00116260">
        <w:trPr>
          <w:jc w:val="center"/>
        </w:trPr>
        <w:tc>
          <w:tcPr>
            <w:tcW w:w="857" w:type="dxa"/>
          </w:tcPr>
          <w:p w14:paraId="4BFFC617" w14:textId="77777777" w:rsidR="00066C97" w:rsidRPr="002F0A4F" w:rsidRDefault="00066C97" w:rsidP="00116260">
            <w:pPr>
              <w:jc w:val="center"/>
              <w:rPr>
                <w:szCs w:val="24"/>
              </w:rPr>
            </w:pPr>
            <w:r w:rsidRPr="002F0A4F">
              <w:rPr>
                <w:szCs w:val="24"/>
              </w:rPr>
              <w:t>4</w:t>
            </w:r>
          </w:p>
        </w:tc>
        <w:tc>
          <w:tcPr>
            <w:tcW w:w="4213" w:type="dxa"/>
          </w:tcPr>
          <w:p w14:paraId="2E5F3F5E" w14:textId="77777777" w:rsidR="00066C97" w:rsidRPr="002F0A4F" w:rsidRDefault="00066C97" w:rsidP="00116260">
            <w:pPr>
              <w:jc w:val="center"/>
              <w:rPr>
                <w:szCs w:val="24"/>
              </w:rPr>
            </w:pPr>
            <w:r w:rsidRPr="002F0A4F">
              <w:rPr>
                <w:szCs w:val="24"/>
              </w:rPr>
              <w:t>E.M. Antônio Teixeira Jardim</w:t>
            </w:r>
          </w:p>
        </w:tc>
        <w:tc>
          <w:tcPr>
            <w:tcW w:w="4819" w:type="dxa"/>
          </w:tcPr>
          <w:p w14:paraId="2AD8B297" w14:textId="297A7B86" w:rsidR="00066C97" w:rsidRPr="002F0A4F" w:rsidRDefault="00066C97" w:rsidP="00116260">
            <w:pPr>
              <w:jc w:val="center"/>
              <w:rPr>
                <w:szCs w:val="24"/>
              </w:rPr>
            </w:pPr>
            <w:r w:rsidRPr="002F0A4F">
              <w:rPr>
                <w:szCs w:val="24"/>
              </w:rPr>
              <w:t>São Pedro de Alcântara – 5° Distrito</w:t>
            </w:r>
          </w:p>
        </w:tc>
      </w:tr>
      <w:tr w:rsidR="00066C97" w:rsidRPr="002F0A4F" w14:paraId="2B9C5FAD" w14:textId="77777777" w:rsidTr="00116260">
        <w:trPr>
          <w:trHeight w:val="135"/>
          <w:jc w:val="center"/>
        </w:trPr>
        <w:tc>
          <w:tcPr>
            <w:tcW w:w="857" w:type="dxa"/>
          </w:tcPr>
          <w:p w14:paraId="7DCD95D6" w14:textId="49C519C5" w:rsidR="00066C97" w:rsidRPr="002F0A4F" w:rsidRDefault="00066C97" w:rsidP="00116260">
            <w:pPr>
              <w:jc w:val="center"/>
              <w:rPr>
                <w:szCs w:val="24"/>
              </w:rPr>
            </w:pPr>
            <w:r w:rsidRPr="002F0A4F">
              <w:rPr>
                <w:szCs w:val="24"/>
              </w:rPr>
              <w:t>5</w:t>
            </w:r>
          </w:p>
        </w:tc>
        <w:tc>
          <w:tcPr>
            <w:tcW w:w="4213" w:type="dxa"/>
          </w:tcPr>
          <w:p w14:paraId="52FA21C9" w14:textId="77777777" w:rsidR="00066C97" w:rsidRPr="002F0A4F" w:rsidRDefault="00066C97" w:rsidP="00116260">
            <w:pPr>
              <w:jc w:val="center"/>
              <w:rPr>
                <w:szCs w:val="24"/>
              </w:rPr>
            </w:pPr>
            <w:r w:rsidRPr="002F0A4F">
              <w:rPr>
                <w:szCs w:val="24"/>
              </w:rPr>
              <w:t>Creche Arco-Íris</w:t>
            </w:r>
          </w:p>
        </w:tc>
        <w:tc>
          <w:tcPr>
            <w:tcW w:w="4819" w:type="dxa"/>
          </w:tcPr>
          <w:p w14:paraId="4B7A3DA9" w14:textId="5B627102" w:rsidR="00066C97" w:rsidRPr="002F0A4F" w:rsidRDefault="00066C97" w:rsidP="00116260">
            <w:pPr>
              <w:jc w:val="center"/>
              <w:rPr>
                <w:szCs w:val="24"/>
              </w:rPr>
            </w:pPr>
            <w:r w:rsidRPr="002F0A4F">
              <w:rPr>
                <w:szCs w:val="24"/>
              </w:rPr>
              <w:t>R. Sebastião S. Malafaia, s/n - Bairro 17</w:t>
            </w:r>
          </w:p>
        </w:tc>
      </w:tr>
      <w:tr w:rsidR="00066C97" w:rsidRPr="002F0A4F" w14:paraId="0788C8C4" w14:textId="77777777" w:rsidTr="00116260">
        <w:trPr>
          <w:jc w:val="center"/>
        </w:trPr>
        <w:tc>
          <w:tcPr>
            <w:tcW w:w="857" w:type="dxa"/>
          </w:tcPr>
          <w:p w14:paraId="48AAAC35" w14:textId="21029F4E" w:rsidR="00066C97" w:rsidRPr="002F0A4F" w:rsidRDefault="00066C97" w:rsidP="00116260">
            <w:pPr>
              <w:jc w:val="center"/>
              <w:rPr>
                <w:szCs w:val="24"/>
              </w:rPr>
            </w:pPr>
            <w:r w:rsidRPr="002F0A4F">
              <w:rPr>
                <w:szCs w:val="24"/>
              </w:rPr>
              <w:t>6</w:t>
            </w:r>
          </w:p>
        </w:tc>
        <w:tc>
          <w:tcPr>
            <w:tcW w:w="4213" w:type="dxa"/>
          </w:tcPr>
          <w:p w14:paraId="569D4452" w14:textId="77777777" w:rsidR="00066C97" w:rsidRPr="002F0A4F" w:rsidRDefault="00066C97" w:rsidP="00116260">
            <w:pPr>
              <w:jc w:val="center"/>
              <w:rPr>
                <w:szCs w:val="24"/>
              </w:rPr>
            </w:pPr>
            <w:r w:rsidRPr="002F0A4F">
              <w:rPr>
                <w:szCs w:val="24"/>
              </w:rPr>
              <w:t>Creche Djanira Quintal de Oliveira</w:t>
            </w:r>
          </w:p>
        </w:tc>
        <w:tc>
          <w:tcPr>
            <w:tcW w:w="4819" w:type="dxa"/>
          </w:tcPr>
          <w:p w14:paraId="6A52DA2C" w14:textId="77777777" w:rsidR="00066C97" w:rsidRPr="002F0A4F" w:rsidRDefault="00066C97" w:rsidP="00116260">
            <w:pPr>
              <w:jc w:val="center"/>
              <w:rPr>
                <w:szCs w:val="24"/>
              </w:rPr>
            </w:pPr>
            <w:r w:rsidRPr="002F0A4F">
              <w:rPr>
                <w:szCs w:val="24"/>
              </w:rPr>
              <w:t>R. Heitor Bustamante, 15 – Cidade Nova</w:t>
            </w:r>
          </w:p>
        </w:tc>
      </w:tr>
      <w:tr w:rsidR="00066C97" w:rsidRPr="002F0A4F" w14:paraId="34DB8F80" w14:textId="77777777" w:rsidTr="00116260">
        <w:trPr>
          <w:trHeight w:val="289"/>
          <w:jc w:val="center"/>
        </w:trPr>
        <w:tc>
          <w:tcPr>
            <w:tcW w:w="857" w:type="dxa"/>
          </w:tcPr>
          <w:p w14:paraId="5816E0A3" w14:textId="0F1D14DD" w:rsidR="00066C97" w:rsidRPr="002F0A4F" w:rsidRDefault="00285821" w:rsidP="00116260">
            <w:pPr>
              <w:jc w:val="center"/>
              <w:rPr>
                <w:szCs w:val="24"/>
              </w:rPr>
            </w:pPr>
            <w:r>
              <w:rPr>
                <w:szCs w:val="24"/>
              </w:rPr>
              <w:t>7</w:t>
            </w:r>
          </w:p>
        </w:tc>
        <w:tc>
          <w:tcPr>
            <w:tcW w:w="4213" w:type="dxa"/>
          </w:tcPr>
          <w:p w14:paraId="306AB3E0" w14:textId="0675419A" w:rsidR="00066C97" w:rsidRPr="002F0A4F" w:rsidRDefault="00066C97" w:rsidP="00116260">
            <w:pPr>
              <w:jc w:val="center"/>
              <w:rPr>
                <w:szCs w:val="24"/>
              </w:rPr>
            </w:pPr>
            <w:r w:rsidRPr="002F0A4F">
              <w:rPr>
                <w:szCs w:val="24"/>
              </w:rPr>
              <w:t>Creche Esther Pinheiro Fonseca</w:t>
            </w:r>
          </w:p>
        </w:tc>
        <w:tc>
          <w:tcPr>
            <w:tcW w:w="4819" w:type="dxa"/>
          </w:tcPr>
          <w:p w14:paraId="08836C3A" w14:textId="77777777" w:rsidR="00066C97" w:rsidRPr="002F0A4F" w:rsidRDefault="00066C97" w:rsidP="00116260">
            <w:pPr>
              <w:jc w:val="center"/>
              <w:rPr>
                <w:szCs w:val="24"/>
              </w:rPr>
            </w:pPr>
            <w:r w:rsidRPr="002F0A4F">
              <w:rPr>
                <w:szCs w:val="24"/>
              </w:rPr>
              <w:t>R. Djanira Andrade Barros – Bairro Mirante</w:t>
            </w:r>
          </w:p>
        </w:tc>
      </w:tr>
      <w:tr w:rsidR="00066C97" w:rsidRPr="002F0A4F" w14:paraId="38C9E09D" w14:textId="77777777" w:rsidTr="00116260">
        <w:trPr>
          <w:trHeight w:val="447"/>
          <w:jc w:val="center"/>
        </w:trPr>
        <w:tc>
          <w:tcPr>
            <w:tcW w:w="857" w:type="dxa"/>
          </w:tcPr>
          <w:p w14:paraId="661CF9F3" w14:textId="77777777" w:rsidR="00066C97" w:rsidRPr="002F0A4F" w:rsidRDefault="00066C97" w:rsidP="00116260">
            <w:pPr>
              <w:jc w:val="center"/>
              <w:rPr>
                <w:szCs w:val="24"/>
              </w:rPr>
            </w:pPr>
            <w:r w:rsidRPr="002F0A4F">
              <w:rPr>
                <w:szCs w:val="24"/>
              </w:rPr>
              <w:t>08</w:t>
            </w:r>
          </w:p>
        </w:tc>
        <w:tc>
          <w:tcPr>
            <w:tcW w:w="4213" w:type="dxa"/>
          </w:tcPr>
          <w:p w14:paraId="00ADDCAD" w14:textId="77777777" w:rsidR="00066C97" w:rsidRPr="002F0A4F" w:rsidRDefault="00066C97" w:rsidP="00116260">
            <w:pPr>
              <w:jc w:val="center"/>
              <w:rPr>
                <w:szCs w:val="24"/>
              </w:rPr>
            </w:pPr>
            <w:r w:rsidRPr="002F0A4F">
              <w:rPr>
                <w:szCs w:val="24"/>
              </w:rPr>
              <w:t>Creche Mariah Moreno Diniz</w:t>
            </w:r>
          </w:p>
        </w:tc>
        <w:tc>
          <w:tcPr>
            <w:tcW w:w="4819" w:type="dxa"/>
          </w:tcPr>
          <w:p w14:paraId="28F7782B" w14:textId="77777777" w:rsidR="00066C97" w:rsidRPr="002F0A4F" w:rsidRDefault="00066C97" w:rsidP="00116260">
            <w:pPr>
              <w:jc w:val="center"/>
              <w:rPr>
                <w:szCs w:val="24"/>
              </w:rPr>
            </w:pPr>
            <w:r w:rsidRPr="002F0A4F">
              <w:rPr>
                <w:szCs w:val="24"/>
              </w:rPr>
              <w:t>R. Antônio Francisco Eccard, 25 – Bairro Glória</w:t>
            </w:r>
          </w:p>
        </w:tc>
      </w:tr>
      <w:tr w:rsidR="00066C97" w:rsidRPr="002F0A4F" w14:paraId="3C1F3DD8" w14:textId="77777777" w:rsidTr="00116260">
        <w:trPr>
          <w:trHeight w:val="281"/>
          <w:jc w:val="center"/>
        </w:trPr>
        <w:tc>
          <w:tcPr>
            <w:tcW w:w="857" w:type="dxa"/>
          </w:tcPr>
          <w:p w14:paraId="33BAC7F5" w14:textId="77777777" w:rsidR="00066C97" w:rsidRPr="002F0A4F" w:rsidRDefault="00066C97" w:rsidP="00116260">
            <w:pPr>
              <w:jc w:val="center"/>
              <w:rPr>
                <w:szCs w:val="24"/>
              </w:rPr>
            </w:pPr>
            <w:r w:rsidRPr="002F0A4F">
              <w:rPr>
                <w:szCs w:val="24"/>
              </w:rPr>
              <w:t>09</w:t>
            </w:r>
          </w:p>
        </w:tc>
        <w:tc>
          <w:tcPr>
            <w:tcW w:w="4213" w:type="dxa"/>
          </w:tcPr>
          <w:p w14:paraId="4FF8037B" w14:textId="6D37884F" w:rsidR="00066C97" w:rsidRPr="002F0A4F" w:rsidRDefault="00066C97" w:rsidP="00116260">
            <w:pPr>
              <w:jc w:val="center"/>
              <w:rPr>
                <w:szCs w:val="24"/>
              </w:rPr>
            </w:pPr>
            <w:r w:rsidRPr="002F0A4F">
              <w:rPr>
                <w:szCs w:val="24"/>
              </w:rPr>
              <w:t>Creche Vovô Mariano</w:t>
            </w:r>
          </w:p>
        </w:tc>
        <w:tc>
          <w:tcPr>
            <w:tcW w:w="4819" w:type="dxa"/>
          </w:tcPr>
          <w:p w14:paraId="78AA6630" w14:textId="77777777" w:rsidR="00066C97" w:rsidRPr="002F0A4F" w:rsidRDefault="00066C97" w:rsidP="00116260">
            <w:pPr>
              <w:jc w:val="center"/>
              <w:rPr>
                <w:szCs w:val="24"/>
              </w:rPr>
            </w:pPr>
            <w:r w:rsidRPr="002F0A4F">
              <w:rPr>
                <w:szCs w:val="24"/>
              </w:rPr>
              <w:t>Av. Chaim Elias s/n – Bairro Tavares</w:t>
            </w:r>
          </w:p>
        </w:tc>
      </w:tr>
      <w:tr w:rsidR="00066C97" w:rsidRPr="002F0A4F" w14:paraId="5B84285A" w14:textId="77777777" w:rsidTr="00116260">
        <w:trPr>
          <w:jc w:val="center"/>
        </w:trPr>
        <w:tc>
          <w:tcPr>
            <w:tcW w:w="857" w:type="dxa"/>
          </w:tcPr>
          <w:p w14:paraId="15944B6E" w14:textId="77777777" w:rsidR="00066C97" w:rsidRPr="002F0A4F" w:rsidRDefault="00066C97" w:rsidP="00116260">
            <w:pPr>
              <w:jc w:val="center"/>
              <w:rPr>
                <w:szCs w:val="24"/>
              </w:rPr>
            </w:pPr>
            <w:r w:rsidRPr="002F0A4F">
              <w:rPr>
                <w:szCs w:val="24"/>
              </w:rPr>
              <w:t>10</w:t>
            </w:r>
          </w:p>
          <w:p w14:paraId="751E8B22" w14:textId="77777777" w:rsidR="00066C97" w:rsidRPr="002F0A4F" w:rsidRDefault="00066C97" w:rsidP="00116260">
            <w:pPr>
              <w:jc w:val="center"/>
              <w:rPr>
                <w:szCs w:val="24"/>
              </w:rPr>
            </w:pPr>
          </w:p>
        </w:tc>
        <w:tc>
          <w:tcPr>
            <w:tcW w:w="4213" w:type="dxa"/>
          </w:tcPr>
          <w:p w14:paraId="2FCC7ED4" w14:textId="77777777" w:rsidR="00066C97" w:rsidRPr="002F0A4F" w:rsidRDefault="00066C97" w:rsidP="00116260">
            <w:pPr>
              <w:jc w:val="center"/>
              <w:rPr>
                <w:szCs w:val="24"/>
              </w:rPr>
            </w:pPr>
            <w:r w:rsidRPr="002F0A4F">
              <w:rPr>
                <w:szCs w:val="24"/>
              </w:rPr>
              <w:t>Creche Vovô Nilo</w:t>
            </w:r>
          </w:p>
          <w:p w14:paraId="532A5F02" w14:textId="77777777" w:rsidR="00066C97" w:rsidRPr="002F0A4F" w:rsidRDefault="00066C97" w:rsidP="00116260">
            <w:pPr>
              <w:jc w:val="center"/>
              <w:rPr>
                <w:szCs w:val="24"/>
              </w:rPr>
            </w:pPr>
          </w:p>
        </w:tc>
        <w:tc>
          <w:tcPr>
            <w:tcW w:w="4819" w:type="dxa"/>
          </w:tcPr>
          <w:p w14:paraId="1B8BC152" w14:textId="77777777" w:rsidR="00066C97" w:rsidRPr="002F0A4F" w:rsidRDefault="00066C97" w:rsidP="00116260">
            <w:pPr>
              <w:jc w:val="center"/>
              <w:rPr>
                <w:szCs w:val="24"/>
              </w:rPr>
            </w:pPr>
            <w:r w:rsidRPr="002F0A4F">
              <w:rPr>
                <w:szCs w:val="24"/>
              </w:rPr>
              <w:t>R. Procópio da Costa Júnior n°43 – 6° Distrito Monte Alegre</w:t>
            </w:r>
          </w:p>
        </w:tc>
      </w:tr>
      <w:tr w:rsidR="00066C97" w:rsidRPr="002F0A4F" w14:paraId="5189C242" w14:textId="77777777" w:rsidTr="00116260">
        <w:trPr>
          <w:trHeight w:val="479"/>
          <w:jc w:val="center"/>
        </w:trPr>
        <w:tc>
          <w:tcPr>
            <w:tcW w:w="857" w:type="dxa"/>
          </w:tcPr>
          <w:p w14:paraId="780CDC0F" w14:textId="77777777" w:rsidR="00066C97" w:rsidRPr="002F0A4F" w:rsidRDefault="00066C97" w:rsidP="00116260">
            <w:pPr>
              <w:jc w:val="center"/>
              <w:rPr>
                <w:szCs w:val="24"/>
              </w:rPr>
            </w:pPr>
            <w:r w:rsidRPr="002F0A4F">
              <w:rPr>
                <w:szCs w:val="24"/>
              </w:rPr>
              <w:t>11</w:t>
            </w:r>
          </w:p>
        </w:tc>
        <w:tc>
          <w:tcPr>
            <w:tcW w:w="4213" w:type="dxa"/>
          </w:tcPr>
          <w:p w14:paraId="206323B6" w14:textId="77777777" w:rsidR="00066C97" w:rsidRPr="002F0A4F" w:rsidRDefault="00066C97" w:rsidP="00116260">
            <w:pPr>
              <w:jc w:val="center"/>
              <w:rPr>
                <w:szCs w:val="24"/>
              </w:rPr>
            </w:pPr>
            <w:r w:rsidRPr="002F0A4F">
              <w:rPr>
                <w:szCs w:val="24"/>
              </w:rPr>
              <w:t>E.M. Deputado Armindo Marcílio Doutel de Andrade – EMDAMDA</w:t>
            </w:r>
          </w:p>
        </w:tc>
        <w:tc>
          <w:tcPr>
            <w:tcW w:w="4819" w:type="dxa"/>
          </w:tcPr>
          <w:p w14:paraId="26602575" w14:textId="77777777" w:rsidR="00066C97" w:rsidRPr="002F0A4F" w:rsidRDefault="00066C97" w:rsidP="00116260">
            <w:pPr>
              <w:jc w:val="center"/>
              <w:rPr>
                <w:szCs w:val="24"/>
              </w:rPr>
            </w:pPr>
            <w:r w:rsidRPr="002F0A4F">
              <w:rPr>
                <w:szCs w:val="24"/>
              </w:rPr>
              <w:t>Av. João Jazbik – Bairro 17</w:t>
            </w:r>
          </w:p>
        </w:tc>
      </w:tr>
      <w:tr w:rsidR="00066C97" w:rsidRPr="002F0A4F" w14:paraId="6C3FE87E" w14:textId="77777777" w:rsidTr="00116260">
        <w:trPr>
          <w:jc w:val="center"/>
        </w:trPr>
        <w:tc>
          <w:tcPr>
            <w:tcW w:w="857" w:type="dxa"/>
          </w:tcPr>
          <w:p w14:paraId="2CEE4621" w14:textId="77777777" w:rsidR="00066C97" w:rsidRPr="002F0A4F" w:rsidRDefault="00066C97" w:rsidP="00116260">
            <w:pPr>
              <w:jc w:val="center"/>
              <w:rPr>
                <w:szCs w:val="24"/>
              </w:rPr>
            </w:pPr>
            <w:r w:rsidRPr="002F0A4F">
              <w:rPr>
                <w:szCs w:val="24"/>
              </w:rPr>
              <w:t>12</w:t>
            </w:r>
          </w:p>
        </w:tc>
        <w:tc>
          <w:tcPr>
            <w:tcW w:w="4213" w:type="dxa"/>
          </w:tcPr>
          <w:p w14:paraId="7C8BAE16" w14:textId="189E5D8C" w:rsidR="00066C97" w:rsidRPr="002F0A4F" w:rsidRDefault="00066C97" w:rsidP="00116260">
            <w:pPr>
              <w:jc w:val="center"/>
              <w:rPr>
                <w:szCs w:val="24"/>
              </w:rPr>
            </w:pPr>
            <w:r w:rsidRPr="002F0A4F">
              <w:rPr>
                <w:szCs w:val="24"/>
              </w:rPr>
              <w:t>E.M. Dr. João Gambeta Perissé</w:t>
            </w:r>
          </w:p>
        </w:tc>
        <w:tc>
          <w:tcPr>
            <w:tcW w:w="4819" w:type="dxa"/>
          </w:tcPr>
          <w:p w14:paraId="13E5A6E2" w14:textId="0E7784D3" w:rsidR="00066C97" w:rsidRPr="002F0A4F" w:rsidRDefault="00066C97" w:rsidP="00116260">
            <w:pPr>
              <w:jc w:val="center"/>
              <w:rPr>
                <w:szCs w:val="24"/>
              </w:rPr>
            </w:pPr>
            <w:r w:rsidRPr="002F0A4F">
              <w:rPr>
                <w:szCs w:val="24"/>
              </w:rPr>
              <w:t>Praça Pereira Lima – Centro</w:t>
            </w:r>
          </w:p>
        </w:tc>
      </w:tr>
      <w:tr w:rsidR="00066C97" w:rsidRPr="002F0A4F" w14:paraId="52FBC946" w14:textId="77777777" w:rsidTr="00116260">
        <w:trPr>
          <w:jc w:val="center"/>
        </w:trPr>
        <w:tc>
          <w:tcPr>
            <w:tcW w:w="857" w:type="dxa"/>
          </w:tcPr>
          <w:p w14:paraId="6AC7130C" w14:textId="77777777" w:rsidR="00066C97" w:rsidRPr="002F0A4F" w:rsidRDefault="00066C97" w:rsidP="00116260">
            <w:pPr>
              <w:jc w:val="center"/>
              <w:rPr>
                <w:szCs w:val="24"/>
              </w:rPr>
            </w:pPr>
            <w:r w:rsidRPr="002F0A4F">
              <w:rPr>
                <w:szCs w:val="24"/>
              </w:rPr>
              <w:t>13</w:t>
            </w:r>
          </w:p>
        </w:tc>
        <w:tc>
          <w:tcPr>
            <w:tcW w:w="4213" w:type="dxa"/>
          </w:tcPr>
          <w:p w14:paraId="72329523" w14:textId="77777777" w:rsidR="00066C97" w:rsidRPr="002F0A4F" w:rsidRDefault="00066C97" w:rsidP="00116260">
            <w:pPr>
              <w:jc w:val="center"/>
              <w:rPr>
                <w:szCs w:val="24"/>
              </w:rPr>
            </w:pPr>
            <w:r w:rsidRPr="002F0A4F">
              <w:rPr>
                <w:szCs w:val="24"/>
              </w:rPr>
              <w:t>E.M. Dr. Lemant De Cnop</w:t>
            </w:r>
          </w:p>
        </w:tc>
        <w:tc>
          <w:tcPr>
            <w:tcW w:w="4819" w:type="dxa"/>
          </w:tcPr>
          <w:p w14:paraId="19906191" w14:textId="77777777" w:rsidR="00066C97" w:rsidRPr="002F0A4F" w:rsidRDefault="00066C97" w:rsidP="00116260">
            <w:pPr>
              <w:jc w:val="center"/>
              <w:rPr>
                <w:szCs w:val="24"/>
              </w:rPr>
            </w:pPr>
            <w:r w:rsidRPr="002F0A4F">
              <w:rPr>
                <w:szCs w:val="24"/>
              </w:rPr>
              <w:t>Rua Américo Duarte Monteiro, s/n - 6° Distrito Monte Alegre</w:t>
            </w:r>
          </w:p>
        </w:tc>
      </w:tr>
      <w:tr w:rsidR="00066C97" w:rsidRPr="002F0A4F" w14:paraId="6E211C7F" w14:textId="77777777" w:rsidTr="00116260">
        <w:trPr>
          <w:jc w:val="center"/>
        </w:trPr>
        <w:tc>
          <w:tcPr>
            <w:tcW w:w="857" w:type="dxa"/>
          </w:tcPr>
          <w:p w14:paraId="206554DA" w14:textId="77777777" w:rsidR="00066C97" w:rsidRPr="002F0A4F" w:rsidRDefault="00066C97" w:rsidP="00116260">
            <w:pPr>
              <w:jc w:val="center"/>
              <w:rPr>
                <w:szCs w:val="24"/>
              </w:rPr>
            </w:pPr>
            <w:r w:rsidRPr="002F0A4F">
              <w:rPr>
                <w:szCs w:val="24"/>
              </w:rPr>
              <w:t>14</w:t>
            </w:r>
          </w:p>
        </w:tc>
        <w:tc>
          <w:tcPr>
            <w:tcW w:w="4213" w:type="dxa"/>
          </w:tcPr>
          <w:p w14:paraId="25C8FCE0" w14:textId="1E29C927" w:rsidR="00066C97" w:rsidRPr="002F0A4F" w:rsidRDefault="00066C97" w:rsidP="00116260">
            <w:pPr>
              <w:jc w:val="center"/>
              <w:rPr>
                <w:szCs w:val="24"/>
              </w:rPr>
            </w:pPr>
            <w:r w:rsidRPr="002F0A4F">
              <w:rPr>
                <w:szCs w:val="24"/>
              </w:rPr>
              <w:t>E.M. Escola Viva Professora Edy Belloti</w:t>
            </w:r>
          </w:p>
        </w:tc>
        <w:tc>
          <w:tcPr>
            <w:tcW w:w="4819" w:type="dxa"/>
          </w:tcPr>
          <w:p w14:paraId="2A99ECE0" w14:textId="77777777" w:rsidR="00066C97" w:rsidRPr="002F0A4F" w:rsidRDefault="00066C97" w:rsidP="00116260">
            <w:pPr>
              <w:jc w:val="center"/>
              <w:rPr>
                <w:szCs w:val="24"/>
              </w:rPr>
            </w:pPr>
            <w:r w:rsidRPr="002F0A4F">
              <w:rPr>
                <w:szCs w:val="24"/>
              </w:rPr>
              <w:t>R. Projetada, s/n – Bairro Alphaville</w:t>
            </w:r>
          </w:p>
        </w:tc>
      </w:tr>
      <w:tr w:rsidR="00066C97" w:rsidRPr="002F0A4F" w14:paraId="5B689794" w14:textId="77777777" w:rsidTr="00116260">
        <w:trPr>
          <w:jc w:val="center"/>
        </w:trPr>
        <w:tc>
          <w:tcPr>
            <w:tcW w:w="857" w:type="dxa"/>
          </w:tcPr>
          <w:p w14:paraId="074F2D26" w14:textId="77777777" w:rsidR="00066C97" w:rsidRPr="002F0A4F" w:rsidRDefault="00066C97" w:rsidP="00116260">
            <w:pPr>
              <w:jc w:val="center"/>
              <w:rPr>
                <w:szCs w:val="24"/>
              </w:rPr>
            </w:pPr>
            <w:r w:rsidRPr="002F0A4F">
              <w:rPr>
                <w:szCs w:val="24"/>
              </w:rPr>
              <w:t>15</w:t>
            </w:r>
          </w:p>
        </w:tc>
        <w:tc>
          <w:tcPr>
            <w:tcW w:w="4213" w:type="dxa"/>
          </w:tcPr>
          <w:p w14:paraId="0383CBC6" w14:textId="77777777" w:rsidR="00066C97" w:rsidRPr="002F0A4F" w:rsidRDefault="00066C97" w:rsidP="00116260">
            <w:pPr>
              <w:jc w:val="center"/>
              <w:rPr>
                <w:szCs w:val="24"/>
              </w:rPr>
            </w:pPr>
            <w:r w:rsidRPr="002F0A4F">
              <w:rPr>
                <w:szCs w:val="24"/>
              </w:rPr>
              <w:t>E.M. João Jazbik</w:t>
            </w:r>
          </w:p>
        </w:tc>
        <w:tc>
          <w:tcPr>
            <w:tcW w:w="4819" w:type="dxa"/>
          </w:tcPr>
          <w:p w14:paraId="44FA8FB9" w14:textId="4416AB65" w:rsidR="00066C97" w:rsidRPr="002F0A4F" w:rsidRDefault="00066C97" w:rsidP="00116260">
            <w:pPr>
              <w:jc w:val="center"/>
              <w:rPr>
                <w:szCs w:val="24"/>
              </w:rPr>
            </w:pPr>
            <w:r w:rsidRPr="002F0A4F">
              <w:rPr>
                <w:szCs w:val="24"/>
              </w:rPr>
              <w:t>Fazenda Barra Alegre – Bairro 17</w:t>
            </w:r>
          </w:p>
        </w:tc>
      </w:tr>
      <w:tr w:rsidR="00066C97" w:rsidRPr="002F0A4F" w14:paraId="15320639" w14:textId="77777777" w:rsidTr="00116260">
        <w:trPr>
          <w:jc w:val="center"/>
        </w:trPr>
        <w:tc>
          <w:tcPr>
            <w:tcW w:w="857" w:type="dxa"/>
          </w:tcPr>
          <w:p w14:paraId="568BEDC5" w14:textId="77777777" w:rsidR="00066C97" w:rsidRPr="002F0A4F" w:rsidRDefault="00066C97" w:rsidP="00116260">
            <w:pPr>
              <w:jc w:val="center"/>
              <w:rPr>
                <w:szCs w:val="24"/>
              </w:rPr>
            </w:pPr>
            <w:r w:rsidRPr="002F0A4F">
              <w:rPr>
                <w:szCs w:val="24"/>
              </w:rPr>
              <w:t>16</w:t>
            </w:r>
          </w:p>
        </w:tc>
        <w:tc>
          <w:tcPr>
            <w:tcW w:w="4213" w:type="dxa"/>
          </w:tcPr>
          <w:p w14:paraId="512D72B6" w14:textId="77777777" w:rsidR="00066C97" w:rsidRPr="002F0A4F" w:rsidRDefault="00066C97" w:rsidP="00116260">
            <w:pPr>
              <w:jc w:val="center"/>
              <w:rPr>
                <w:szCs w:val="24"/>
              </w:rPr>
            </w:pPr>
            <w:r w:rsidRPr="002F0A4F">
              <w:rPr>
                <w:szCs w:val="24"/>
              </w:rPr>
              <w:t>E.M. João Maurício Brum</w:t>
            </w:r>
          </w:p>
        </w:tc>
        <w:tc>
          <w:tcPr>
            <w:tcW w:w="4819" w:type="dxa"/>
          </w:tcPr>
          <w:p w14:paraId="451D6ED7" w14:textId="34BA0D72" w:rsidR="00066C97" w:rsidRPr="002F0A4F" w:rsidRDefault="00066C97" w:rsidP="00116260">
            <w:pPr>
              <w:jc w:val="center"/>
              <w:rPr>
                <w:szCs w:val="24"/>
              </w:rPr>
            </w:pPr>
            <w:r w:rsidRPr="002F0A4F">
              <w:rPr>
                <w:szCs w:val="24"/>
              </w:rPr>
              <w:t>R. Idalino de Souza Maia, s/n – Boa Nova</w:t>
            </w:r>
          </w:p>
        </w:tc>
      </w:tr>
      <w:tr w:rsidR="00066C97" w:rsidRPr="002F0A4F" w14:paraId="11CF0533" w14:textId="77777777" w:rsidTr="00116260">
        <w:trPr>
          <w:trHeight w:val="425"/>
          <w:jc w:val="center"/>
        </w:trPr>
        <w:tc>
          <w:tcPr>
            <w:tcW w:w="857" w:type="dxa"/>
          </w:tcPr>
          <w:p w14:paraId="2934F066" w14:textId="60A29A64" w:rsidR="00066C97" w:rsidRPr="002F0A4F" w:rsidRDefault="00066C97" w:rsidP="00116260">
            <w:pPr>
              <w:jc w:val="center"/>
              <w:rPr>
                <w:szCs w:val="24"/>
              </w:rPr>
            </w:pPr>
            <w:r w:rsidRPr="002F0A4F">
              <w:rPr>
                <w:szCs w:val="24"/>
              </w:rPr>
              <w:t>17</w:t>
            </w:r>
          </w:p>
        </w:tc>
        <w:tc>
          <w:tcPr>
            <w:tcW w:w="4213" w:type="dxa"/>
          </w:tcPr>
          <w:p w14:paraId="6EF73EA9" w14:textId="77777777" w:rsidR="00066C97" w:rsidRPr="002F0A4F" w:rsidRDefault="00066C97" w:rsidP="00116260">
            <w:pPr>
              <w:jc w:val="center"/>
              <w:rPr>
                <w:szCs w:val="24"/>
              </w:rPr>
            </w:pPr>
            <w:r w:rsidRPr="002F0A4F">
              <w:rPr>
                <w:szCs w:val="24"/>
              </w:rPr>
              <w:t>E.M. Joaquim de Abreu Campanário</w:t>
            </w:r>
          </w:p>
        </w:tc>
        <w:tc>
          <w:tcPr>
            <w:tcW w:w="4819" w:type="dxa"/>
          </w:tcPr>
          <w:p w14:paraId="1E2BCFC9" w14:textId="77777777" w:rsidR="00066C97" w:rsidRPr="002F0A4F" w:rsidRDefault="00066C97" w:rsidP="00116260">
            <w:pPr>
              <w:jc w:val="center"/>
              <w:rPr>
                <w:szCs w:val="24"/>
              </w:rPr>
            </w:pPr>
            <w:r w:rsidRPr="002F0A4F">
              <w:rPr>
                <w:szCs w:val="24"/>
              </w:rPr>
              <w:t>R. Joaquim de Abreu Campanário, s/n – 7° Distrito Paraoquena</w:t>
            </w:r>
          </w:p>
        </w:tc>
      </w:tr>
      <w:tr w:rsidR="00066C97" w:rsidRPr="002F0A4F" w14:paraId="3BC643F4" w14:textId="77777777" w:rsidTr="00116260">
        <w:trPr>
          <w:jc w:val="center"/>
        </w:trPr>
        <w:tc>
          <w:tcPr>
            <w:tcW w:w="857" w:type="dxa"/>
          </w:tcPr>
          <w:p w14:paraId="4E072B53" w14:textId="77777777" w:rsidR="00066C97" w:rsidRPr="002F0A4F" w:rsidRDefault="00066C97" w:rsidP="00116260">
            <w:pPr>
              <w:jc w:val="center"/>
              <w:rPr>
                <w:szCs w:val="24"/>
              </w:rPr>
            </w:pPr>
            <w:r w:rsidRPr="002F0A4F">
              <w:rPr>
                <w:szCs w:val="24"/>
              </w:rPr>
              <w:t>18</w:t>
            </w:r>
          </w:p>
        </w:tc>
        <w:tc>
          <w:tcPr>
            <w:tcW w:w="4213" w:type="dxa"/>
          </w:tcPr>
          <w:p w14:paraId="59FF4E45" w14:textId="5909CF36" w:rsidR="00066C97" w:rsidRPr="002F0A4F" w:rsidRDefault="00066C97" w:rsidP="00116260">
            <w:pPr>
              <w:jc w:val="center"/>
              <w:rPr>
                <w:szCs w:val="24"/>
              </w:rPr>
            </w:pPr>
            <w:r w:rsidRPr="002F0A4F">
              <w:rPr>
                <w:szCs w:val="24"/>
              </w:rPr>
              <w:t>E.M. Joaquim Fernandes Camacho</w:t>
            </w:r>
          </w:p>
        </w:tc>
        <w:tc>
          <w:tcPr>
            <w:tcW w:w="4819" w:type="dxa"/>
          </w:tcPr>
          <w:p w14:paraId="326A86E8" w14:textId="77777777" w:rsidR="00066C97" w:rsidRPr="002F0A4F" w:rsidRDefault="00066C97" w:rsidP="00116260">
            <w:pPr>
              <w:jc w:val="center"/>
              <w:rPr>
                <w:szCs w:val="24"/>
              </w:rPr>
            </w:pPr>
            <w:r w:rsidRPr="002F0A4F">
              <w:rPr>
                <w:szCs w:val="24"/>
              </w:rPr>
              <w:t>R. Virgínia Robert Camacho, Mangueirão</w:t>
            </w:r>
          </w:p>
        </w:tc>
      </w:tr>
      <w:tr w:rsidR="00066C97" w:rsidRPr="002F0A4F" w14:paraId="5EBD39C9" w14:textId="77777777" w:rsidTr="00116260">
        <w:trPr>
          <w:jc w:val="center"/>
        </w:trPr>
        <w:tc>
          <w:tcPr>
            <w:tcW w:w="857" w:type="dxa"/>
          </w:tcPr>
          <w:p w14:paraId="4029C108" w14:textId="77777777" w:rsidR="00066C97" w:rsidRPr="002F0A4F" w:rsidRDefault="00066C97" w:rsidP="00116260">
            <w:pPr>
              <w:jc w:val="center"/>
              <w:rPr>
                <w:szCs w:val="24"/>
              </w:rPr>
            </w:pPr>
            <w:r w:rsidRPr="002F0A4F">
              <w:rPr>
                <w:szCs w:val="24"/>
              </w:rPr>
              <w:t>19</w:t>
            </w:r>
          </w:p>
        </w:tc>
        <w:tc>
          <w:tcPr>
            <w:tcW w:w="4213" w:type="dxa"/>
          </w:tcPr>
          <w:p w14:paraId="1CDF1E22" w14:textId="77777777" w:rsidR="00066C97" w:rsidRPr="002F0A4F" w:rsidRDefault="00066C97" w:rsidP="00116260">
            <w:pPr>
              <w:jc w:val="center"/>
              <w:rPr>
                <w:szCs w:val="24"/>
              </w:rPr>
            </w:pPr>
            <w:r w:rsidRPr="002F0A4F">
              <w:rPr>
                <w:szCs w:val="24"/>
              </w:rPr>
              <w:t>E.M. José Lavaquial Biosca</w:t>
            </w:r>
          </w:p>
        </w:tc>
        <w:tc>
          <w:tcPr>
            <w:tcW w:w="4819" w:type="dxa"/>
          </w:tcPr>
          <w:p w14:paraId="3693CA1B" w14:textId="77777777" w:rsidR="00066C97" w:rsidRPr="002F0A4F" w:rsidRDefault="00066C97" w:rsidP="00116260">
            <w:pPr>
              <w:jc w:val="center"/>
              <w:rPr>
                <w:szCs w:val="24"/>
              </w:rPr>
            </w:pPr>
            <w:r w:rsidRPr="002F0A4F">
              <w:rPr>
                <w:szCs w:val="24"/>
              </w:rPr>
              <w:t>R. Domingos da Silva Magacho - Bairro Arraialzinho</w:t>
            </w:r>
          </w:p>
        </w:tc>
      </w:tr>
      <w:tr w:rsidR="00066C97" w:rsidRPr="002F0A4F" w14:paraId="340B74C6" w14:textId="77777777" w:rsidTr="00116260">
        <w:trPr>
          <w:jc w:val="center"/>
        </w:trPr>
        <w:tc>
          <w:tcPr>
            <w:tcW w:w="857" w:type="dxa"/>
          </w:tcPr>
          <w:p w14:paraId="784ED66F" w14:textId="52C91B7D" w:rsidR="00066C97" w:rsidRPr="002F0A4F" w:rsidRDefault="00066C97" w:rsidP="00116260">
            <w:pPr>
              <w:jc w:val="center"/>
              <w:rPr>
                <w:szCs w:val="24"/>
              </w:rPr>
            </w:pPr>
            <w:r w:rsidRPr="002F0A4F">
              <w:rPr>
                <w:szCs w:val="24"/>
              </w:rPr>
              <w:t>20</w:t>
            </w:r>
          </w:p>
        </w:tc>
        <w:tc>
          <w:tcPr>
            <w:tcW w:w="4213" w:type="dxa"/>
          </w:tcPr>
          <w:p w14:paraId="03855C56" w14:textId="243A575C" w:rsidR="00066C97" w:rsidRPr="002F0A4F" w:rsidRDefault="00066C97" w:rsidP="00116260">
            <w:pPr>
              <w:jc w:val="center"/>
              <w:rPr>
                <w:szCs w:val="24"/>
              </w:rPr>
            </w:pPr>
            <w:r w:rsidRPr="002F0A4F">
              <w:rPr>
                <w:szCs w:val="24"/>
              </w:rPr>
              <w:t xml:space="preserve">E.M. José </w:t>
            </w:r>
            <w:r w:rsidR="00285821">
              <w:rPr>
                <w:szCs w:val="24"/>
              </w:rPr>
              <w:t>P</w:t>
            </w:r>
            <w:r w:rsidRPr="002F0A4F">
              <w:rPr>
                <w:szCs w:val="24"/>
              </w:rPr>
              <w:t>into de Souza</w:t>
            </w:r>
          </w:p>
        </w:tc>
        <w:tc>
          <w:tcPr>
            <w:tcW w:w="4819" w:type="dxa"/>
          </w:tcPr>
          <w:p w14:paraId="1A25B7DE" w14:textId="6D362F7F" w:rsidR="00066C97" w:rsidRPr="002F0A4F" w:rsidRDefault="00066C97" w:rsidP="00116260">
            <w:pPr>
              <w:jc w:val="center"/>
              <w:rPr>
                <w:szCs w:val="24"/>
              </w:rPr>
            </w:pPr>
            <w:r w:rsidRPr="002F0A4F">
              <w:rPr>
                <w:szCs w:val="24"/>
              </w:rPr>
              <w:t>Estrada RJ186 Km8 – 4º Distrito Marangatu</w:t>
            </w:r>
          </w:p>
        </w:tc>
      </w:tr>
      <w:tr w:rsidR="00066C97" w:rsidRPr="002F0A4F" w14:paraId="0D0AC9A6" w14:textId="77777777" w:rsidTr="00116260">
        <w:trPr>
          <w:jc w:val="center"/>
        </w:trPr>
        <w:tc>
          <w:tcPr>
            <w:tcW w:w="857" w:type="dxa"/>
          </w:tcPr>
          <w:p w14:paraId="368BA174" w14:textId="77777777" w:rsidR="00066C97" w:rsidRPr="002F0A4F" w:rsidRDefault="00066C97" w:rsidP="00116260">
            <w:pPr>
              <w:jc w:val="center"/>
              <w:rPr>
                <w:szCs w:val="24"/>
              </w:rPr>
            </w:pPr>
            <w:r w:rsidRPr="002F0A4F">
              <w:rPr>
                <w:szCs w:val="24"/>
              </w:rPr>
              <w:t>21</w:t>
            </w:r>
          </w:p>
        </w:tc>
        <w:tc>
          <w:tcPr>
            <w:tcW w:w="4213" w:type="dxa"/>
          </w:tcPr>
          <w:p w14:paraId="25BDAA98" w14:textId="6CCC05EC" w:rsidR="00066C97" w:rsidRPr="002F0A4F" w:rsidRDefault="00066C97" w:rsidP="00116260">
            <w:pPr>
              <w:jc w:val="center"/>
              <w:rPr>
                <w:szCs w:val="24"/>
              </w:rPr>
            </w:pPr>
            <w:r w:rsidRPr="002F0A4F">
              <w:rPr>
                <w:szCs w:val="24"/>
              </w:rPr>
              <w:t>E.M. Judith Machado de</w:t>
            </w:r>
          </w:p>
          <w:p w14:paraId="78465FAF" w14:textId="77777777" w:rsidR="00066C97" w:rsidRPr="002F0A4F" w:rsidRDefault="00066C97" w:rsidP="00116260">
            <w:pPr>
              <w:jc w:val="center"/>
              <w:rPr>
                <w:szCs w:val="24"/>
              </w:rPr>
            </w:pPr>
            <w:r w:rsidRPr="002F0A4F">
              <w:rPr>
                <w:szCs w:val="24"/>
              </w:rPr>
              <w:t>Bustamante</w:t>
            </w:r>
          </w:p>
        </w:tc>
        <w:tc>
          <w:tcPr>
            <w:tcW w:w="4819" w:type="dxa"/>
          </w:tcPr>
          <w:p w14:paraId="3ED1ADF1" w14:textId="417E4DD9" w:rsidR="00066C97" w:rsidRPr="002F0A4F" w:rsidRDefault="00066C97" w:rsidP="00116260">
            <w:pPr>
              <w:jc w:val="center"/>
              <w:rPr>
                <w:szCs w:val="24"/>
              </w:rPr>
            </w:pPr>
            <w:r w:rsidRPr="002F0A4F">
              <w:rPr>
                <w:szCs w:val="24"/>
              </w:rPr>
              <w:t>R. Sebastião S. Malafaia, s/n - Bairro 17</w:t>
            </w:r>
          </w:p>
        </w:tc>
      </w:tr>
      <w:tr w:rsidR="00066C97" w:rsidRPr="002F0A4F" w14:paraId="6D27644F" w14:textId="77777777" w:rsidTr="00116260">
        <w:trPr>
          <w:jc w:val="center"/>
        </w:trPr>
        <w:tc>
          <w:tcPr>
            <w:tcW w:w="857" w:type="dxa"/>
          </w:tcPr>
          <w:p w14:paraId="71E6A9A3" w14:textId="77777777" w:rsidR="00066C97" w:rsidRPr="002F0A4F" w:rsidRDefault="00066C97" w:rsidP="00116260">
            <w:pPr>
              <w:jc w:val="center"/>
              <w:rPr>
                <w:szCs w:val="24"/>
              </w:rPr>
            </w:pPr>
            <w:r w:rsidRPr="002F0A4F">
              <w:rPr>
                <w:szCs w:val="24"/>
              </w:rPr>
              <w:t>22</w:t>
            </w:r>
          </w:p>
        </w:tc>
        <w:tc>
          <w:tcPr>
            <w:tcW w:w="4213" w:type="dxa"/>
          </w:tcPr>
          <w:p w14:paraId="53C93B61" w14:textId="6A0C0E57" w:rsidR="00066C97" w:rsidRPr="002F0A4F" w:rsidRDefault="00066C97" w:rsidP="00116260">
            <w:pPr>
              <w:jc w:val="center"/>
              <w:rPr>
                <w:szCs w:val="24"/>
              </w:rPr>
            </w:pPr>
            <w:r w:rsidRPr="002F0A4F">
              <w:rPr>
                <w:szCs w:val="24"/>
              </w:rPr>
              <w:t>E.M. Lélia Leite de Faria</w:t>
            </w:r>
          </w:p>
        </w:tc>
        <w:tc>
          <w:tcPr>
            <w:tcW w:w="4819" w:type="dxa"/>
          </w:tcPr>
          <w:p w14:paraId="63B335E4" w14:textId="08306A19" w:rsidR="00066C97" w:rsidRPr="002F0A4F" w:rsidRDefault="00066C97" w:rsidP="00116260">
            <w:pPr>
              <w:jc w:val="center"/>
              <w:rPr>
                <w:szCs w:val="24"/>
              </w:rPr>
            </w:pPr>
            <w:r w:rsidRPr="002F0A4F">
              <w:rPr>
                <w:szCs w:val="24"/>
              </w:rPr>
              <w:t>R. Francisco de Castro – 3° Distrito Santa Cruz</w:t>
            </w:r>
          </w:p>
        </w:tc>
      </w:tr>
      <w:tr w:rsidR="00066C97" w:rsidRPr="002F0A4F" w14:paraId="35C83D40" w14:textId="77777777" w:rsidTr="00116260">
        <w:trPr>
          <w:jc w:val="center"/>
        </w:trPr>
        <w:tc>
          <w:tcPr>
            <w:tcW w:w="857" w:type="dxa"/>
          </w:tcPr>
          <w:p w14:paraId="1B402DE7" w14:textId="77777777" w:rsidR="00066C97" w:rsidRPr="002F0A4F" w:rsidRDefault="00066C97" w:rsidP="00116260">
            <w:pPr>
              <w:jc w:val="center"/>
              <w:rPr>
                <w:szCs w:val="24"/>
              </w:rPr>
            </w:pPr>
            <w:r w:rsidRPr="002F0A4F">
              <w:rPr>
                <w:szCs w:val="24"/>
              </w:rPr>
              <w:t>23</w:t>
            </w:r>
          </w:p>
        </w:tc>
        <w:tc>
          <w:tcPr>
            <w:tcW w:w="4213" w:type="dxa"/>
          </w:tcPr>
          <w:p w14:paraId="082DAC7F" w14:textId="77777777" w:rsidR="00066C97" w:rsidRPr="002F0A4F" w:rsidRDefault="00066C97" w:rsidP="00116260">
            <w:pPr>
              <w:jc w:val="center"/>
              <w:rPr>
                <w:szCs w:val="24"/>
              </w:rPr>
            </w:pPr>
            <w:r w:rsidRPr="002F0A4F">
              <w:rPr>
                <w:szCs w:val="24"/>
              </w:rPr>
              <w:t>E.M. Manoel Miguel Souto</w:t>
            </w:r>
          </w:p>
        </w:tc>
        <w:tc>
          <w:tcPr>
            <w:tcW w:w="4819" w:type="dxa"/>
          </w:tcPr>
          <w:p w14:paraId="228A7C1E" w14:textId="230AC699" w:rsidR="00066C97" w:rsidRPr="002F0A4F" w:rsidRDefault="00066C97" w:rsidP="00116260">
            <w:pPr>
              <w:jc w:val="center"/>
              <w:rPr>
                <w:szCs w:val="24"/>
              </w:rPr>
            </w:pPr>
            <w:r w:rsidRPr="002F0A4F">
              <w:rPr>
                <w:szCs w:val="24"/>
              </w:rPr>
              <w:t>R. Rosalina Barcelos Moreno - s/n – Campelo</w:t>
            </w:r>
          </w:p>
        </w:tc>
      </w:tr>
      <w:tr w:rsidR="00066C97" w:rsidRPr="002F0A4F" w14:paraId="3CCE4849" w14:textId="77777777" w:rsidTr="00116260">
        <w:trPr>
          <w:jc w:val="center"/>
        </w:trPr>
        <w:tc>
          <w:tcPr>
            <w:tcW w:w="857" w:type="dxa"/>
          </w:tcPr>
          <w:p w14:paraId="5DE29C7C" w14:textId="77777777" w:rsidR="00066C97" w:rsidRPr="002F0A4F" w:rsidRDefault="00066C97" w:rsidP="00116260">
            <w:pPr>
              <w:jc w:val="center"/>
              <w:rPr>
                <w:szCs w:val="24"/>
              </w:rPr>
            </w:pPr>
            <w:r w:rsidRPr="002F0A4F">
              <w:rPr>
                <w:szCs w:val="24"/>
              </w:rPr>
              <w:t>24</w:t>
            </w:r>
          </w:p>
        </w:tc>
        <w:tc>
          <w:tcPr>
            <w:tcW w:w="4213" w:type="dxa"/>
          </w:tcPr>
          <w:p w14:paraId="599A31E3" w14:textId="77777777" w:rsidR="00066C97" w:rsidRPr="002F0A4F" w:rsidRDefault="00066C97" w:rsidP="00116260">
            <w:pPr>
              <w:jc w:val="center"/>
              <w:rPr>
                <w:szCs w:val="24"/>
              </w:rPr>
            </w:pPr>
            <w:r w:rsidRPr="002F0A4F">
              <w:rPr>
                <w:szCs w:val="24"/>
              </w:rPr>
              <w:t>E.M. Maria Inês Ribeiro da Silva Santiago</w:t>
            </w:r>
          </w:p>
        </w:tc>
        <w:tc>
          <w:tcPr>
            <w:tcW w:w="4819" w:type="dxa"/>
          </w:tcPr>
          <w:p w14:paraId="327B3C8A" w14:textId="6F71A0AA" w:rsidR="00066C97" w:rsidRPr="002F0A4F" w:rsidRDefault="00066C97" w:rsidP="00116260">
            <w:pPr>
              <w:jc w:val="center"/>
              <w:rPr>
                <w:szCs w:val="24"/>
              </w:rPr>
            </w:pPr>
            <w:r w:rsidRPr="002F0A4F">
              <w:rPr>
                <w:szCs w:val="24"/>
              </w:rPr>
              <w:t>R. José Homem da Costa s/n – Bairro São Luiz</w:t>
            </w:r>
          </w:p>
        </w:tc>
      </w:tr>
      <w:tr w:rsidR="00066C97" w:rsidRPr="002F0A4F" w14:paraId="122CCE6C" w14:textId="77777777" w:rsidTr="00116260">
        <w:trPr>
          <w:trHeight w:val="472"/>
          <w:jc w:val="center"/>
        </w:trPr>
        <w:tc>
          <w:tcPr>
            <w:tcW w:w="857" w:type="dxa"/>
          </w:tcPr>
          <w:p w14:paraId="50B7DD4E" w14:textId="77777777" w:rsidR="00066C97" w:rsidRPr="002F0A4F" w:rsidRDefault="00066C97" w:rsidP="00116260">
            <w:pPr>
              <w:jc w:val="center"/>
              <w:rPr>
                <w:szCs w:val="24"/>
              </w:rPr>
            </w:pPr>
            <w:r w:rsidRPr="002F0A4F">
              <w:rPr>
                <w:szCs w:val="24"/>
              </w:rPr>
              <w:t>25</w:t>
            </w:r>
          </w:p>
        </w:tc>
        <w:tc>
          <w:tcPr>
            <w:tcW w:w="4213" w:type="dxa"/>
          </w:tcPr>
          <w:p w14:paraId="38B1C96F" w14:textId="77777777" w:rsidR="00066C97" w:rsidRPr="002F0A4F" w:rsidRDefault="00066C97" w:rsidP="00116260">
            <w:pPr>
              <w:jc w:val="center"/>
              <w:rPr>
                <w:szCs w:val="24"/>
              </w:rPr>
            </w:pPr>
            <w:r w:rsidRPr="002F0A4F">
              <w:rPr>
                <w:szCs w:val="24"/>
              </w:rPr>
              <w:t>E.M. Maria Perlingeiro Lavaquial</w:t>
            </w:r>
          </w:p>
        </w:tc>
        <w:tc>
          <w:tcPr>
            <w:tcW w:w="4819" w:type="dxa"/>
          </w:tcPr>
          <w:p w14:paraId="178987D6" w14:textId="77777777" w:rsidR="00066C97" w:rsidRPr="002F0A4F" w:rsidRDefault="00066C97" w:rsidP="00116260">
            <w:pPr>
              <w:jc w:val="center"/>
              <w:rPr>
                <w:szCs w:val="24"/>
              </w:rPr>
            </w:pPr>
            <w:r w:rsidRPr="002F0A4F">
              <w:rPr>
                <w:szCs w:val="24"/>
              </w:rPr>
              <w:t>R. Antônio Carlos Pinheiro de Medeiros – Bairro Glória</w:t>
            </w:r>
          </w:p>
        </w:tc>
      </w:tr>
      <w:tr w:rsidR="00066C97" w:rsidRPr="002F0A4F" w14:paraId="0E3B9319" w14:textId="77777777" w:rsidTr="00116260">
        <w:trPr>
          <w:jc w:val="center"/>
        </w:trPr>
        <w:tc>
          <w:tcPr>
            <w:tcW w:w="857" w:type="dxa"/>
          </w:tcPr>
          <w:p w14:paraId="5BF7C91E" w14:textId="77777777" w:rsidR="00066C97" w:rsidRPr="002F0A4F" w:rsidRDefault="00066C97" w:rsidP="00116260">
            <w:pPr>
              <w:jc w:val="center"/>
              <w:rPr>
                <w:szCs w:val="24"/>
              </w:rPr>
            </w:pPr>
            <w:r w:rsidRPr="002F0A4F">
              <w:rPr>
                <w:szCs w:val="24"/>
              </w:rPr>
              <w:t>26</w:t>
            </w:r>
          </w:p>
        </w:tc>
        <w:tc>
          <w:tcPr>
            <w:tcW w:w="4213" w:type="dxa"/>
          </w:tcPr>
          <w:p w14:paraId="4BEB7377" w14:textId="77777777" w:rsidR="00066C97" w:rsidRPr="002F0A4F" w:rsidRDefault="00066C97" w:rsidP="00116260">
            <w:pPr>
              <w:jc w:val="center"/>
              <w:rPr>
                <w:szCs w:val="24"/>
              </w:rPr>
            </w:pPr>
            <w:r w:rsidRPr="002F0A4F">
              <w:rPr>
                <w:szCs w:val="24"/>
              </w:rPr>
              <w:t>E.M. Pedro Baptista de Souza</w:t>
            </w:r>
          </w:p>
        </w:tc>
        <w:tc>
          <w:tcPr>
            <w:tcW w:w="4819" w:type="dxa"/>
          </w:tcPr>
          <w:p w14:paraId="429CA390" w14:textId="1A2F58A3" w:rsidR="00066C97" w:rsidRPr="002F0A4F" w:rsidRDefault="00066C97" w:rsidP="00116260">
            <w:pPr>
              <w:jc w:val="center"/>
              <w:rPr>
                <w:szCs w:val="24"/>
              </w:rPr>
            </w:pPr>
            <w:r w:rsidRPr="002F0A4F">
              <w:rPr>
                <w:szCs w:val="24"/>
              </w:rPr>
              <w:t>Est. RJ 186 km0, Divisa com Pirapetinga</w:t>
            </w:r>
          </w:p>
        </w:tc>
      </w:tr>
      <w:tr w:rsidR="00066C97" w:rsidRPr="002F0A4F" w14:paraId="616E149C" w14:textId="77777777" w:rsidTr="00116260">
        <w:trPr>
          <w:jc w:val="center"/>
        </w:trPr>
        <w:tc>
          <w:tcPr>
            <w:tcW w:w="857" w:type="dxa"/>
          </w:tcPr>
          <w:p w14:paraId="1E86DA02" w14:textId="77777777" w:rsidR="00066C97" w:rsidRPr="002F0A4F" w:rsidRDefault="00066C97" w:rsidP="00116260">
            <w:pPr>
              <w:jc w:val="center"/>
              <w:rPr>
                <w:szCs w:val="24"/>
              </w:rPr>
            </w:pPr>
            <w:r w:rsidRPr="002F0A4F">
              <w:rPr>
                <w:szCs w:val="24"/>
              </w:rPr>
              <w:t>27</w:t>
            </w:r>
          </w:p>
        </w:tc>
        <w:tc>
          <w:tcPr>
            <w:tcW w:w="4213" w:type="dxa"/>
          </w:tcPr>
          <w:p w14:paraId="366653D9" w14:textId="77777777" w:rsidR="00066C97" w:rsidRPr="002F0A4F" w:rsidRDefault="00066C97" w:rsidP="00116260">
            <w:pPr>
              <w:jc w:val="center"/>
              <w:rPr>
                <w:szCs w:val="24"/>
              </w:rPr>
            </w:pPr>
            <w:r w:rsidRPr="002F0A4F">
              <w:rPr>
                <w:szCs w:val="24"/>
              </w:rPr>
              <w:t>E.M. Parque Infantil Menino Jesus</w:t>
            </w:r>
          </w:p>
        </w:tc>
        <w:tc>
          <w:tcPr>
            <w:tcW w:w="4819" w:type="dxa"/>
          </w:tcPr>
          <w:p w14:paraId="0EAB6C80" w14:textId="0386C4C0" w:rsidR="00066C97" w:rsidRPr="002F0A4F" w:rsidRDefault="00066C97" w:rsidP="00116260">
            <w:pPr>
              <w:jc w:val="center"/>
              <w:rPr>
                <w:szCs w:val="24"/>
              </w:rPr>
            </w:pPr>
            <w:r w:rsidRPr="002F0A4F">
              <w:rPr>
                <w:szCs w:val="24"/>
              </w:rPr>
              <w:t xml:space="preserve">Rua marechal </w:t>
            </w:r>
            <w:r w:rsidR="001A6E8D" w:rsidRPr="002F0A4F">
              <w:rPr>
                <w:szCs w:val="24"/>
              </w:rPr>
              <w:t>Odílio</w:t>
            </w:r>
            <w:r w:rsidRPr="002F0A4F">
              <w:rPr>
                <w:szCs w:val="24"/>
              </w:rPr>
              <w:t xml:space="preserve"> Diniz, s/nº - fundos – Bairro São Félix</w:t>
            </w:r>
          </w:p>
        </w:tc>
      </w:tr>
      <w:tr w:rsidR="00066C97" w:rsidRPr="002F0A4F" w14:paraId="6E4EA224" w14:textId="77777777" w:rsidTr="00116260">
        <w:trPr>
          <w:jc w:val="center"/>
        </w:trPr>
        <w:tc>
          <w:tcPr>
            <w:tcW w:w="857" w:type="dxa"/>
          </w:tcPr>
          <w:p w14:paraId="571981A8" w14:textId="77777777" w:rsidR="00066C97" w:rsidRPr="002F0A4F" w:rsidRDefault="00066C97" w:rsidP="00116260">
            <w:pPr>
              <w:jc w:val="center"/>
              <w:rPr>
                <w:szCs w:val="24"/>
              </w:rPr>
            </w:pPr>
            <w:r w:rsidRPr="002F0A4F">
              <w:rPr>
                <w:szCs w:val="24"/>
              </w:rPr>
              <w:t>28</w:t>
            </w:r>
          </w:p>
        </w:tc>
        <w:tc>
          <w:tcPr>
            <w:tcW w:w="4213" w:type="dxa"/>
          </w:tcPr>
          <w:p w14:paraId="088FF3D5" w14:textId="77777777" w:rsidR="00066C97" w:rsidRPr="002F0A4F" w:rsidRDefault="00066C97" w:rsidP="00116260">
            <w:pPr>
              <w:jc w:val="center"/>
              <w:rPr>
                <w:szCs w:val="24"/>
              </w:rPr>
            </w:pPr>
            <w:r w:rsidRPr="002F0A4F">
              <w:rPr>
                <w:szCs w:val="24"/>
              </w:rPr>
              <w:t>E.M. Sarah Faria Braz</w:t>
            </w:r>
          </w:p>
        </w:tc>
        <w:tc>
          <w:tcPr>
            <w:tcW w:w="4819" w:type="dxa"/>
          </w:tcPr>
          <w:p w14:paraId="690134AC" w14:textId="61336EDE" w:rsidR="00066C97" w:rsidRPr="002F0A4F" w:rsidRDefault="00066C97" w:rsidP="00116260">
            <w:pPr>
              <w:jc w:val="center"/>
              <w:rPr>
                <w:szCs w:val="24"/>
              </w:rPr>
            </w:pPr>
            <w:r w:rsidRPr="002F0A4F">
              <w:rPr>
                <w:szCs w:val="24"/>
              </w:rPr>
              <w:t>R. Capitão Manoel de Melo s/n – São Luiz</w:t>
            </w:r>
          </w:p>
        </w:tc>
      </w:tr>
      <w:tr w:rsidR="00066C97" w:rsidRPr="002F0A4F" w14:paraId="0F9A9053" w14:textId="77777777" w:rsidTr="00116260">
        <w:trPr>
          <w:jc w:val="center"/>
        </w:trPr>
        <w:tc>
          <w:tcPr>
            <w:tcW w:w="857" w:type="dxa"/>
          </w:tcPr>
          <w:p w14:paraId="59AF425A" w14:textId="77777777" w:rsidR="00066C97" w:rsidRPr="002F0A4F" w:rsidRDefault="00066C97" w:rsidP="00116260">
            <w:pPr>
              <w:jc w:val="center"/>
              <w:rPr>
                <w:szCs w:val="24"/>
              </w:rPr>
            </w:pPr>
            <w:r w:rsidRPr="002F0A4F">
              <w:rPr>
                <w:szCs w:val="24"/>
              </w:rPr>
              <w:t>29</w:t>
            </w:r>
          </w:p>
        </w:tc>
        <w:tc>
          <w:tcPr>
            <w:tcW w:w="4213" w:type="dxa"/>
          </w:tcPr>
          <w:p w14:paraId="33915987" w14:textId="77777777" w:rsidR="00066C97" w:rsidRPr="002F0A4F" w:rsidRDefault="00066C97" w:rsidP="00116260">
            <w:pPr>
              <w:jc w:val="center"/>
              <w:rPr>
                <w:szCs w:val="24"/>
              </w:rPr>
            </w:pPr>
            <w:r w:rsidRPr="002F0A4F">
              <w:rPr>
                <w:szCs w:val="24"/>
              </w:rPr>
              <w:t>E.M. Teófilo de Mello</w:t>
            </w:r>
          </w:p>
        </w:tc>
        <w:tc>
          <w:tcPr>
            <w:tcW w:w="4819" w:type="dxa"/>
          </w:tcPr>
          <w:p w14:paraId="6A2459EC" w14:textId="77777777" w:rsidR="00066C97" w:rsidRPr="002F0A4F" w:rsidRDefault="00066C97" w:rsidP="00116260">
            <w:pPr>
              <w:jc w:val="center"/>
              <w:rPr>
                <w:szCs w:val="24"/>
              </w:rPr>
            </w:pPr>
            <w:r w:rsidRPr="002F0A4F">
              <w:rPr>
                <w:szCs w:val="24"/>
              </w:rPr>
              <w:t>R. Israel Fernandes, s/n – 2° Distrito Baltazar.</w:t>
            </w:r>
          </w:p>
        </w:tc>
      </w:tr>
    </w:tbl>
    <w:p w14:paraId="7592B24F" w14:textId="77777777" w:rsidR="00066C97" w:rsidRPr="007B085F" w:rsidRDefault="00066C97" w:rsidP="00C31905">
      <w:pPr>
        <w:jc w:val="both"/>
        <w:rPr>
          <w:szCs w:val="24"/>
        </w:rPr>
      </w:pPr>
    </w:p>
    <w:p w14:paraId="085395A2" w14:textId="0EE71C92" w:rsidR="006B5E14" w:rsidRPr="00CE4E1C" w:rsidRDefault="00237445" w:rsidP="007561E1">
      <w:pPr>
        <w:jc w:val="both"/>
        <w:rPr>
          <w:b/>
          <w:szCs w:val="24"/>
        </w:rPr>
      </w:pPr>
      <w:r>
        <w:rPr>
          <w:b/>
          <w:szCs w:val="24"/>
        </w:rPr>
        <w:t>1</w:t>
      </w:r>
      <w:r w:rsidR="00942E5D">
        <w:rPr>
          <w:b/>
          <w:szCs w:val="24"/>
        </w:rPr>
        <w:t>0</w:t>
      </w:r>
      <w:r w:rsidR="006B5E14" w:rsidRPr="00CE4E1C">
        <w:rPr>
          <w:b/>
          <w:szCs w:val="24"/>
        </w:rPr>
        <w:t>. CONDIÇOES DE ENTREGA</w:t>
      </w:r>
    </w:p>
    <w:p w14:paraId="09A01E67" w14:textId="51D48216" w:rsidR="006B5E14" w:rsidRPr="00A56AC3" w:rsidRDefault="00237445" w:rsidP="007561E1">
      <w:pPr>
        <w:jc w:val="both"/>
      </w:pPr>
      <w:r w:rsidRPr="00237445">
        <w:rPr>
          <w:b/>
        </w:rPr>
        <w:t>1</w:t>
      </w:r>
      <w:r w:rsidR="00942E5D">
        <w:rPr>
          <w:b/>
        </w:rPr>
        <w:t>0</w:t>
      </w:r>
      <w:r w:rsidR="006B5E14" w:rsidRPr="00237445">
        <w:rPr>
          <w:b/>
        </w:rPr>
        <w:t>.1.</w:t>
      </w:r>
      <w:r w:rsidR="006B5E14" w:rsidRPr="00A56AC3">
        <w:t xml:space="preserve"> A entrega do objeto </w:t>
      </w:r>
      <w:r w:rsidR="00C31905" w:rsidRPr="00A56AC3">
        <w:t xml:space="preserve">poderá ser de </w:t>
      </w:r>
      <w:r w:rsidR="006B5E14" w:rsidRPr="00A56AC3">
        <w:t>forma parcelada</w:t>
      </w:r>
      <w:r w:rsidR="00C31905" w:rsidRPr="00A56AC3">
        <w:t xml:space="preserve"> ou </w:t>
      </w:r>
      <w:r w:rsidR="00CB0879" w:rsidRPr="00A56AC3">
        <w:t>não</w:t>
      </w:r>
      <w:r w:rsidR="006B5E14" w:rsidRPr="00A56AC3">
        <w:t xml:space="preserve">, devendo ser efetuada após a solicitação expedida pela Secretaria </w:t>
      </w:r>
      <w:r w:rsidR="00CB0879">
        <w:t>Municipal de Educação.</w:t>
      </w:r>
      <w:r w:rsidR="006B5E14" w:rsidRPr="00A56AC3">
        <w:t xml:space="preserve"> </w:t>
      </w:r>
    </w:p>
    <w:p w14:paraId="191C3C8F" w14:textId="79E02314" w:rsidR="006B5E14" w:rsidRPr="00CB0879" w:rsidRDefault="00237445" w:rsidP="007561E1">
      <w:pPr>
        <w:jc w:val="both"/>
        <w:rPr>
          <w:b/>
        </w:rPr>
      </w:pPr>
      <w:r w:rsidRPr="00237445">
        <w:rPr>
          <w:b/>
        </w:rPr>
        <w:t>1</w:t>
      </w:r>
      <w:r w:rsidR="00942E5D">
        <w:rPr>
          <w:b/>
        </w:rPr>
        <w:t>0</w:t>
      </w:r>
      <w:r w:rsidR="006B5E14" w:rsidRPr="00237445">
        <w:rPr>
          <w:b/>
        </w:rPr>
        <w:t>.2</w:t>
      </w:r>
      <w:r w:rsidR="006B5E14" w:rsidRPr="00A56AC3">
        <w:t xml:space="preserve">. O fornecimento deverá ser realizado quando solicitado, durante a vigência da Ata de Registro de Preços, e o </w:t>
      </w:r>
      <w:r w:rsidR="00CB0879">
        <w:t>serviço</w:t>
      </w:r>
      <w:r w:rsidR="006B5E14" w:rsidRPr="00A56AC3">
        <w:t xml:space="preserve"> deverá ser </w:t>
      </w:r>
      <w:r w:rsidR="00CB0879">
        <w:t>realizado</w:t>
      </w:r>
      <w:r w:rsidR="006B5E14" w:rsidRPr="00A56AC3">
        <w:t xml:space="preserve"> nos </w:t>
      </w:r>
      <w:r w:rsidR="006B5E14" w:rsidRPr="00A56AC3">
        <w:rPr>
          <w:b/>
        </w:rPr>
        <w:t>locais indicados</w:t>
      </w:r>
      <w:r w:rsidR="006B5E14" w:rsidRPr="00A56AC3">
        <w:t xml:space="preserve"> pela Secretaria </w:t>
      </w:r>
      <w:r w:rsidR="007D661A" w:rsidRPr="00A56AC3">
        <w:t xml:space="preserve">Municipal </w:t>
      </w:r>
      <w:r w:rsidR="006B5E14" w:rsidRPr="00A56AC3">
        <w:t xml:space="preserve">de </w:t>
      </w:r>
      <w:r w:rsidR="00CB0879">
        <w:t>Educação,</w:t>
      </w:r>
      <w:r w:rsidR="007D661A" w:rsidRPr="00A56AC3">
        <w:t xml:space="preserve"> </w:t>
      </w:r>
      <w:r w:rsidR="006B5E14" w:rsidRPr="00A56AC3">
        <w:t xml:space="preserve">de segunda à sexta feira, no prazo máximo de até </w:t>
      </w:r>
      <w:r w:rsidR="006B5E14" w:rsidRPr="00A56AC3">
        <w:rPr>
          <w:b/>
        </w:rPr>
        <w:t>0</w:t>
      </w:r>
      <w:r w:rsidR="007D661A" w:rsidRPr="00A56AC3">
        <w:rPr>
          <w:b/>
        </w:rPr>
        <w:t>5 (cinco</w:t>
      </w:r>
      <w:r w:rsidR="006B5E14" w:rsidRPr="00A56AC3">
        <w:rPr>
          <w:b/>
        </w:rPr>
        <w:t>) dias após a solicitação.</w:t>
      </w:r>
      <w:r w:rsidR="007D661A" w:rsidRPr="00A56AC3">
        <w:rPr>
          <w:b/>
        </w:rPr>
        <w:t xml:space="preserve"> </w:t>
      </w:r>
      <w:r w:rsidR="007D661A" w:rsidRPr="009E110D">
        <w:t xml:space="preserve"> </w:t>
      </w:r>
    </w:p>
    <w:p w14:paraId="0BA0B9DC" w14:textId="172DB042" w:rsidR="006B5E14" w:rsidRPr="00A56AC3" w:rsidRDefault="00237445" w:rsidP="007561E1">
      <w:pPr>
        <w:jc w:val="both"/>
      </w:pPr>
      <w:r w:rsidRPr="00237445">
        <w:rPr>
          <w:b/>
        </w:rPr>
        <w:t>1</w:t>
      </w:r>
      <w:r w:rsidR="00942E5D">
        <w:rPr>
          <w:b/>
        </w:rPr>
        <w:t>0</w:t>
      </w:r>
      <w:r w:rsidRPr="00237445">
        <w:rPr>
          <w:b/>
        </w:rPr>
        <w:t>.</w:t>
      </w:r>
      <w:r w:rsidR="003F78C3">
        <w:rPr>
          <w:b/>
        </w:rPr>
        <w:t>3</w:t>
      </w:r>
      <w:r w:rsidR="006B5E14" w:rsidRPr="00A56AC3">
        <w:t>. À Secretaria requisitante caberá o recebimento do objeto e a verificação de que foram cumpridos os termos, especificações e demais exigências, dando-se em conformidade com o art. 73, inc. I, da Lei nº. 8.666/93:</w:t>
      </w:r>
    </w:p>
    <w:p w14:paraId="4D21E350" w14:textId="4F7E4F47" w:rsidR="009A23B3" w:rsidRDefault="009A23B3" w:rsidP="009A23B3">
      <w:pPr>
        <w:jc w:val="both"/>
      </w:pPr>
      <w:r>
        <w:lastRenderedPageBreak/>
        <w:t>a) provisoriamente, pelo responsável por seu acompanhamento e fiscalização, mediante termo circunstanciado, assinado pelas partes em até 15 (quinze) dias da comunicação escrita do contratado;</w:t>
      </w:r>
    </w:p>
    <w:p w14:paraId="5E85608C" w14:textId="3BB43BDF" w:rsidR="009A23B3" w:rsidRDefault="009A23B3" w:rsidP="009A23B3">
      <w:pPr>
        <w:jc w:val="both"/>
      </w:pPr>
      <w:r>
        <w:t>b) definitivamente, por servidor ou comissão designada pela autoridade competente, mediante termo circunstanciado, assinado pelas partes, após o decurso do prazo de observação, ou vistoria que comprove a adequação do objeto aos termos contratuais, observado o disposto no art. 69 desta Lei;</w:t>
      </w:r>
    </w:p>
    <w:p w14:paraId="0C69B521" w14:textId="0BFF0E22" w:rsidR="009A23B3" w:rsidRDefault="009A23B3" w:rsidP="009A23B3">
      <w:pPr>
        <w:jc w:val="both"/>
      </w:pPr>
      <w:r w:rsidRPr="009A23B3">
        <w:rPr>
          <w:b/>
          <w:bCs/>
        </w:rPr>
        <w:t>1</w:t>
      </w:r>
      <w:r w:rsidR="00942E5D">
        <w:rPr>
          <w:b/>
          <w:bCs/>
        </w:rPr>
        <w:t>0</w:t>
      </w:r>
      <w:r w:rsidRPr="009A23B3">
        <w:rPr>
          <w:b/>
          <w:bCs/>
        </w:rPr>
        <w:t>.</w:t>
      </w:r>
      <w:r w:rsidR="003F78C3">
        <w:rPr>
          <w:b/>
          <w:bCs/>
        </w:rPr>
        <w:t>4</w:t>
      </w:r>
      <w:r w:rsidRPr="009A23B3">
        <w:rPr>
          <w:b/>
          <w:bCs/>
        </w:rPr>
        <w:t>.</w:t>
      </w:r>
      <w:r>
        <w:t xml:space="preserve"> </w:t>
      </w:r>
      <w:r w:rsidRPr="009A23B3">
        <w:t>O recebimento provisório ou definitivo não exclui a responsabilidade civil pela solidez e segurança da obra ou do serviço, nem ético-profissional pela perfeita execução do contrato, dentro dos limites estabelecidos pela lei ou pelo contrato.</w:t>
      </w:r>
    </w:p>
    <w:p w14:paraId="12A19C64" w14:textId="401DEB06" w:rsidR="006B5E14" w:rsidRPr="00A56AC3" w:rsidRDefault="00237445" w:rsidP="009A23B3">
      <w:pPr>
        <w:jc w:val="both"/>
      </w:pPr>
      <w:r w:rsidRPr="00237445">
        <w:rPr>
          <w:b/>
        </w:rPr>
        <w:t>1</w:t>
      </w:r>
      <w:r w:rsidR="00942E5D">
        <w:rPr>
          <w:b/>
        </w:rPr>
        <w:t>0</w:t>
      </w:r>
      <w:r w:rsidRPr="00237445">
        <w:rPr>
          <w:b/>
        </w:rPr>
        <w:t>.</w:t>
      </w:r>
      <w:r w:rsidR="003F78C3">
        <w:rPr>
          <w:b/>
        </w:rPr>
        <w:t>5</w:t>
      </w:r>
      <w:r w:rsidR="006B5E14" w:rsidRPr="00A56AC3">
        <w:t xml:space="preserve">. Constatadas quaisquer irregularidades no </w:t>
      </w:r>
      <w:r w:rsidR="009A23B3">
        <w:t>serviço</w:t>
      </w:r>
      <w:r w:rsidR="006B5E14" w:rsidRPr="00A56AC3">
        <w:t xml:space="preserve"> entregue, a Secretaria requisitante poderá: </w:t>
      </w:r>
    </w:p>
    <w:p w14:paraId="5CF954E9" w14:textId="3B554254" w:rsidR="00237445" w:rsidRDefault="00237445" w:rsidP="007561E1">
      <w:pPr>
        <w:jc w:val="both"/>
      </w:pPr>
      <w:r w:rsidRPr="00237445">
        <w:rPr>
          <w:b/>
        </w:rPr>
        <w:t>1</w:t>
      </w:r>
      <w:r w:rsidR="00942E5D">
        <w:rPr>
          <w:b/>
        </w:rPr>
        <w:t>0</w:t>
      </w:r>
      <w:r w:rsidR="006B5E14" w:rsidRPr="00237445">
        <w:rPr>
          <w:b/>
        </w:rPr>
        <w:t>.</w:t>
      </w:r>
      <w:r w:rsidR="003F78C3">
        <w:rPr>
          <w:b/>
        </w:rPr>
        <w:t>5</w:t>
      </w:r>
      <w:r w:rsidRPr="00237445">
        <w:rPr>
          <w:b/>
        </w:rPr>
        <w:t>.1</w:t>
      </w:r>
      <w:r w:rsidR="006B5E14" w:rsidRPr="00A56AC3">
        <w:t xml:space="preserve"> Rejeitá-lo no todo ou em parte, se não corresponder às especificações exigidas, ou apresentar baixa qualidade, determinando-se a substituição ou a rescisão desta ata, sem prejuízo das penalidades cabíveis;</w:t>
      </w:r>
    </w:p>
    <w:p w14:paraId="385743DE" w14:textId="7CA93900" w:rsidR="009A23B3" w:rsidRDefault="00237445" w:rsidP="007561E1">
      <w:pPr>
        <w:jc w:val="both"/>
      </w:pPr>
      <w:r w:rsidRPr="00237445">
        <w:rPr>
          <w:b/>
        </w:rPr>
        <w:t>1</w:t>
      </w:r>
      <w:r w:rsidR="00942E5D">
        <w:rPr>
          <w:b/>
        </w:rPr>
        <w:t>0</w:t>
      </w:r>
      <w:r w:rsidR="006B5E14" w:rsidRPr="00237445">
        <w:rPr>
          <w:b/>
        </w:rPr>
        <w:t>.</w:t>
      </w:r>
      <w:r w:rsidR="003F78C3">
        <w:rPr>
          <w:b/>
        </w:rPr>
        <w:t>5</w:t>
      </w:r>
      <w:r w:rsidRPr="00237445">
        <w:rPr>
          <w:b/>
        </w:rPr>
        <w:t>.</w:t>
      </w:r>
      <w:r w:rsidR="006B5E14" w:rsidRPr="00237445">
        <w:rPr>
          <w:b/>
        </w:rPr>
        <w:t>2</w:t>
      </w:r>
      <w:r w:rsidR="006B5E14" w:rsidRPr="00A56AC3">
        <w:t>. Determinar sua complementação ou rescindir a contratação, se houver diferença de quantidades ou de partes, sem prejuízo das penalidades cabíveis</w:t>
      </w:r>
      <w:r w:rsidR="009A23B3">
        <w:t>.</w:t>
      </w:r>
    </w:p>
    <w:p w14:paraId="643B4B67" w14:textId="045E140D" w:rsidR="007D661A" w:rsidRPr="00A56AC3" w:rsidRDefault="009A23B3" w:rsidP="007561E1">
      <w:pPr>
        <w:jc w:val="both"/>
      </w:pPr>
      <w:r w:rsidRPr="009A23B3">
        <w:rPr>
          <w:b/>
          <w:bCs/>
        </w:rPr>
        <w:t>1</w:t>
      </w:r>
      <w:r w:rsidR="00942E5D">
        <w:rPr>
          <w:b/>
          <w:bCs/>
        </w:rPr>
        <w:t>0</w:t>
      </w:r>
      <w:r w:rsidRPr="009A23B3">
        <w:rPr>
          <w:b/>
          <w:bCs/>
        </w:rPr>
        <w:t>.</w:t>
      </w:r>
      <w:r w:rsidR="003F78C3">
        <w:rPr>
          <w:b/>
          <w:bCs/>
        </w:rPr>
        <w:t>5</w:t>
      </w:r>
      <w:r w:rsidRPr="009A23B3">
        <w:rPr>
          <w:b/>
          <w:bCs/>
        </w:rPr>
        <w:t>.3.</w:t>
      </w:r>
      <w:r>
        <w:t xml:space="preserve"> </w:t>
      </w:r>
      <w:r w:rsidR="006B5E14" w:rsidRPr="00A56AC3">
        <w:t xml:space="preserve">As irregularidades deverão ser sanadas pela Detentora da Ata no prazo </w:t>
      </w:r>
      <w:r w:rsidR="00090027">
        <w:t>estipulado pela Secretaria requisitante</w:t>
      </w:r>
      <w:r w:rsidR="006B5E14" w:rsidRPr="00A56AC3">
        <w:t xml:space="preserve">, contado da notificação por escrito, mantido o preço inicialmente registrado. </w:t>
      </w:r>
    </w:p>
    <w:p w14:paraId="51C8A9AD" w14:textId="309E61A5" w:rsidR="007B4584" w:rsidRPr="00A56AC3" w:rsidRDefault="00237445" w:rsidP="007561E1">
      <w:pPr>
        <w:jc w:val="both"/>
      </w:pPr>
      <w:r w:rsidRPr="00237445">
        <w:rPr>
          <w:b/>
        </w:rPr>
        <w:t>1</w:t>
      </w:r>
      <w:r w:rsidR="00942E5D">
        <w:rPr>
          <w:b/>
        </w:rPr>
        <w:t>0</w:t>
      </w:r>
      <w:r w:rsidR="009A23B3">
        <w:rPr>
          <w:b/>
        </w:rPr>
        <w:t>.</w:t>
      </w:r>
      <w:r w:rsidR="003F78C3">
        <w:rPr>
          <w:b/>
        </w:rPr>
        <w:t>5</w:t>
      </w:r>
      <w:r w:rsidR="009A23B3">
        <w:rPr>
          <w:b/>
        </w:rPr>
        <w:t>.4</w:t>
      </w:r>
      <w:r w:rsidR="006B5E14" w:rsidRPr="00237445">
        <w:rPr>
          <w:b/>
        </w:rPr>
        <w:t>.</w:t>
      </w:r>
      <w:r w:rsidR="006B5E14" w:rsidRPr="00A56AC3">
        <w:t xml:space="preserve"> A recusa da </w:t>
      </w:r>
      <w:r w:rsidR="00FC3EFD" w:rsidRPr="00A56AC3">
        <w:t>CONTRATADA</w:t>
      </w:r>
      <w:r w:rsidR="006B5E14" w:rsidRPr="00A56AC3">
        <w:t xml:space="preserve"> em atender à substituição levará à aplicação das sanções previstas por inadimplemento. </w:t>
      </w:r>
    </w:p>
    <w:p w14:paraId="1A2223F9" w14:textId="6AB7F7AE" w:rsidR="006B5E14" w:rsidRPr="00A56AC3" w:rsidRDefault="00237445" w:rsidP="007561E1">
      <w:pPr>
        <w:jc w:val="both"/>
      </w:pPr>
      <w:r w:rsidRPr="00237445">
        <w:rPr>
          <w:b/>
        </w:rPr>
        <w:t>1</w:t>
      </w:r>
      <w:r w:rsidR="00942E5D">
        <w:rPr>
          <w:b/>
        </w:rPr>
        <w:t>0</w:t>
      </w:r>
      <w:r w:rsidR="006B5E14" w:rsidRPr="00237445">
        <w:rPr>
          <w:b/>
        </w:rPr>
        <w:t>.</w:t>
      </w:r>
      <w:r w:rsidR="003F78C3">
        <w:rPr>
          <w:b/>
        </w:rPr>
        <w:t>5</w:t>
      </w:r>
      <w:r w:rsidRPr="00237445">
        <w:rPr>
          <w:b/>
        </w:rPr>
        <w:t>.</w:t>
      </w:r>
      <w:r w:rsidR="009A23B3">
        <w:rPr>
          <w:b/>
        </w:rPr>
        <w:t>5.</w:t>
      </w:r>
      <w:r w:rsidR="006B5E14" w:rsidRPr="00A56AC3">
        <w:t xml:space="preserve"> Os materiais </w:t>
      </w:r>
      <w:r w:rsidR="009A23B3">
        <w:t xml:space="preserve">empregados na execução dos serviços </w:t>
      </w:r>
      <w:r w:rsidR="006B5E14" w:rsidRPr="00A56AC3">
        <w:t>deverão estar dentro do prazo de validade.</w:t>
      </w:r>
    </w:p>
    <w:p w14:paraId="2ACABDEE" w14:textId="77777777" w:rsidR="009E38DB" w:rsidRPr="009E38DB" w:rsidRDefault="009E38DB" w:rsidP="009E38DB">
      <w:pPr>
        <w:jc w:val="both"/>
        <w:rPr>
          <w:b/>
          <w:szCs w:val="24"/>
        </w:rPr>
      </w:pPr>
    </w:p>
    <w:p w14:paraId="3EE52F53" w14:textId="1C36D45C" w:rsidR="009E38DB" w:rsidRPr="00A56AC3" w:rsidRDefault="00237445" w:rsidP="009E38DB">
      <w:pPr>
        <w:jc w:val="both"/>
        <w:rPr>
          <w:szCs w:val="24"/>
        </w:rPr>
      </w:pPr>
      <w:r>
        <w:rPr>
          <w:b/>
          <w:szCs w:val="24"/>
        </w:rPr>
        <w:t>1</w:t>
      </w:r>
      <w:r w:rsidR="00942E5D">
        <w:rPr>
          <w:b/>
          <w:szCs w:val="24"/>
        </w:rPr>
        <w:t>1</w:t>
      </w:r>
      <w:r w:rsidR="009E38DB" w:rsidRPr="00A56AC3">
        <w:rPr>
          <w:b/>
          <w:szCs w:val="24"/>
        </w:rPr>
        <w:t xml:space="preserve">. DOS PRAZOS E DAS CONDIÇÕES PARA ASSINATURA E EXECUÇÃO DA ATA </w:t>
      </w:r>
    </w:p>
    <w:p w14:paraId="79555126" w14:textId="31AC935F" w:rsidR="009E38DB" w:rsidRPr="00A56AC3" w:rsidRDefault="00237445" w:rsidP="009E38DB">
      <w:pPr>
        <w:pStyle w:val="Corpodetexto"/>
        <w:rPr>
          <w:b/>
          <w:sz w:val="24"/>
          <w:szCs w:val="24"/>
        </w:rPr>
      </w:pPr>
      <w:r>
        <w:rPr>
          <w:b/>
          <w:sz w:val="24"/>
          <w:szCs w:val="24"/>
        </w:rPr>
        <w:t>1</w:t>
      </w:r>
      <w:r w:rsidR="00942E5D">
        <w:rPr>
          <w:b/>
          <w:sz w:val="24"/>
          <w:szCs w:val="24"/>
        </w:rPr>
        <w:t>1</w:t>
      </w:r>
      <w:r w:rsidR="009E38DB" w:rsidRPr="00A56AC3">
        <w:rPr>
          <w:b/>
          <w:sz w:val="24"/>
          <w:szCs w:val="24"/>
        </w:rPr>
        <w:t xml:space="preserve">.1. </w:t>
      </w:r>
      <w:r w:rsidR="009E38DB" w:rsidRPr="00A56AC3">
        <w:rPr>
          <w:bCs/>
          <w:sz w:val="24"/>
          <w:szCs w:val="24"/>
        </w:rPr>
        <w:t xml:space="preserve">Homologado o certame e adjudicado o objeto da licitação à empresa vencedora, essa deverá dentro do </w:t>
      </w:r>
      <w:r w:rsidR="009E38DB" w:rsidRPr="00A56AC3">
        <w:rPr>
          <w:sz w:val="24"/>
          <w:szCs w:val="24"/>
        </w:rPr>
        <w:t xml:space="preserve">prazo máximo de </w:t>
      </w:r>
      <w:r w:rsidR="009E38DB" w:rsidRPr="00A56AC3">
        <w:rPr>
          <w:b/>
          <w:sz w:val="24"/>
          <w:szCs w:val="24"/>
        </w:rPr>
        <w:t>05 (cinco) dias</w:t>
      </w:r>
      <w:r w:rsidR="009E38DB" w:rsidRPr="00A56AC3">
        <w:rPr>
          <w:sz w:val="24"/>
          <w:szCs w:val="24"/>
        </w:rPr>
        <w:t xml:space="preserve"> assinar a ATA DE REGISTRO após a convocação realizada pelo </w:t>
      </w:r>
      <w:r w:rsidR="009E38DB" w:rsidRPr="00A56AC3">
        <w:rPr>
          <w:b/>
          <w:sz w:val="24"/>
          <w:szCs w:val="24"/>
        </w:rPr>
        <w:t>Município de Santo Antônio de Pádua.</w:t>
      </w:r>
    </w:p>
    <w:p w14:paraId="59172261" w14:textId="51DBABB9" w:rsidR="009E38DB" w:rsidRPr="00851529" w:rsidRDefault="00237445" w:rsidP="009E38DB">
      <w:pPr>
        <w:pStyle w:val="Corpodetexto"/>
        <w:rPr>
          <w:sz w:val="24"/>
          <w:szCs w:val="24"/>
        </w:rPr>
      </w:pPr>
      <w:r w:rsidRPr="00F15F0C">
        <w:rPr>
          <w:b/>
          <w:sz w:val="24"/>
          <w:szCs w:val="24"/>
        </w:rPr>
        <w:t>1</w:t>
      </w:r>
      <w:r w:rsidR="00942E5D">
        <w:rPr>
          <w:b/>
          <w:sz w:val="24"/>
          <w:szCs w:val="24"/>
        </w:rPr>
        <w:t>1</w:t>
      </w:r>
      <w:r w:rsidR="009E38DB" w:rsidRPr="00F15F0C">
        <w:rPr>
          <w:b/>
          <w:sz w:val="24"/>
          <w:szCs w:val="24"/>
        </w:rPr>
        <w:t>.2.</w:t>
      </w:r>
      <w:r w:rsidR="009E38DB" w:rsidRPr="00851529">
        <w:rPr>
          <w:sz w:val="24"/>
          <w:szCs w:val="24"/>
        </w:rPr>
        <w:t xml:space="preserve"> </w:t>
      </w:r>
      <w:r w:rsidR="00627C13" w:rsidRPr="00D674CB">
        <w:rPr>
          <w:sz w:val="24"/>
          <w:szCs w:val="24"/>
        </w:rPr>
        <w:t xml:space="preserve">O prazo de execução do objeto é de </w:t>
      </w:r>
      <w:r w:rsidR="00627C13" w:rsidRPr="00D674CB">
        <w:rPr>
          <w:b/>
          <w:sz w:val="24"/>
          <w:szCs w:val="24"/>
        </w:rPr>
        <w:t>12 (doze) meses</w:t>
      </w:r>
      <w:r w:rsidR="00627C13" w:rsidRPr="00D674CB">
        <w:rPr>
          <w:sz w:val="24"/>
          <w:szCs w:val="24"/>
        </w:rPr>
        <w:t>,</w:t>
      </w:r>
      <w:r w:rsidR="00627C13" w:rsidRPr="00D674CB">
        <w:rPr>
          <w:b/>
          <w:sz w:val="24"/>
          <w:szCs w:val="24"/>
        </w:rPr>
        <w:t xml:space="preserve"> </w:t>
      </w:r>
      <w:r w:rsidR="00627C13" w:rsidRPr="00D674CB">
        <w:rPr>
          <w:sz w:val="24"/>
          <w:szCs w:val="24"/>
        </w:rPr>
        <w:t>sem interrupção e prorrogável na forma da lei, mediante justificativa por escrito e previamente autorizada pela autoridade competente, assegurada a manutenção do equilíbrio econômico-financeiro, nas hipóteses previstas na</w:t>
      </w:r>
      <w:r w:rsidR="00627C13" w:rsidRPr="00D674CB">
        <w:rPr>
          <w:b/>
          <w:sz w:val="24"/>
          <w:szCs w:val="24"/>
        </w:rPr>
        <w:t xml:space="preserve"> Lei Federal nº 8.666/93 e alterações posteriores, </w:t>
      </w:r>
      <w:r w:rsidR="00627C13" w:rsidRPr="00D674CB">
        <w:rPr>
          <w:sz w:val="24"/>
          <w:szCs w:val="24"/>
        </w:rPr>
        <w:t>especialmente os motivos elencados no</w:t>
      </w:r>
      <w:r w:rsidR="00627C13" w:rsidRPr="00D674CB">
        <w:rPr>
          <w:b/>
          <w:sz w:val="24"/>
          <w:szCs w:val="24"/>
        </w:rPr>
        <w:t xml:space="preserve"> §1º do artigo 57 do referido diploma legal</w:t>
      </w:r>
      <w:r w:rsidR="00627C13" w:rsidRPr="00D674CB">
        <w:rPr>
          <w:sz w:val="24"/>
          <w:szCs w:val="24"/>
        </w:rPr>
        <w:t>.</w:t>
      </w:r>
    </w:p>
    <w:p w14:paraId="678EBB94" w14:textId="05A1302F" w:rsidR="009E38DB" w:rsidRPr="00A56AC3" w:rsidRDefault="00237445" w:rsidP="009E38DB">
      <w:pPr>
        <w:jc w:val="both"/>
        <w:rPr>
          <w:rFonts w:eastAsia="Batang"/>
          <w:szCs w:val="24"/>
        </w:rPr>
      </w:pPr>
      <w:r>
        <w:rPr>
          <w:rFonts w:eastAsia="Batang"/>
          <w:b/>
          <w:szCs w:val="24"/>
        </w:rPr>
        <w:t>1</w:t>
      </w:r>
      <w:r w:rsidR="00942E5D">
        <w:rPr>
          <w:rFonts w:eastAsia="Batang"/>
          <w:b/>
          <w:szCs w:val="24"/>
        </w:rPr>
        <w:t>1</w:t>
      </w:r>
      <w:r w:rsidR="009E38DB" w:rsidRPr="00A56AC3">
        <w:rPr>
          <w:rFonts w:eastAsia="Batang"/>
          <w:b/>
          <w:szCs w:val="24"/>
        </w:rPr>
        <w:t>.3.</w:t>
      </w:r>
      <w:r w:rsidR="009E38DB" w:rsidRPr="00A56AC3">
        <w:rPr>
          <w:rFonts w:eastAsia="Batang"/>
          <w:szCs w:val="24"/>
        </w:rPr>
        <w:t xml:space="preserve"> O início da contagem do prazo deverá coincidir com a data da autorização formal (ordem de fornecimento), a ser expedida pelo </w:t>
      </w:r>
      <w:r w:rsidR="009E38DB" w:rsidRPr="00A56AC3">
        <w:rPr>
          <w:rFonts w:eastAsia="Batang"/>
          <w:b/>
          <w:szCs w:val="24"/>
        </w:rPr>
        <w:t>Órgão Gerenciador</w:t>
      </w:r>
      <w:r w:rsidR="009E38DB" w:rsidRPr="00A56AC3">
        <w:rPr>
          <w:rFonts w:eastAsia="Batang"/>
          <w:szCs w:val="24"/>
        </w:rPr>
        <w:t>, mediante declaração do servidor responsável atestando o inicio da atividade.</w:t>
      </w:r>
    </w:p>
    <w:p w14:paraId="69BEFC86" w14:textId="1A1C38EF" w:rsidR="009E38DB" w:rsidRPr="00A56AC3" w:rsidRDefault="00237445" w:rsidP="009E38DB">
      <w:pPr>
        <w:jc w:val="both"/>
        <w:rPr>
          <w:rFonts w:eastAsia="Batang"/>
          <w:szCs w:val="24"/>
        </w:rPr>
      </w:pPr>
      <w:r>
        <w:rPr>
          <w:rFonts w:eastAsia="Batang"/>
          <w:b/>
          <w:szCs w:val="24"/>
        </w:rPr>
        <w:t>1</w:t>
      </w:r>
      <w:r w:rsidR="00942E5D">
        <w:rPr>
          <w:rFonts w:eastAsia="Batang"/>
          <w:b/>
          <w:szCs w:val="24"/>
        </w:rPr>
        <w:t>1</w:t>
      </w:r>
      <w:r w:rsidR="009E38DB" w:rsidRPr="00A56AC3">
        <w:rPr>
          <w:rFonts w:eastAsia="Batang"/>
          <w:b/>
          <w:szCs w:val="24"/>
        </w:rPr>
        <w:t>.4.</w:t>
      </w:r>
      <w:r w:rsidR="009E38DB" w:rsidRPr="00A56AC3">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14:paraId="653448EF" w14:textId="5C1B90E9" w:rsidR="009E38DB" w:rsidRPr="00A56AC3" w:rsidRDefault="009E38DB" w:rsidP="009E38DB">
      <w:pPr>
        <w:pStyle w:val="Corpodetexto"/>
        <w:rPr>
          <w:b/>
          <w:sz w:val="24"/>
          <w:szCs w:val="24"/>
        </w:rPr>
      </w:pPr>
    </w:p>
    <w:p w14:paraId="21DEE4A6" w14:textId="4E967336" w:rsidR="009E38DB" w:rsidRPr="005C3CB7" w:rsidRDefault="00237445" w:rsidP="009E38DB">
      <w:pPr>
        <w:pStyle w:val="Corpodetexto"/>
        <w:rPr>
          <w:b/>
          <w:color w:val="FF0000"/>
          <w:sz w:val="24"/>
          <w:szCs w:val="24"/>
        </w:rPr>
      </w:pPr>
      <w:r>
        <w:rPr>
          <w:b/>
          <w:sz w:val="24"/>
          <w:szCs w:val="24"/>
        </w:rPr>
        <w:t>1</w:t>
      </w:r>
      <w:r w:rsidR="00942E5D">
        <w:rPr>
          <w:b/>
          <w:sz w:val="24"/>
          <w:szCs w:val="24"/>
        </w:rPr>
        <w:t>2</w:t>
      </w:r>
      <w:r w:rsidR="009E38DB" w:rsidRPr="00A56AC3">
        <w:rPr>
          <w:b/>
          <w:sz w:val="24"/>
          <w:szCs w:val="24"/>
        </w:rPr>
        <w:t xml:space="preserve">. DO PRAZO DE ENTREGA, DE GARANTIA E DE SUBSTITUIÇÃO </w:t>
      </w:r>
      <w:r w:rsidR="009E38DB" w:rsidRPr="00E62030">
        <w:rPr>
          <w:b/>
          <w:sz w:val="24"/>
          <w:szCs w:val="24"/>
        </w:rPr>
        <w:t xml:space="preserve">DOS </w:t>
      </w:r>
      <w:r w:rsidR="00285821">
        <w:rPr>
          <w:b/>
          <w:sz w:val="24"/>
          <w:szCs w:val="24"/>
        </w:rPr>
        <w:t>SERVIÇOS</w:t>
      </w:r>
      <w:r w:rsidR="00214E1A" w:rsidRPr="00E62030">
        <w:rPr>
          <w:b/>
          <w:sz w:val="24"/>
          <w:szCs w:val="24"/>
        </w:rPr>
        <w:t xml:space="preserve"> </w:t>
      </w:r>
    </w:p>
    <w:p w14:paraId="7EF67663" w14:textId="219E3125" w:rsidR="009E38DB" w:rsidRPr="00A56AC3" w:rsidRDefault="00237445" w:rsidP="009E38DB">
      <w:pPr>
        <w:pStyle w:val="Corpodetexto"/>
        <w:rPr>
          <w:b/>
          <w:sz w:val="24"/>
          <w:szCs w:val="24"/>
        </w:rPr>
      </w:pPr>
      <w:r>
        <w:rPr>
          <w:b/>
          <w:sz w:val="24"/>
          <w:szCs w:val="24"/>
        </w:rPr>
        <w:t>1</w:t>
      </w:r>
      <w:r w:rsidR="00942E5D">
        <w:rPr>
          <w:b/>
          <w:sz w:val="24"/>
          <w:szCs w:val="24"/>
        </w:rPr>
        <w:t>2</w:t>
      </w:r>
      <w:r w:rsidR="009E38DB" w:rsidRPr="00A56AC3">
        <w:rPr>
          <w:b/>
          <w:sz w:val="24"/>
          <w:szCs w:val="24"/>
        </w:rPr>
        <w:t>.1. PRAZO DE ENTREGA</w:t>
      </w:r>
    </w:p>
    <w:p w14:paraId="5028BC1C" w14:textId="65297F3F" w:rsidR="009E38DB" w:rsidRPr="00A56AC3" w:rsidRDefault="00237445" w:rsidP="009E38DB">
      <w:pPr>
        <w:pStyle w:val="Corpodetexto"/>
        <w:rPr>
          <w:sz w:val="24"/>
          <w:szCs w:val="24"/>
        </w:rPr>
      </w:pPr>
      <w:r>
        <w:rPr>
          <w:b/>
          <w:sz w:val="24"/>
          <w:szCs w:val="24"/>
        </w:rPr>
        <w:t>1</w:t>
      </w:r>
      <w:r w:rsidR="00942E5D">
        <w:rPr>
          <w:b/>
          <w:sz w:val="24"/>
          <w:szCs w:val="24"/>
        </w:rPr>
        <w:t>2</w:t>
      </w:r>
      <w:r w:rsidR="009E38DB" w:rsidRPr="00A56AC3">
        <w:rPr>
          <w:b/>
          <w:sz w:val="24"/>
          <w:szCs w:val="24"/>
        </w:rPr>
        <w:t xml:space="preserve">.1.1. </w:t>
      </w:r>
      <w:r w:rsidR="009E38DB" w:rsidRPr="00A56AC3">
        <w:rPr>
          <w:sz w:val="24"/>
          <w:szCs w:val="24"/>
        </w:rPr>
        <w:t xml:space="preserve">O prazo de </w:t>
      </w:r>
      <w:r w:rsidR="003278A3">
        <w:rPr>
          <w:sz w:val="24"/>
          <w:szCs w:val="24"/>
        </w:rPr>
        <w:t>início da execução dos serviços</w:t>
      </w:r>
      <w:r w:rsidR="009E38DB" w:rsidRPr="00A56AC3">
        <w:rPr>
          <w:sz w:val="24"/>
          <w:szCs w:val="24"/>
        </w:rPr>
        <w:t xml:space="preserve"> é de no máximo </w:t>
      </w:r>
      <w:r w:rsidR="009E38DB" w:rsidRPr="00285821">
        <w:rPr>
          <w:b/>
          <w:bCs/>
          <w:sz w:val="24"/>
          <w:szCs w:val="24"/>
        </w:rPr>
        <w:t>05</w:t>
      </w:r>
      <w:r w:rsidR="009E38DB" w:rsidRPr="00A56AC3">
        <w:rPr>
          <w:b/>
          <w:sz w:val="24"/>
          <w:szCs w:val="24"/>
        </w:rPr>
        <w:t xml:space="preserve"> (cinco) dias úteis,</w:t>
      </w:r>
      <w:r w:rsidR="009E38DB" w:rsidRPr="00A56AC3">
        <w:rPr>
          <w:sz w:val="24"/>
          <w:szCs w:val="24"/>
        </w:rPr>
        <w:t xml:space="preserve"> contados a partir da data de retirada da Nota de Empenho.</w:t>
      </w:r>
      <w:r w:rsidR="00100024" w:rsidRPr="00A56AC3">
        <w:rPr>
          <w:sz w:val="24"/>
          <w:szCs w:val="24"/>
        </w:rPr>
        <w:t xml:space="preserve"> </w:t>
      </w:r>
    </w:p>
    <w:p w14:paraId="45C559A9" w14:textId="16835CFB" w:rsidR="009E38DB" w:rsidRPr="00A56AC3" w:rsidRDefault="00237445" w:rsidP="009E38DB">
      <w:pPr>
        <w:pStyle w:val="Corpodetexto"/>
        <w:rPr>
          <w:sz w:val="24"/>
          <w:szCs w:val="24"/>
        </w:rPr>
      </w:pPr>
      <w:r>
        <w:rPr>
          <w:b/>
          <w:sz w:val="24"/>
          <w:szCs w:val="24"/>
        </w:rPr>
        <w:t>1</w:t>
      </w:r>
      <w:r w:rsidR="00942E5D">
        <w:rPr>
          <w:b/>
          <w:sz w:val="24"/>
          <w:szCs w:val="24"/>
        </w:rPr>
        <w:t>2</w:t>
      </w:r>
      <w:r w:rsidR="009E38DB" w:rsidRPr="00A56AC3">
        <w:rPr>
          <w:b/>
          <w:sz w:val="24"/>
          <w:szCs w:val="24"/>
        </w:rPr>
        <w:t>.1.2</w:t>
      </w:r>
      <w:r w:rsidR="009E38DB" w:rsidRPr="00A56AC3">
        <w:rPr>
          <w:sz w:val="24"/>
          <w:szCs w:val="24"/>
        </w:rPr>
        <w:t xml:space="preserve">. Por prazo de entrega entende-se o prazo considerado até que os </w:t>
      </w:r>
      <w:r w:rsidR="003278A3">
        <w:rPr>
          <w:sz w:val="24"/>
          <w:szCs w:val="24"/>
        </w:rPr>
        <w:t>serviços sejam finalizados</w:t>
      </w:r>
      <w:r w:rsidR="009E38DB" w:rsidRPr="00A56AC3">
        <w:rPr>
          <w:sz w:val="24"/>
          <w:szCs w:val="24"/>
        </w:rPr>
        <w:t xml:space="preserve"> no</w:t>
      </w:r>
      <w:r w:rsidR="00B0254A">
        <w:rPr>
          <w:sz w:val="24"/>
          <w:szCs w:val="24"/>
        </w:rPr>
        <w:t>s locais indicados</w:t>
      </w:r>
      <w:r w:rsidR="009E38DB" w:rsidRPr="00A56AC3">
        <w:rPr>
          <w:sz w:val="24"/>
          <w:szCs w:val="24"/>
        </w:rPr>
        <w:t xml:space="preserve"> pel</w:t>
      </w:r>
      <w:r w:rsidR="00B0254A">
        <w:rPr>
          <w:sz w:val="24"/>
          <w:szCs w:val="24"/>
        </w:rPr>
        <w:t>a</w:t>
      </w:r>
      <w:r w:rsidR="009E38DB" w:rsidRPr="00A56AC3">
        <w:rPr>
          <w:sz w:val="24"/>
          <w:szCs w:val="24"/>
        </w:rPr>
        <w:t xml:space="preserve"> CONTRATANTE.</w:t>
      </w:r>
    </w:p>
    <w:p w14:paraId="3F0D79EB" w14:textId="63589B74" w:rsidR="009E38DB" w:rsidRDefault="00237445" w:rsidP="009E38DB">
      <w:pPr>
        <w:pStyle w:val="Corpodetexto"/>
        <w:rPr>
          <w:sz w:val="24"/>
          <w:szCs w:val="24"/>
        </w:rPr>
      </w:pPr>
      <w:r>
        <w:rPr>
          <w:b/>
          <w:sz w:val="24"/>
          <w:szCs w:val="24"/>
        </w:rPr>
        <w:t>1</w:t>
      </w:r>
      <w:r w:rsidR="00942E5D">
        <w:rPr>
          <w:b/>
          <w:sz w:val="24"/>
          <w:szCs w:val="24"/>
        </w:rPr>
        <w:t>2</w:t>
      </w:r>
      <w:r w:rsidR="009E38DB" w:rsidRPr="00A56AC3">
        <w:rPr>
          <w:b/>
          <w:sz w:val="24"/>
          <w:szCs w:val="24"/>
        </w:rPr>
        <w:t>.1.3</w:t>
      </w:r>
      <w:r w:rsidR="009E38DB" w:rsidRPr="00A56AC3">
        <w:rPr>
          <w:sz w:val="24"/>
          <w:szCs w:val="24"/>
        </w:rPr>
        <w:t xml:space="preserve">. Qualquer alteração </w:t>
      </w:r>
      <w:r w:rsidR="00B0254A">
        <w:rPr>
          <w:sz w:val="24"/>
          <w:szCs w:val="24"/>
        </w:rPr>
        <w:t>nos</w:t>
      </w:r>
      <w:r w:rsidR="009E38DB" w:rsidRPr="00A56AC3">
        <w:rPr>
          <w:sz w:val="24"/>
          <w:szCs w:val="24"/>
        </w:rPr>
        <w:t xml:space="preserve"> prazo</w:t>
      </w:r>
      <w:r w:rsidR="00B0254A">
        <w:rPr>
          <w:sz w:val="24"/>
          <w:szCs w:val="24"/>
        </w:rPr>
        <w:t>s</w:t>
      </w:r>
      <w:r w:rsidR="009E38DB" w:rsidRPr="00A56AC3">
        <w:rPr>
          <w:sz w:val="24"/>
          <w:szCs w:val="24"/>
        </w:rPr>
        <w:t xml:space="preserve"> dependerá de prévia e expressa aprovação, por escrito, do CONTRATANTE.</w:t>
      </w:r>
    </w:p>
    <w:p w14:paraId="07583962" w14:textId="0382FEC1" w:rsidR="00B0254A" w:rsidRPr="00B0254A" w:rsidRDefault="00B0254A" w:rsidP="00B0254A">
      <w:pPr>
        <w:pStyle w:val="Corpodetexto"/>
        <w:rPr>
          <w:sz w:val="24"/>
          <w:szCs w:val="24"/>
        </w:rPr>
      </w:pPr>
      <w:r w:rsidRPr="00B0254A">
        <w:rPr>
          <w:b/>
          <w:bCs/>
          <w:sz w:val="24"/>
          <w:szCs w:val="24"/>
        </w:rPr>
        <w:t>1</w:t>
      </w:r>
      <w:r w:rsidR="00942E5D">
        <w:rPr>
          <w:b/>
          <w:bCs/>
          <w:sz w:val="24"/>
          <w:szCs w:val="24"/>
        </w:rPr>
        <w:t>2</w:t>
      </w:r>
      <w:r w:rsidRPr="00B0254A">
        <w:rPr>
          <w:b/>
          <w:bCs/>
          <w:sz w:val="24"/>
          <w:szCs w:val="24"/>
        </w:rPr>
        <w:t>.1.4.</w:t>
      </w:r>
      <w:r>
        <w:rPr>
          <w:sz w:val="24"/>
          <w:szCs w:val="24"/>
        </w:rPr>
        <w:t xml:space="preserve"> </w:t>
      </w:r>
      <w:r w:rsidRPr="00B0254A">
        <w:rPr>
          <w:sz w:val="24"/>
          <w:szCs w:val="24"/>
        </w:rPr>
        <w:t xml:space="preserve">A entrega do serviço deverá ser atestada pelo fiscal do contrato que aferirá a sua conformidade com as especificações constantes no pedido. </w:t>
      </w:r>
    </w:p>
    <w:p w14:paraId="210F7A45" w14:textId="1FF0E6E4" w:rsidR="00B0254A" w:rsidRPr="00A56AC3" w:rsidRDefault="00B0254A" w:rsidP="00B0254A">
      <w:pPr>
        <w:pStyle w:val="Corpodetexto"/>
        <w:rPr>
          <w:sz w:val="24"/>
          <w:szCs w:val="24"/>
        </w:rPr>
      </w:pPr>
      <w:r w:rsidRPr="00B0254A">
        <w:rPr>
          <w:b/>
          <w:bCs/>
          <w:sz w:val="24"/>
          <w:szCs w:val="24"/>
        </w:rPr>
        <w:t>1</w:t>
      </w:r>
      <w:r w:rsidR="00942E5D">
        <w:rPr>
          <w:b/>
          <w:bCs/>
          <w:sz w:val="24"/>
          <w:szCs w:val="24"/>
        </w:rPr>
        <w:t>2</w:t>
      </w:r>
      <w:r w:rsidRPr="00B0254A">
        <w:rPr>
          <w:b/>
          <w:bCs/>
          <w:sz w:val="24"/>
          <w:szCs w:val="24"/>
        </w:rPr>
        <w:t>.1.5.</w:t>
      </w:r>
      <w:r>
        <w:rPr>
          <w:sz w:val="24"/>
          <w:szCs w:val="24"/>
        </w:rPr>
        <w:t xml:space="preserve"> </w:t>
      </w:r>
      <w:r w:rsidRPr="00B0254A">
        <w:rPr>
          <w:sz w:val="24"/>
          <w:szCs w:val="24"/>
        </w:rPr>
        <w:t>A Secretaria Municipal de Educação efetuará os testes de conformidade e verificação dos serviços contratado</w:t>
      </w:r>
      <w:r>
        <w:rPr>
          <w:sz w:val="24"/>
          <w:szCs w:val="24"/>
        </w:rPr>
        <w:t>s</w:t>
      </w:r>
      <w:r w:rsidRPr="00B0254A">
        <w:rPr>
          <w:sz w:val="24"/>
          <w:szCs w:val="24"/>
        </w:rPr>
        <w:t>.</w:t>
      </w:r>
    </w:p>
    <w:p w14:paraId="56D2301E" w14:textId="7C838A46" w:rsidR="009E38DB" w:rsidRPr="00A56AC3" w:rsidRDefault="00237445" w:rsidP="009E38DB">
      <w:pPr>
        <w:pStyle w:val="Corpodetexto"/>
        <w:rPr>
          <w:b/>
          <w:sz w:val="24"/>
          <w:szCs w:val="24"/>
        </w:rPr>
      </w:pPr>
      <w:r>
        <w:rPr>
          <w:b/>
          <w:sz w:val="24"/>
          <w:szCs w:val="24"/>
        </w:rPr>
        <w:t>1</w:t>
      </w:r>
      <w:r w:rsidR="00942E5D">
        <w:rPr>
          <w:b/>
          <w:sz w:val="24"/>
          <w:szCs w:val="24"/>
        </w:rPr>
        <w:t>2</w:t>
      </w:r>
      <w:r w:rsidR="009E38DB" w:rsidRPr="00A56AC3">
        <w:rPr>
          <w:b/>
          <w:sz w:val="24"/>
          <w:szCs w:val="24"/>
        </w:rPr>
        <w:t>.2. DO PRAZO DE GARANTIA</w:t>
      </w:r>
    </w:p>
    <w:p w14:paraId="588CE044" w14:textId="45875A0C" w:rsidR="009E38DB" w:rsidRPr="00A56AC3" w:rsidRDefault="001C038A" w:rsidP="009E38DB">
      <w:pPr>
        <w:pStyle w:val="Corpodetexto"/>
        <w:rPr>
          <w:sz w:val="24"/>
          <w:szCs w:val="24"/>
        </w:rPr>
      </w:pPr>
      <w:r>
        <w:rPr>
          <w:b/>
          <w:sz w:val="24"/>
          <w:szCs w:val="24"/>
        </w:rPr>
        <w:t>1</w:t>
      </w:r>
      <w:r w:rsidR="00942E5D">
        <w:rPr>
          <w:b/>
          <w:sz w:val="24"/>
          <w:szCs w:val="24"/>
        </w:rPr>
        <w:t>2</w:t>
      </w:r>
      <w:r w:rsidR="009E38DB" w:rsidRPr="00A56AC3">
        <w:rPr>
          <w:b/>
          <w:sz w:val="24"/>
          <w:szCs w:val="24"/>
        </w:rPr>
        <w:t>.2.1</w:t>
      </w:r>
      <w:r w:rsidR="009E38DB" w:rsidRPr="00A56AC3">
        <w:rPr>
          <w:sz w:val="24"/>
          <w:szCs w:val="24"/>
        </w:rPr>
        <w:t>.</w:t>
      </w:r>
      <w:r w:rsidR="005F7422">
        <w:rPr>
          <w:sz w:val="24"/>
          <w:szCs w:val="24"/>
        </w:rPr>
        <w:t xml:space="preserve"> </w:t>
      </w:r>
      <w:r w:rsidR="005F7422" w:rsidRPr="005F7422">
        <w:rPr>
          <w:sz w:val="24"/>
          <w:szCs w:val="24"/>
        </w:rPr>
        <w:t xml:space="preserve">O serviço contratado deve possuir garantia integral, com prazo mínimo de </w:t>
      </w:r>
      <w:r w:rsidR="005F7422" w:rsidRPr="00F51173">
        <w:rPr>
          <w:b/>
          <w:bCs/>
          <w:sz w:val="24"/>
          <w:szCs w:val="24"/>
        </w:rPr>
        <w:t>5 (cinco) anos</w:t>
      </w:r>
      <w:r w:rsidR="005F7422" w:rsidRPr="005F7422">
        <w:rPr>
          <w:sz w:val="24"/>
          <w:szCs w:val="24"/>
        </w:rPr>
        <w:t>, a contar da data de entrega do serviço comprovadamente executado.</w:t>
      </w:r>
    </w:p>
    <w:p w14:paraId="08650C3D" w14:textId="46131617" w:rsidR="009E38DB" w:rsidRPr="00E62030" w:rsidRDefault="00A91BE8" w:rsidP="009E38DB">
      <w:pPr>
        <w:pStyle w:val="Corpodetexto"/>
        <w:rPr>
          <w:b/>
          <w:sz w:val="24"/>
          <w:szCs w:val="24"/>
        </w:rPr>
      </w:pPr>
      <w:r>
        <w:rPr>
          <w:b/>
          <w:sz w:val="24"/>
          <w:szCs w:val="24"/>
        </w:rPr>
        <w:t>1</w:t>
      </w:r>
      <w:r w:rsidR="00942E5D">
        <w:rPr>
          <w:b/>
          <w:sz w:val="24"/>
          <w:szCs w:val="24"/>
        </w:rPr>
        <w:t>2</w:t>
      </w:r>
      <w:r w:rsidR="009E38DB" w:rsidRPr="00A56AC3">
        <w:rPr>
          <w:b/>
          <w:sz w:val="24"/>
          <w:szCs w:val="24"/>
        </w:rPr>
        <w:t>.3. PRAZO DA ATA</w:t>
      </w:r>
    </w:p>
    <w:p w14:paraId="27932B65" w14:textId="5EE19019" w:rsidR="009E38DB" w:rsidRPr="00A56AC3" w:rsidRDefault="00A91BE8" w:rsidP="009E38DB">
      <w:pPr>
        <w:jc w:val="both"/>
        <w:rPr>
          <w:szCs w:val="24"/>
        </w:rPr>
      </w:pPr>
      <w:r w:rsidRPr="00E62030">
        <w:rPr>
          <w:b/>
          <w:szCs w:val="24"/>
        </w:rPr>
        <w:lastRenderedPageBreak/>
        <w:t>1</w:t>
      </w:r>
      <w:r w:rsidR="00942E5D">
        <w:rPr>
          <w:b/>
          <w:szCs w:val="24"/>
        </w:rPr>
        <w:t>2</w:t>
      </w:r>
      <w:r w:rsidR="009E38DB" w:rsidRPr="00E62030">
        <w:rPr>
          <w:b/>
          <w:szCs w:val="24"/>
        </w:rPr>
        <w:t>.3.1</w:t>
      </w:r>
      <w:r w:rsidR="009E38DB" w:rsidRPr="00E62030">
        <w:rPr>
          <w:szCs w:val="24"/>
        </w:rPr>
        <w:t xml:space="preserve"> O prazo da Ata do Registro de Preços terá validade de </w:t>
      </w:r>
      <w:r w:rsidR="009E38DB" w:rsidRPr="0074559A">
        <w:rPr>
          <w:b/>
          <w:szCs w:val="24"/>
        </w:rPr>
        <w:t>12(doze) meses</w:t>
      </w:r>
      <w:r w:rsidR="009E38DB" w:rsidRPr="00E62030">
        <w:rPr>
          <w:szCs w:val="24"/>
        </w:rPr>
        <w:t xml:space="preserve">. A contar </w:t>
      </w:r>
      <w:r w:rsidR="009E38DB" w:rsidRPr="00A56AC3">
        <w:rPr>
          <w:szCs w:val="24"/>
        </w:rPr>
        <w:t>data da assinatura da Ata de Registro de Preços, observada a necessária publicação, prorrogável na forma da lei, mediante justificativa por escrito e previamente autorizada pela autoridade competente.</w:t>
      </w:r>
    </w:p>
    <w:p w14:paraId="68E2EEE1" w14:textId="5DE96F21" w:rsidR="009E38DB" w:rsidRPr="00E62030" w:rsidRDefault="00A91BE8" w:rsidP="009E38DB">
      <w:pPr>
        <w:pStyle w:val="Corpodetexto"/>
        <w:rPr>
          <w:b/>
          <w:sz w:val="24"/>
          <w:szCs w:val="24"/>
        </w:rPr>
      </w:pPr>
      <w:r>
        <w:rPr>
          <w:b/>
          <w:sz w:val="24"/>
          <w:szCs w:val="24"/>
        </w:rPr>
        <w:t>1</w:t>
      </w:r>
      <w:r w:rsidR="00942E5D">
        <w:rPr>
          <w:b/>
          <w:sz w:val="24"/>
          <w:szCs w:val="24"/>
        </w:rPr>
        <w:t>2</w:t>
      </w:r>
      <w:r w:rsidR="009E38DB" w:rsidRPr="00D81C7E">
        <w:rPr>
          <w:b/>
          <w:sz w:val="24"/>
          <w:szCs w:val="24"/>
        </w:rPr>
        <w:t xml:space="preserve">.4. DO PRAZO DE SUBSTITUIÇÃO </w:t>
      </w:r>
      <w:r w:rsidR="009E38DB" w:rsidRPr="00E62030">
        <w:rPr>
          <w:b/>
          <w:sz w:val="24"/>
          <w:szCs w:val="24"/>
        </w:rPr>
        <w:t>DOS MATERIAIS</w:t>
      </w:r>
    </w:p>
    <w:p w14:paraId="64F31F7A" w14:textId="79A7352F" w:rsidR="009E38DB" w:rsidRPr="00D81C7E" w:rsidRDefault="00A91BE8" w:rsidP="009E38DB">
      <w:pPr>
        <w:pStyle w:val="Corpodetexto"/>
        <w:rPr>
          <w:i/>
          <w:sz w:val="24"/>
          <w:szCs w:val="24"/>
          <w:u w:val="single"/>
        </w:rPr>
      </w:pPr>
      <w:r w:rsidRPr="00E62030">
        <w:rPr>
          <w:b/>
          <w:sz w:val="24"/>
          <w:szCs w:val="24"/>
        </w:rPr>
        <w:t>1</w:t>
      </w:r>
      <w:r w:rsidR="00942E5D">
        <w:rPr>
          <w:b/>
          <w:sz w:val="24"/>
          <w:szCs w:val="24"/>
        </w:rPr>
        <w:t>2</w:t>
      </w:r>
      <w:r w:rsidR="009E38DB" w:rsidRPr="00E62030">
        <w:rPr>
          <w:b/>
          <w:sz w:val="24"/>
          <w:szCs w:val="24"/>
        </w:rPr>
        <w:t xml:space="preserve">.4.1. </w:t>
      </w:r>
      <w:r w:rsidR="009E38DB" w:rsidRPr="00E62030">
        <w:rPr>
          <w:sz w:val="24"/>
          <w:szCs w:val="24"/>
        </w:rPr>
        <w:t>O prazo máximo para a CONTRATAD</w:t>
      </w:r>
      <w:r w:rsidR="006C10EF">
        <w:rPr>
          <w:sz w:val="24"/>
          <w:szCs w:val="24"/>
        </w:rPr>
        <w:t>A iniciar</w:t>
      </w:r>
      <w:r w:rsidR="009E38DB" w:rsidRPr="00E62030">
        <w:rPr>
          <w:sz w:val="24"/>
          <w:szCs w:val="24"/>
        </w:rPr>
        <w:t xml:space="preserve"> a substituição</w:t>
      </w:r>
      <w:r w:rsidR="006C10EF">
        <w:rPr>
          <w:sz w:val="24"/>
          <w:szCs w:val="24"/>
        </w:rPr>
        <w:t>, reparo ou troca</w:t>
      </w:r>
      <w:r w:rsidR="005F7422" w:rsidRPr="00E62030">
        <w:rPr>
          <w:sz w:val="24"/>
          <w:szCs w:val="24"/>
        </w:rPr>
        <w:t xml:space="preserve"> (</w:t>
      </w:r>
      <w:r w:rsidR="009E38DB" w:rsidRPr="00E62030">
        <w:rPr>
          <w:sz w:val="24"/>
          <w:szCs w:val="24"/>
        </w:rPr>
        <w:t>sem quaisquer ônus para o CONTRATANTE</w:t>
      </w:r>
      <w:r w:rsidR="005F7422" w:rsidRPr="00E62030">
        <w:rPr>
          <w:sz w:val="24"/>
          <w:szCs w:val="24"/>
        </w:rPr>
        <w:t>)</w:t>
      </w:r>
      <w:r w:rsidR="009E38DB" w:rsidRPr="00E62030">
        <w:rPr>
          <w:sz w:val="24"/>
          <w:szCs w:val="24"/>
        </w:rPr>
        <w:t xml:space="preserve"> de todo e qualquer </w:t>
      </w:r>
      <w:r w:rsidR="006C10EF">
        <w:rPr>
          <w:sz w:val="24"/>
          <w:szCs w:val="24"/>
        </w:rPr>
        <w:t>serviço</w:t>
      </w:r>
      <w:r w:rsidR="009E38DB" w:rsidRPr="00E62030">
        <w:rPr>
          <w:sz w:val="24"/>
          <w:szCs w:val="24"/>
        </w:rPr>
        <w:t xml:space="preserve"> q</w:t>
      </w:r>
      <w:r w:rsidR="009E38DB" w:rsidRPr="00D81C7E">
        <w:rPr>
          <w:sz w:val="24"/>
          <w:szCs w:val="24"/>
        </w:rPr>
        <w:t xml:space="preserve">ue durante o período de garantia venha a apresentar defeito de fabricação e outras não conformidades é de </w:t>
      </w:r>
      <w:r w:rsidR="009E38DB" w:rsidRPr="00D81C7E">
        <w:rPr>
          <w:b/>
          <w:sz w:val="24"/>
          <w:szCs w:val="24"/>
        </w:rPr>
        <w:t>05 (cinco) dias úteis,</w:t>
      </w:r>
      <w:r w:rsidR="009E38DB" w:rsidRPr="00D81C7E">
        <w:rPr>
          <w:sz w:val="24"/>
          <w:szCs w:val="24"/>
        </w:rPr>
        <w:t xml:space="preserve"> a partir da data da comunicação pelo CONTRATANTE.</w:t>
      </w:r>
      <w:r w:rsidR="007561E1" w:rsidRPr="00D81C7E">
        <w:rPr>
          <w:sz w:val="24"/>
          <w:szCs w:val="24"/>
        </w:rPr>
        <w:t xml:space="preserve"> </w:t>
      </w:r>
    </w:p>
    <w:p w14:paraId="5E0B812E" w14:textId="77777777" w:rsidR="009E38DB" w:rsidRPr="009E38DB" w:rsidRDefault="009E38DB" w:rsidP="009E38DB">
      <w:pPr>
        <w:jc w:val="both"/>
        <w:rPr>
          <w:szCs w:val="24"/>
        </w:rPr>
      </w:pPr>
    </w:p>
    <w:p w14:paraId="7A67B732" w14:textId="6B06A193" w:rsidR="009E38DB" w:rsidRPr="009E38DB" w:rsidRDefault="00A91BE8" w:rsidP="009E38DB">
      <w:pPr>
        <w:autoSpaceDE w:val="0"/>
        <w:autoSpaceDN w:val="0"/>
        <w:adjustRightInd w:val="0"/>
        <w:jc w:val="both"/>
        <w:rPr>
          <w:b/>
          <w:szCs w:val="24"/>
        </w:rPr>
      </w:pPr>
      <w:r>
        <w:rPr>
          <w:b/>
          <w:szCs w:val="24"/>
        </w:rPr>
        <w:t>1</w:t>
      </w:r>
      <w:r w:rsidR="00942E5D">
        <w:rPr>
          <w:b/>
          <w:szCs w:val="24"/>
        </w:rPr>
        <w:t>3</w:t>
      </w:r>
      <w:r w:rsidR="009E38DB" w:rsidRPr="009E38DB">
        <w:rPr>
          <w:b/>
          <w:szCs w:val="24"/>
        </w:rPr>
        <w:t xml:space="preserve">. DAS OBRIGAÇÕES DA CONTRATADA </w:t>
      </w:r>
    </w:p>
    <w:p w14:paraId="77EBF22C" w14:textId="330AC1E3" w:rsidR="009E38DB" w:rsidRPr="009E38DB" w:rsidRDefault="00A91BE8" w:rsidP="009E38DB">
      <w:pPr>
        <w:autoSpaceDE w:val="0"/>
        <w:autoSpaceDN w:val="0"/>
        <w:adjustRightInd w:val="0"/>
        <w:jc w:val="both"/>
        <w:rPr>
          <w:szCs w:val="24"/>
        </w:rPr>
      </w:pPr>
      <w:r>
        <w:rPr>
          <w:b/>
          <w:szCs w:val="24"/>
        </w:rPr>
        <w:t>1</w:t>
      </w:r>
      <w:r w:rsidR="00942E5D">
        <w:rPr>
          <w:b/>
          <w:szCs w:val="24"/>
        </w:rPr>
        <w:t>3</w:t>
      </w:r>
      <w:r w:rsidR="009E38DB" w:rsidRPr="009E38DB">
        <w:rPr>
          <w:b/>
          <w:szCs w:val="24"/>
        </w:rPr>
        <w:t xml:space="preserve">.1. </w:t>
      </w:r>
      <w:r w:rsidR="009E38DB" w:rsidRPr="009E38DB">
        <w:rPr>
          <w:szCs w:val="24"/>
        </w:rPr>
        <w:t xml:space="preserve">Fornecer na quantidade requisitada rigorosamente conforme as especificações contidas na Ata de Registro de Preços a serem cumpridas por quem atestar o recebimento e quando autorizado pelo CONTRATANTE através do </w:t>
      </w:r>
      <w:r w:rsidR="009E38DB" w:rsidRPr="009E38DB">
        <w:rPr>
          <w:b/>
          <w:szCs w:val="24"/>
        </w:rPr>
        <w:t>Órgão Gerenciador</w:t>
      </w:r>
      <w:r w:rsidR="009E38DB" w:rsidRPr="009E38DB">
        <w:rPr>
          <w:szCs w:val="24"/>
        </w:rPr>
        <w:t>;</w:t>
      </w:r>
    </w:p>
    <w:p w14:paraId="31B66950" w14:textId="787B54EF" w:rsidR="009E38DB" w:rsidRPr="009E38DB" w:rsidRDefault="00A91BE8" w:rsidP="009E38DB">
      <w:pPr>
        <w:autoSpaceDE w:val="0"/>
        <w:autoSpaceDN w:val="0"/>
        <w:adjustRightInd w:val="0"/>
        <w:jc w:val="both"/>
        <w:rPr>
          <w:b/>
          <w:szCs w:val="24"/>
        </w:rPr>
      </w:pPr>
      <w:r>
        <w:rPr>
          <w:b/>
          <w:szCs w:val="24"/>
        </w:rPr>
        <w:t>1</w:t>
      </w:r>
      <w:r w:rsidR="00942E5D">
        <w:rPr>
          <w:b/>
          <w:szCs w:val="24"/>
        </w:rPr>
        <w:t>3</w:t>
      </w:r>
      <w:r w:rsidR="009E38DB" w:rsidRPr="009E38DB">
        <w:rPr>
          <w:b/>
          <w:szCs w:val="24"/>
        </w:rPr>
        <w:t>.2.</w:t>
      </w:r>
      <w:r w:rsidR="009E38DB" w:rsidRPr="009E38DB">
        <w:rPr>
          <w:szCs w:val="24"/>
        </w:rPr>
        <w:t xml:space="preserve"> Manter, durante toda a execução do objeto, em compatibilidade com as obrigações por ela assumidas, todas as condições de habilitação e qualificação exigidas, conforme determina o </w:t>
      </w:r>
      <w:r w:rsidR="009E38DB" w:rsidRPr="009E38DB">
        <w:rPr>
          <w:b/>
          <w:szCs w:val="24"/>
        </w:rPr>
        <w:t>artigo 55, XIII da Lei Federal nº 8.666/93;</w:t>
      </w:r>
    </w:p>
    <w:p w14:paraId="3DF2E81F" w14:textId="6F80D95B" w:rsidR="009E38DB" w:rsidRPr="009E38DB" w:rsidRDefault="00A91BE8" w:rsidP="009E38DB">
      <w:pPr>
        <w:autoSpaceDE w:val="0"/>
        <w:autoSpaceDN w:val="0"/>
        <w:adjustRightInd w:val="0"/>
        <w:jc w:val="both"/>
        <w:rPr>
          <w:szCs w:val="24"/>
        </w:rPr>
      </w:pPr>
      <w:r>
        <w:rPr>
          <w:b/>
          <w:szCs w:val="24"/>
        </w:rPr>
        <w:t>1</w:t>
      </w:r>
      <w:r w:rsidR="00942E5D">
        <w:rPr>
          <w:b/>
          <w:szCs w:val="24"/>
        </w:rPr>
        <w:t>3</w:t>
      </w:r>
      <w:r w:rsidR="009E38DB" w:rsidRPr="009E38DB">
        <w:rPr>
          <w:b/>
          <w:szCs w:val="24"/>
        </w:rPr>
        <w:t xml:space="preserve">.3. </w:t>
      </w:r>
      <w:r w:rsidR="009E38DB" w:rsidRPr="009E38DB">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14:paraId="2ABFC0BC" w14:textId="0986C34D" w:rsidR="009E38DB" w:rsidRDefault="00A91BE8" w:rsidP="009E38DB">
      <w:pPr>
        <w:autoSpaceDE w:val="0"/>
        <w:autoSpaceDN w:val="0"/>
        <w:adjustRightInd w:val="0"/>
        <w:jc w:val="both"/>
        <w:rPr>
          <w:szCs w:val="24"/>
        </w:rPr>
      </w:pPr>
      <w:r>
        <w:rPr>
          <w:b/>
          <w:szCs w:val="24"/>
        </w:rPr>
        <w:t>1</w:t>
      </w:r>
      <w:r w:rsidR="00942E5D">
        <w:rPr>
          <w:b/>
          <w:szCs w:val="24"/>
        </w:rPr>
        <w:t>3</w:t>
      </w:r>
      <w:r w:rsidR="009E38DB" w:rsidRPr="009E38DB">
        <w:rPr>
          <w:b/>
          <w:szCs w:val="24"/>
        </w:rPr>
        <w:t>.4.</w:t>
      </w:r>
      <w:r w:rsidR="009E38DB" w:rsidRPr="009E38DB">
        <w:rPr>
          <w:szCs w:val="24"/>
        </w:rPr>
        <w:t xml:space="preserve"> Que o </w:t>
      </w:r>
      <w:r w:rsidR="005F7422">
        <w:rPr>
          <w:szCs w:val="24"/>
        </w:rPr>
        <w:t>serviço</w:t>
      </w:r>
      <w:r w:rsidR="009E38DB" w:rsidRPr="009E38DB">
        <w:rPr>
          <w:szCs w:val="24"/>
        </w:rPr>
        <w:t xml:space="preserve"> constante na Ata seja entregue e </w:t>
      </w:r>
      <w:r w:rsidR="005F7422">
        <w:rPr>
          <w:szCs w:val="24"/>
        </w:rPr>
        <w:t>realizado</w:t>
      </w:r>
      <w:r w:rsidR="009E38DB" w:rsidRPr="009E38DB">
        <w:rPr>
          <w:szCs w:val="24"/>
        </w:rPr>
        <w:t xml:space="preserve"> de acordo com o</w:t>
      </w:r>
      <w:r w:rsidR="005F7422">
        <w:rPr>
          <w:szCs w:val="24"/>
        </w:rPr>
        <w:t>s</w:t>
      </w:r>
      <w:r w:rsidR="009E38DB" w:rsidRPr="009E38DB">
        <w:rPr>
          <w:szCs w:val="24"/>
        </w:rPr>
        <w:t xml:space="preserve"> endereço</w:t>
      </w:r>
      <w:r w:rsidR="005F7422">
        <w:rPr>
          <w:szCs w:val="24"/>
        </w:rPr>
        <w:t>s</w:t>
      </w:r>
      <w:r w:rsidR="009E38DB" w:rsidRPr="009E38DB">
        <w:rPr>
          <w:szCs w:val="24"/>
        </w:rPr>
        <w:t xml:space="preserve"> indicado</w:t>
      </w:r>
      <w:r w:rsidR="005F7422">
        <w:rPr>
          <w:szCs w:val="24"/>
        </w:rPr>
        <w:t>s</w:t>
      </w:r>
      <w:r w:rsidR="009E38DB" w:rsidRPr="009E38DB">
        <w:rPr>
          <w:szCs w:val="24"/>
        </w:rPr>
        <w:t xml:space="preserve"> pelo Órgão Gerenciador</w:t>
      </w:r>
    </w:p>
    <w:p w14:paraId="1951AD1D" w14:textId="0183F42B" w:rsidR="00C67763" w:rsidRPr="00E86EF4" w:rsidRDefault="00A91BE8" w:rsidP="00C67763">
      <w:pPr>
        <w:autoSpaceDE w:val="0"/>
        <w:autoSpaceDN w:val="0"/>
        <w:adjustRightInd w:val="0"/>
        <w:jc w:val="both"/>
      </w:pPr>
      <w:r>
        <w:rPr>
          <w:b/>
          <w:szCs w:val="24"/>
        </w:rPr>
        <w:t>1</w:t>
      </w:r>
      <w:r w:rsidR="00942E5D">
        <w:rPr>
          <w:b/>
          <w:szCs w:val="24"/>
        </w:rPr>
        <w:t>3</w:t>
      </w:r>
      <w:r w:rsidR="00C67763" w:rsidRPr="00E86EF4">
        <w:rPr>
          <w:b/>
          <w:szCs w:val="24"/>
        </w:rPr>
        <w:t xml:space="preserve">.5. </w:t>
      </w:r>
      <w:r w:rsidR="00C67763" w:rsidRPr="00E86EF4">
        <w:rPr>
          <w:szCs w:val="24"/>
        </w:rPr>
        <w:t>O</w:t>
      </w:r>
      <w:r w:rsidR="00C67763" w:rsidRPr="00E86EF4">
        <w:t xml:space="preserve">bservar para transporte seja ele de que tipo for, as normas a ele adequadas. </w:t>
      </w:r>
    </w:p>
    <w:p w14:paraId="6D6AE994" w14:textId="71A8E596" w:rsidR="00C67763" w:rsidRPr="00E86EF4" w:rsidRDefault="00A91BE8" w:rsidP="00C67763">
      <w:pPr>
        <w:autoSpaceDE w:val="0"/>
        <w:autoSpaceDN w:val="0"/>
        <w:adjustRightInd w:val="0"/>
        <w:jc w:val="both"/>
      </w:pPr>
      <w:r>
        <w:rPr>
          <w:b/>
        </w:rPr>
        <w:t>1</w:t>
      </w:r>
      <w:r w:rsidR="00942E5D">
        <w:rPr>
          <w:b/>
        </w:rPr>
        <w:t>3</w:t>
      </w:r>
      <w:r w:rsidR="00C67763" w:rsidRPr="00E86EF4">
        <w:rPr>
          <w:b/>
        </w:rPr>
        <w:t>.6.</w:t>
      </w:r>
      <w:r w:rsidR="00C67763" w:rsidRPr="00E86EF4">
        <w:t xml:space="preserve"> Responsabilizar-se por todos os ônus relativos ao fornecimento a si adjudicado, inclusive fretes e seguros desde a origem até sua entrega no local de destino; </w:t>
      </w:r>
    </w:p>
    <w:p w14:paraId="398FCDE0" w14:textId="0404A6BA" w:rsidR="00C67763" w:rsidRPr="00E86EF4" w:rsidRDefault="00A91BE8" w:rsidP="00C67763">
      <w:pPr>
        <w:autoSpaceDE w:val="0"/>
        <w:autoSpaceDN w:val="0"/>
        <w:adjustRightInd w:val="0"/>
        <w:jc w:val="both"/>
      </w:pPr>
      <w:r>
        <w:rPr>
          <w:b/>
        </w:rPr>
        <w:t>1</w:t>
      </w:r>
      <w:r w:rsidR="00942E5D">
        <w:rPr>
          <w:b/>
        </w:rPr>
        <w:t>3</w:t>
      </w:r>
      <w:r w:rsidR="00C67763" w:rsidRPr="00E86EF4">
        <w:rPr>
          <w:b/>
        </w:rPr>
        <w:t>.</w:t>
      </w:r>
      <w:r w:rsidR="00817922">
        <w:rPr>
          <w:b/>
        </w:rPr>
        <w:t>7</w:t>
      </w:r>
      <w:r w:rsidR="00C67763" w:rsidRPr="00E86EF4">
        <w:rPr>
          <w:b/>
        </w:rPr>
        <w:t>.</w:t>
      </w:r>
      <w:r w:rsidR="00C67763" w:rsidRPr="00E86EF4">
        <w:t xml:space="preserve"> Cumprir, durante toda a execução do contrato, as obrigações assumidas, mantendo todas as condições de habilitação e qualificação exigidas na licitação</w:t>
      </w:r>
    </w:p>
    <w:p w14:paraId="5CD9CEA2" w14:textId="6E48613D" w:rsidR="00C67763" w:rsidRPr="00E86EF4" w:rsidRDefault="00A91BE8" w:rsidP="00C67763">
      <w:pPr>
        <w:autoSpaceDE w:val="0"/>
        <w:autoSpaceDN w:val="0"/>
        <w:adjustRightInd w:val="0"/>
        <w:jc w:val="both"/>
      </w:pPr>
      <w:r>
        <w:rPr>
          <w:b/>
        </w:rPr>
        <w:t>1</w:t>
      </w:r>
      <w:r w:rsidR="00942E5D">
        <w:rPr>
          <w:b/>
        </w:rPr>
        <w:t>3</w:t>
      </w:r>
      <w:r w:rsidR="00C67763" w:rsidRPr="00E86EF4">
        <w:rPr>
          <w:b/>
        </w:rPr>
        <w:t>.</w:t>
      </w:r>
      <w:r w:rsidR="00817922">
        <w:rPr>
          <w:b/>
        </w:rPr>
        <w:t>8</w:t>
      </w:r>
      <w:r w:rsidR="00C67763" w:rsidRPr="00E86EF4">
        <w:rPr>
          <w:b/>
        </w:rPr>
        <w:t>.</w:t>
      </w:r>
      <w:r w:rsidR="00C67763" w:rsidRPr="00E86EF4">
        <w:t xml:space="preserve"> Providenciar a imediata correção das deficiências apontadas pela CONTRATANTE</w:t>
      </w:r>
    </w:p>
    <w:p w14:paraId="23BA5C77" w14:textId="1C03F72E" w:rsidR="00E62030" w:rsidRPr="00E86EF4" w:rsidRDefault="00A91BE8" w:rsidP="00C67763">
      <w:pPr>
        <w:autoSpaceDE w:val="0"/>
        <w:autoSpaceDN w:val="0"/>
        <w:adjustRightInd w:val="0"/>
        <w:jc w:val="both"/>
      </w:pPr>
      <w:bookmarkStart w:id="1" w:name="_Hlk83281587"/>
      <w:r>
        <w:rPr>
          <w:b/>
        </w:rPr>
        <w:t>1</w:t>
      </w:r>
      <w:r w:rsidR="00942E5D">
        <w:rPr>
          <w:b/>
        </w:rPr>
        <w:t>3</w:t>
      </w:r>
      <w:r w:rsidR="00C67763" w:rsidRPr="00E86EF4">
        <w:rPr>
          <w:b/>
        </w:rPr>
        <w:t>.</w:t>
      </w:r>
      <w:r w:rsidR="00817922">
        <w:rPr>
          <w:b/>
        </w:rPr>
        <w:t>9</w:t>
      </w:r>
      <w:r w:rsidR="00C67763" w:rsidRPr="00E86EF4">
        <w:rPr>
          <w:b/>
        </w:rPr>
        <w:t>.</w:t>
      </w:r>
      <w:r w:rsidR="00C67763" w:rsidRPr="00E86EF4">
        <w:t xml:space="preserve"> </w:t>
      </w:r>
      <w:r w:rsidR="00E62030">
        <w:rPr>
          <w:bCs/>
        </w:rPr>
        <w:t>Responder e</w:t>
      </w:r>
      <w:r w:rsidR="00E62030" w:rsidRPr="00E86EF4">
        <w:t xml:space="preserve"> </w:t>
      </w:r>
      <w:r w:rsidR="00E62030">
        <w:t>a</w:t>
      </w:r>
      <w:r w:rsidR="00E62030" w:rsidRPr="00E86EF4">
        <w:t xml:space="preserve">rcar com eventuais prejuízos causados à CONTRATANTE e/ou a terceiros, </w:t>
      </w:r>
      <w:r w:rsidR="00E62030" w:rsidRPr="00EC172C">
        <w:t>decorrentes de sua culpa ou dolo na execução do objeto da presente ata. Ocorrendo quaisquer hipóteses expressas, fica claro que mesmo havendo a fiscalização ou acompanhamento por parte da Administração, a Detentora não será eximida das responsabilidades previstas no Edital.</w:t>
      </w:r>
    </w:p>
    <w:bookmarkEnd w:id="1"/>
    <w:p w14:paraId="6337368B" w14:textId="107EFB80" w:rsidR="00C67763" w:rsidRPr="00E86EF4" w:rsidRDefault="00A91BE8" w:rsidP="00C67763">
      <w:pPr>
        <w:autoSpaceDE w:val="0"/>
        <w:autoSpaceDN w:val="0"/>
        <w:adjustRightInd w:val="0"/>
        <w:jc w:val="both"/>
      </w:pPr>
      <w:r>
        <w:rPr>
          <w:b/>
        </w:rPr>
        <w:t>1</w:t>
      </w:r>
      <w:r w:rsidR="00942E5D">
        <w:rPr>
          <w:b/>
        </w:rPr>
        <w:t>3</w:t>
      </w:r>
      <w:r w:rsidR="00C67763" w:rsidRPr="00E86EF4">
        <w:rPr>
          <w:b/>
        </w:rPr>
        <w:t>.</w:t>
      </w:r>
      <w:r w:rsidR="00817922">
        <w:rPr>
          <w:b/>
        </w:rPr>
        <w:t>10</w:t>
      </w:r>
      <w:r w:rsidR="00C67763" w:rsidRPr="00E86EF4">
        <w:rPr>
          <w:b/>
        </w:rPr>
        <w:t>.</w:t>
      </w:r>
      <w:r w:rsidR="00C67763" w:rsidRPr="00E86EF4">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despesas processuais e honorários de advogado arbitrados na referida condenação.</w:t>
      </w:r>
    </w:p>
    <w:p w14:paraId="58346E47" w14:textId="2851C274" w:rsidR="007B4584" w:rsidRPr="00E86EF4" w:rsidRDefault="00A91BE8" w:rsidP="007B4584">
      <w:pPr>
        <w:jc w:val="both"/>
      </w:pPr>
      <w:r w:rsidRPr="00D6771E">
        <w:rPr>
          <w:b/>
        </w:rPr>
        <w:t>1</w:t>
      </w:r>
      <w:r w:rsidR="00942E5D">
        <w:rPr>
          <w:b/>
        </w:rPr>
        <w:t>3</w:t>
      </w:r>
      <w:r w:rsidRPr="00D6771E">
        <w:rPr>
          <w:b/>
        </w:rPr>
        <w:t>.1</w:t>
      </w:r>
      <w:r w:rsidR="00817922">
        <w:rPr>
          <w:b/>
        </w:rPr>
        <w:t>1</w:t>
      </w:r>
      <w:r w:rsidR="007B4584" w:rsidRPr="00E86EF4">
        <w:t xml:space="preserve">. A inadimplência da licitante, com referência aos encargos trabalhistas, fiscais e comerciais não transfere à Administração Pública a responsabilidade por seu pagamento, nem poderá onerar o objeto do presente Edital. </w:t>
      </w:r>
    </w:p>
    <w:p w14:paraId="6E777654" w14:textId="301CA0BE" w:rsidR="007B4584" w:rsidRPr="00E86EF4" w:rsidRDefault="00A91BE8" w:rsidP="007B4584">
      <w:pPr>
        <w:jc w:val="both"/>
      </w:pPr>
      <w:r w:rsidRPr="00D6771E">
        <w:rPr>
          <w:b/>
        </w:rPr>
        <w:t>1</w:t>
      </w:r>
      <w:r w:rsidR="00942E5D">
        <w:rPr>
          <w:b/>
        </w:rPr>
        <w:t>3</w:t>
      </w:r>
      <w:r w:rsidRPr="00D6771E">
        <w:rPr>
          <w:b/>
        </w:rPr>
        <w:t>.1</w:t>
      </w:r>
      <w:r w:rsidR="00817922">
        <w:rPr>
          <w:b/>
        </w:rPr>
        <w:t>2</w:t>
      </w:r>
      <w:r w:rsidR="007B4584" w:rsidRPr="00E86EF4">
        <w:t xml:space="preserve">. Correrão por conta da Detentora da Ata as despesas para efetivo atendimento do objeto licitado, tais como transporte, tributos, encargos trabalhistas, previdenciários, dentre outros. </w:t>
      </w:r>
    </w:p>
    <w:p w14:paraId="78035ADD" w14:textId="61A074DB" w:rsidR="00544AC2" w:rsidRPr="00E86EF4" w:rsidRDefault="00A91BE8" w:rsidP="007B4584">
      <w:pPr>
        <w:jc w:val="both"/>
      </w:pPr>
      <w:r w:rsidRPr="00D6771E">
        <w:rPr>
          <w:b/>
        </w:rPr>
        <w:t>1</w:t>
      </w:r>
      <w:r w:rsidR="00942E5D">
        <w:rPr>
          <w:b/>
        </w:rPr>
        <w:t>3</w:t>
      </w:r>
      <w:r w:rsidR="00066332" w:rsidRPr="00D6771E">
        <w:rPr>
          <w:b/>
        </w:rPr>
        <w:t>.1</w:t>
      </w:r>
      <w:r w:rsidR="00817922">
        <w:rPr>
          <w:b/>
        </w:rPr>
        <w:t>3</w:t>
      </w:r>
      <w:r w:rsidR="00066332" w:rsidRPr="00E86EF4">
        <w:t>. A</w:t>
      </w:r>
      <w:r w:rsidR="00B664F3" w:rsidRPr="00E86EF4">
        <w:t xml:space="preserve">dotar todas as medidas preventivas no sentido de se minimizar acidentes ou danos que venham a comprometer a qualidade e a quantidade fornecida. </w:t>
      </w:r>
    </w:p>
    <w:p w14:paraId="6A63239B" w14:textId="6C9CF7BD" w:rsidR="005F7422" w:rsidRDefault="00A91BE8" w:rsidP="007B4584">
      <w:pPr>
        <w:jc w:val="both"/>
      </w:pPr>
      <w:r w:rsidRPr="00D6771E">
        <w:rPr>
          <w:b/>
        </w:rPr>
        <w:t>1</w:t>
      </w:r>
      <w:r w:rsidR="00942E5D">
        <w:rPr>
          <w:b/>
        </w:rPr>
        <w:t>3</w:t>
      </w:r>
      <w:r w:rsidR="00066332" w:rsidRPr="00D6771E">
        <w:rPr>
          <w:b/>
        </w:rPr>
        <w:t>.</w:t>
      </w:r>
      <w:r w:rsidR="00817922">
        <w:rPr>
          <w:b/>
        </w:rPr>
        <w:t>14</w:t>
      </w:r>
      <w:r w:rsidR="00066332" w:rsidRPr="00D6771E">
        <w:rPr>
          <w:b/>
        </w:rPr>
        <w:t>.</w:t>
      </w:r>
      <w:r w:rsidR="00066332" w:rsidRPr="00E86EF4">
        <w:t xml:space="preserve"> </w:t>
      </w:r>
      <w:r w:rsidR="00B664F3" w:rsidRPr="00E86EF4">
        <w:t>Manter, durante a execução do contrato, as condições de habilitaçã</w:t>
      </w:r>
      <w:r>
        <w:t xml:space="preserve">o exigidas na licitação; </w:t>
      </w:r>
    </w:p>
    <w:p w14:paraId="33C1D549" w14:textId="0C633B24" w:rsidR="00B664F3" w:rsidRDefault="00A91BE8" w:rsidP="007B4584">
      <w:pPr>
        <w:jc w:val="both"/>
      </w:pPr>
      <w:r w:rsidRPr="00D6771E">
        <w:rPr>
          <w:b/>
        </w:rPr>
        <w:t>1</w:t>
      </w:r>
      <w:r w:rsidR="00942E5D">
        <w:rPr>
          <w:b/>
        </w:rPr>
        <w:t>3</w:t>
      </w:r>
      <w:r w:rsidR="00066332" w:rsidRPr="00D6771E">
        <w:rPr>
          <w:b/>
        </w:rPr>
        <w:t>.</w:t>
      </w:r>
      <w:r w:rsidR="00817922">
        <w:rPr>
          <w:b/>
        </w:rPr>
        <w:t>1</w:t>
      </w:r>
      <w:r w:rsidR="00066332" w:rsidRPr="00D6771E">
        <w:rPr>
          <w:b/>
        </w:rPr>
        <w:t>5</w:t>
      </w:r>
      <w:r w:rsidR="00066332" w:rsidRPr="00E86EF4">
        <w:t xml:space="preserve">. </w:t>
      </w:r>
      <w:r w:rsidR="00B664F3" w:rsidRPr="00E86EF4">
        <w:t>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14:paraId="197BE058" w14:textId="22F0B66C" w:rsidR="00817922" w:rsidRDefault="00817922" w:rsidP="00817922">
      <w:pPr>
        <w:jc w:val="both"/>
      </w:pPr>
      <w:r w:rsidRPr="00817922">
        <w:rPr>
          <w:b/>
          <w:bCs/>
        </w:rPr>
        <w:t>1</w:t>
      </w:r>
      <w:r w:rsidR="00942E5D">
        <w:rPr>
          <w:b/>
          <w:bCs/>
        </w:rPr>
        <w:t>3</w:t>
      </w:r>
      <w:r w:rsidRPr="00817922">
        <w:rPr>
          <w:b/>
          <w:bCs/>
        </w:rPr>
        <w:t>.</w:t>
      </w:r>
      <w:r>
        <w:rPr>
          <w:b/>
          <w:bCs/>
        </w:rPr>
        <w:t>16</w:t>
      </w:r>
      <w:r w:rsidRPr="00817922">
        <w:rPr>
          <w:b/>
          <w:bCs/>
        </w:rPr>
        <w:t>.</w:t>
      </w:r>
      <w:r>
        <w:t xml:space="preserve"> Utilizar empregados habilitados e ou mão de obra terceirizada vinculada a empresa, para realização de serviços específicos, ambos devem ter conhecimentos básicos dos serviços a serem executados, em conformidade com as normas e determinações em vigor. </w:t>
      </w:r>
    </w:p>
    <w:p w14:paraId="405A51E8" w14:textId="30665712" w:rsidR="00817922" w:rsidRDefault="00817922" w:rsidP="00817922">
      <w:pPr>
        <w:jc w:val="both"/>
      </w:pPr>
      <w:r w:rsidRPr="00817922">
        <w:rPr>
          <w:b/>
          <w:bCs/>
        </w:rPr>
        <w:lastRenderedPageBreak/>
        <w:t>1</w:t>
      </w:r>
      <w:r w:rsidR="00942E5D">
        <w:rPr>
          <w:b/>
          <w:bCs/>
        </w:rPr>
        <w:t>3</w:t>
      </w:r>
      <w:r w:rsidRPr="00817922">
        <w:rPr>
          <w:b/>
          <w:bCs/>
        </w:rPr>
        <w:t>.</w:t>
      </w:r>
      <w:r>
        <w:rPr>
          <w:b/>
          <w:bCs/>
        </w:rPr>
        <w:t>17</w:t>
      </w:r>
      <w:r w:rsidRPr="00817922">
        <w:rPr>
          <w:b/>
          <w:bCs/>
        </w:rPr>
        <w:t>.</w:t>
      </w:r>
      <w:r>
        <w:t xml:space="preserve"> Disponibilizar à CONTRATANTE os empregados devidamente uniformizados e identificados por meio de crachá, além de provê-los com os Equipamentos de Proteção Individual - EPI, quando for o caso. </w:t>
      </w:r>
    </w:p>
    <w:p w14:paraId="47F9DC97" w14:textId="3507B275" w:rsidR="00817922" w:rsidRDefault="00817922" w:rsidP="00817922">
      <w:pPr>
        <w:jc w:val="both"/>
      </w:pPr>
      <w:r w:rsidRPr="00817922">
        <w:rPr>
          <w:b/>
          <w:bCs/>
        </w:rPr>
        <w:t>1</w:t>
      </w:r>
      <w:r w:rsidR="00942E5D">
        <w:rPr>
          <w:b/>
          <w:bCs/>
        </w:rPr>
        <w:t>3</w:t>
      </w:r>
      <w:r w:rsidRPr="00817922">
        <w:rPr>
          <w:b/>
          <w:bCs/>
        </w:rPr>
        <w:t>.</w:t>
      </w:r>
      <w:r>
        <w:rPr>
          <w:b/>
          <w:bCs/>
        </w:rPr>
        <w:t>18</w:t>
      </w:r>
      <w:r w:rsidRPr="00817922">
        <w:rPr>
          <w:b/>
          <w:bCs/>
        </w:rPr>
        <w:t>.</w:t>
      </w:r>
      <w:r>
        <w:t xml:space="preserve"> Instruir seus empregados quanto à necessidade de acatar as orientações da Secretaria Municipal de Educação, ainda que através de ordens emanadas de preposto, encarregado ou representante legal da CONTRATADA, inclusive quanto ao cumprimento das Normas Internas da Secretaria Municipal de Educação, quando for o caso e alertá-los a não executar atividades não abrangidas pelo contrato, devendo a CONTRATADA relatar à CONTRATANTE toda e qualquer ocorrência neste sentido, a fim de evitar desvio de função.</w:t>
      </w:r>
    </w:p>
    <w:p w14:paraId="27777A64" w14:textId="13BD64D4" w:rsidR="00817922" w:rsidRDefault="00817922" w:rsidP="00817922">
      <w:pPr>
        <w:jc w:val="both"/>
      </w:pPr>
      <w:r w:rsidRPr="00817922">
        <w:rPr>
          <w:b/>
          <w:bCs/>
        </w:rPr>
        <w:t>1</w:t>
      </w:r>
      <w:r w:rsidR="00942E5D">
        <w:rPr>
          <w:b/>
          <w:bCs/>
        </w:rPr>
        <w:t>3</w:t>
      </w:r>
      <w:r w:rsidRPr="00817922">
        <w:rPr>
          <w:b/>
          <w:bCs/>
        </w:rPr>
        <w:t>.</w:t>
      </w:r>
      <w:r>
        <w:rPr>
          <w:b/>
          <w:bCs/>
        </w:rPr>
        <w:t>19</w:t>
      </w:r>
      <w:r w:rsidRPr="00817922">
        <w:rPr>
          <w:b/>
          <w:bCs/>
        </w:rPr>
        <w:t>.</w:t>
      </w:r>
      <w:r>
        <w:t xml:space="preserve"> </w:t>
      </w:r>
      <w:r w:rsidRPr="00817922">
        <w:t>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Conmetro (Inciso VIII, Art. 39, Lei 8.078/1990).</w:t>
      </w:r>
    </w:p>
    <w:p w14:paraId="6BA0BAE2" w14:textId="05B54BE2" w:rsidR="00817922" w:rsidRDefault="00817922" w:rsidP="00817922">
      <w:pPr>
        <w:jc w:val="both"/>
      </w:pPr>
      <w:r w:rsidRPr="00817922">
        <w:rPr>
          <w:b/>
          <w:bCs/>
        </w:rPr>
        <w:t>1</w:t>
      </w:r>
      <w:r w:rsidR="00942E5D">
        <w:rPr>
          <w:b/>
          <w:bCs/>
        </w:rPr>
        <w:t>3</w:t>
      </w:r>
      <w:r w:rsidRPr="00817922">
        <w:rPr>
          <w:b/>
          <w:bCs/>
        </w:rPr>
        <w:t>.</w:t>
      </w:r>
      <w:r>
        <w:rPr>
          <w:b/>
          <w:bCs/>
        </w:rPr>
        <w:t>20</w:t>
      </w:r>
      <w:r w:rsidRPr="00817922">
        <w:rPr>
          <w:b/>
          <w:bCs/>
        </w:rPr>
        <w:t>.</w:t>
      </w:r>
      <w:r>
        <w:t xml:space="preserve"> Durante os trabalhos, a empresa CONTRATADA deverá se responsabilizar por quaisquer danos ao patrimônio público e/ou dos cidadãos, à integridade pessoal do cidadão e à Secretaria Municipal de Educação municipal;</w:t>
      </w:r>
    </w:p>
    <w:p w14:paraId="7D918A9A" w14:textId="2FDCD1D3" w:rsidR="00817922" w:rsidRDefault="00817922" w:rsidP="00817922">
      <w:pPr>
        <w:jc w:val="both"/>
      </w:pPr>
      <w:r w:rsidRPr="00817922">
        <w:rPr>
          <w:b/>
          <w:bCs/>
        </w:rPr>
        <w:t>1</w:t>
      </w:r>
      <w:r w:rsidR="00942E5D">
        <w:rPr>
          <w:b/>
          <w:bCs/>
        </w:rPr>
        <w:t>3</w:t>
      </w:r>
      <w:r w:rsidRPr="00817922">
        <w:rPr>
          <w:b/>
          <w:bCs/>
        </w:rPr>
        <w:t>.</w:t>
      </w:r>
      <w:r>
        <w:rPr>
          <w:b/>
          <w:bCs/>
        </w:rPr>
        <w:t>21</w:t>
      </w:r>
      <w:r w:rsidRPr="00817922">
        <w:rPr>
          <w:b/>
          <w:bCs/>
        </w:rPr>
        <w:t>.</w:t>
      </w:r>
      <w:r>
        <w:t xml:space="preserve"> Responsabilizar-se pelos custos de deslocamentos e permanência da equipe nos locais indicados para a execução dos serviços.</w:t>
      </w:r>
    </w:p>
    <w:p w14:paraId="618549DB" w14:textId="1A40ACED" w:rsidR="003F78C3" w:rsidRPr="00E62030" w:rsidRDefault="003F78C3" w:rsidP="003F78C3">
      <w:pPr>
        <w:jc w:val="both"/>
      </w:pPr>
      <w:r w:rsidRPr="00E62030">
        <w:rPr>
          <w:b/>
        </w:rPr>
        <w:t>1</w:t>
      </w:r>
      <w:r w:rsidR="00942E5D">
        <w:rPr>
          <w:b/>
        </w:rPr>
        <w:t>3</w:t>
      </w:r>
      <w:r w:rsidRPr="00E62030">
        <w:rPr>
          <w:b/>
        </w:rPr>
        <w:t>.22</w:t>
      </w:r>
      <w:r w:rsidRPr="00E62030">
        <w:t xml:space="preserve">. Arcar com as despesas de carga, descarga e frete referentes à entrega dos produtos; </w:t>
      </w:r>
    </w:p>
    <w:p w14:paraId="20E72C50" w14:textId="57179798" w:rsidR="009840BD" w:rsidRDefault="009840BD" w:rsidP="00817922">
      <w:pPr>
        <w:jc w:val="both"/>
      </w:pPr>
      <w:r w:rsidRPr="002B4AD6">
        <w:rPr>
          <w:b/>
          <w:bCs/>
        </w:rPr>
        <w:t>1</w:t>
      </w:r>
      <w:r w:rsidR="00942E5D">
        <w:rPr>
          <w:b/>
          <w:bCs/>
        </w:rPr>
        <w:t>3</w:t>
      </w:r>
      <w:r w:rsidRPr="002B4AD6">
        <w:rPr>
          <w:b/>
          <w:bCs/>
        </w:rPr>
        <w:t>.2</w:t>
      </w:r>
      <w:r w:rsidR="003F78C3">
        <w:rPr>
          <w:b/>
          <w:bCs/>
        </w:rPr>
        <w:t>3</w:t>
      </w:r>
      <w:r w:rsidRPr="002B4AD6">
        <w:rPr>
          <w:b/>
          <w:bCs/>
        </w:rPr>
        <w:t>.</w:t>
      </w:r>
      <w:r>
        <w:t xml:space="preserve"> Recolher ART – Anotação de Responsabilidade Técnica no CREA ou RRT - </w:t>
      </w:r>
      <w:r w:rsidRPr="009840BD">
        <w:t>Registro de Responsabilidade Técnica</w:t>
      </w:r>
      <w:r>
        <w:t xml:space="preserve"> no CAU</w:t>
      </w:r>
      <w:r w:rsidR="00AC78CE">
        <w:t xml:space="preserve"> para cada execução de serviço prestado.</w:t>
      </w:r>
    </w:p>
    <w:p w14:paraId="786434A4" w14:textId="3800A4F0" w:rsidR="002B4AD6" w:rsidRPr="002B4AD6" w:rsidRDefault="002B4AD6" w:rsidP="00817922">
      <w:pPr>
        <w:jc w:val="both"/>
        <w:rPr>
          <w:b/>
          <w:bCs/>
        </w:rPr>
      </w:pPr>
      <w:r w:rsidRPr="002B4AD6">
        <w:rPr>
          <w:b/>
          <w:bCs/>
        </w:rPr>
        <w:t>1</w:t>
      </w:r>
      <w:r w:rsidR="00942E5D">
        <w:rPr>
          <w:b/>
          <w:bCs/>
        </w:rPr>
        <w:t>3</w:t>
      </w:r>
      <w:r w:rsidRPr="002B4AD6">
        <w:rPr>
          <w:b/>
          <w:bCs/>
        </w:rPr>
        <w:t>.2</w:t>
      </w:r>
      <w:r w:rsidR="003F78C3">
        <w:rPr>
          <w:b/>
          <w:bCs/>
        </w:rPr>
        <w:t>4</w:t>
      </w:r>
      <w:r w:rsidRPr="002B4AD6">
        <w:rPr>
          <w:b/>
          <w:bCs/>
        </w:rPr>
        <w:t xml:space="preserve">. </w:t>
      </w:r>
      <w:r w:rsidRPr="002B4AD6">
        <w:t>Executar</w:t>
      </w:r>
      <w:r>
        <w:t xml:space="preserve"> os serviços conforme cronograma e condições estabelecidas pela CONTRATANTE para que </w:t>
      </w:r>
      <w:r w:rsidR="00662712">
        <w:t>a dinâmica das atividades escolares não seja</w:t>
      </w:r>
      <w:r>
        <w:t xml:space="preserve"> </w:t>
      </w:r>
      <w:r w:rsidR="00662712">
        <w:t>prejudicada</w:t>
      </w:r>
      <w:r>
        <w:t>.</w:t>
      </w:r>
    </w:p>
    <w:p w14:paraId="2E2014E2" w14:textId="77777777" w:rsidR="007B4584" w:rsidRPr="00E86EF4" w:rsidRDefault="007B4584" w:rsidP="009E38DB">
      <w:pPr>
        <w:autoSpaceDE w:val="0"/>
        <w:autoSpaceDN w:val="0"/>
        <w:adjustRightInd w:val="0"/>
        <w:jc w:val="both"/>
        <w:rPr>
          <w:szCs w:val="24"/>
        </w:rPr>
      </w:pPr>
    </w:p>
    <w:p w14:paraId="1FCDE0E5" w14:textId="7081B265" w:rsidR="009E38DB" w:rsidRPr="009E38DB" w:rsidRDefault="009E38DB" w:rsidP="009E38DB">
      <w:pPr>
        <w:autoSpaceDE w:val="0"/>
        <w:autoSpaceDN w:val="0"/>
        <w:adjustRightInd w:val="0"/>
        <w:jc w:val="both"/>
        <w:rPr>
          <w:b/>
          <w:szCs w:val="24"/>
        </w:rPr>
      </w:pPr>
      <w:r w:rsidRPr="009E38DB">
        <w:rPr>
          <w:b/>
          <w:szCs w:val="24"/>
        </w:rPr>
        <w:t>1</w:t>
      </w:r>
      <w:r w:rsidR="00942E5D">
        <w:rPr>
          <w:b/>
          <w:szCs w:val="24"/>
        </w:rPr>
        <w:t>4</w:t>
      </w:r>
      <w:r w:rsidRPr="009E38DB">
        <w:rPr>
          <w:b/>
          <w:szCs w:val="24"/>
        </w:rPr>
        <w:t>. DAS OBRIGAÇÕES DO CONTRATANTE</w:t>
      </w:r>
      <w:r w:rsidR="00817922">
        <w:rPr>
          <w:b/>
          <w:szCs w:val="24"/>
        </w:rPr>
        <w:t xml:space="preserve"> </w:t>
      </w:r>
    </w:p>
    <w:p w14:paraId="38396CE9" w14:textId="01C14C43" w:rsidR="009E38DB" w:rsidRPr="009E38DB" w:rsidRDefault="009E38DB" w:rsidP="009E38DB">
      <w:pPr>
        <w:jc w:val="both"/>
        <w:rPr>
          <w:szCs w:val="24"/>
        </w:rPr>
      </w:pPr>
      <w:r w:rsidRPr="009E38DB">
        <w:rPr>
          <w:b/>
          <w:szCs w:val="24"/>
        </w:rPr>
        <w:t>1</w:t>
      </w:r>
      <w:r w:rsidR="00942E5D">
        <w:rPr>
          <w:b/>
          <w:szCs w:val="24"/>
        </w:rPr>
        <w:t>4</w:t>
      </w:r>
      <w:r w:rsidRPr="009E38DB">
        <w:rPr>
          <w:b/>
          <w:szCs w:val="24"/>
        </w:rPr>
        <w:t>.1</w:t>
      </w:r>
      <w:r w:rsidRPr="009E38DB">
        <w:rPr>
          <w:szCs w:val="24"/>
        </w:rPr>
        <w:t xml:space="preserve">. Pagar pontualmente pelo </w:t>
      </w:r>
      <w:r w:rsidRPr="009E38DB">
        <w:rPr>
          <w:b/>
          <w:szCs w:val="24"/>
        </w:rPr>
        <w:t>objeto</w:t>
      </w:r>
      <w:r w:rsidRPr="009E38DB">
        <w:rPr>
          <w:szCs w:val="24"/>
        </w:rPr>
        <w:t>;</w:t>
      </w:r>
    </w:p>
    <w:p w14:paraId="0E13F792" w14:textId="1A9A2CE8" w:rsidR="009E38DB" w:rsidRPr="009E38DB" w:rsidRDefault="009E38DB" w:rsidP="009E38DB">
      <w:pPr>
        <w:jc w:val="both"/>
        <w:rPr>
          <w:szCs w:val="24"/>
        </w:rPr>
      </w:pPr>
      <w:r w:rsidRPr="009E38DB">
        <w:rPr>
          <w:b/>
          <w:szCs w:val="24"/>
        </w:rPr>
        <w:t>1</w:t>
      </w:r>
      <w:r w:rsidR="00942E5D">
        <w:rPr>
          <w:b/>
          <w:szCs w:val="24"/>
        </w:rPr>
        <w:t>4</w:t>
      </w:r>
      <w:r w:rsidRPr="009E38DB">
        <w:rPr>
          <w:b/>
          <w:szCs w:val="24"/>
        </w:rPr>
        <w:t>.2</w:t>
      </w:r>
      <w:r w:rsidRPr="009E38DB">
        <w:rPr>
          <w:szCs w:val="24"/>
        </w:rPr>
        <w:t>. Comunicar à CONTRATADA, por escrito e em tempo hábil quaisquer instruções ou alterações a serem adotadas sobre assuntos relacionados a este Contrato;</w:t>
      </w:r>
    </w:p>
    <w:p w14:paraId="2F0D561C" w14:textId="13358D26" w:rsidR="009E38DB" w:rsidRPr="009E38DB" w:rsidRDefault="009E38DB" w:rsidP="009E38DB">
      <w:pPr>
        <w:jc w:val="both"/>
        <w:rPr>
          <w:szCs w:val="24"/>
        </w:rPr>
      </w:pPr>
      <w:r w:rsidRPr="009E38DB">
        <w:rPr>
          <w:b/>
          <w:szCs w:val="24"/>
        </w:rPr>
        <w:t>1</w:t>
      </w:r>
      <w:r w:rsidR="00942E5D">
        <w:rPr>
          <w:b/>
          <w:szCs w:val="24"/>
        </w:rPr>
        <w:t>4</w:t>
      </w:r>
      <w:r w:rsidRPr="009E38DB">
        <w:rPr>
          <w:b/>
          <w:szCs w:val="24"/>
        </w:rPr>
        <w:t>.3</w:t>
      </w:r>
      <w:r w:rsidRPr="009E38DB">
        <w:rPr>
          <w:szCs w:val="24"/>
        </w:rPr>
        <w:t xml:space="preserve">. Designar um representante autorizado para acompanhar os fornecimentos e dirimir </w:t>
      </w:r>
      <w:r w:rsidR="00817922" w:rsidRPr="009E38DB">
        <w:rPr>
          <w:szCs w:val="24"/>
        </w:rPr>
        <w:t>as possíveis</w:t>
      </w:r>
      <w:r w:rsidRPr="009E38DB">
        <w:rPr>
          <w:szCs w:val="24"/>
        </w:rPr>
        <w:t xml:space="preserve"> dúvidas existentes;</w:t>
      </w:r>
    </w:p>
    <w:p w14:paraId="2DAD413F" w14:textId="7D4ABD6D" w:rsidR="009E38DB" w:rsidRPr="009E38DB" w:rsidRDefault="009E38DB" w:rsidP="009E38DB">
      <w:pPr>
        <w:jc w:val="both"/>
        <w:rPr>
          <w:szCs w:val="24"/>
        </w:rPr>
      </w:pPr>
      <w:r w:rsidRPr="009E38DB">
        <w:rPr>
          <w:b/>
          <w:szCs w:val="24"/>
        </w:rPr>
        <w:t>1</w:t>
      </w:r>
      <w:r w:rsidR="00942E5D">
        <w:rPr>
          <w:b/>
          <w:szCs w:val="24"/>
        </w:rPr>
        <w:t>4</w:t>
      </w:r>
      <w:r w:rsidRPr="009E38DB">
        <w:rPr>
          <w:b/>
          <w:szCs w:val="24"/>
        </w:rPr>
        <w:t>.4</w:t>
      </w:r>
      <w:r w:rsidRPr="009E38DB">
        <w:rPr>
          <w:szCs w:val="24"/>
        </w:rPr>
        <w:t xml:space="preserve"> Liberar o acesso dos funcionários da CONTRATADA aos locais onde serão </w:t>
      </w:r>
      <w:r w:rsidR="00584ECF">
        <w:rPr>
          <w:szCs w:val="24"/>
        </w:rPr>
        <w:t xml:space="preserve">realizados os serviços </w:t>
      </w:r>
      <w:r w:rsidR="00584ECF" w:rsidRPr="009E38DB">
        <w:rPr>
          <w:szCs w:val="24"/>
        </w:rPr>
        <w:t>quando</w:t>
      </w:r>
      <w:r w:rsidRPr="009E38DB">
        <w:rPr>
          <w:szCs w:val="24"/>
        </w:rPr>
        <w:t xml:space="preserve"> em áreas internas do CONTRATANTE;</w:t>
      </w:r>
    </w:p>
    <w:p w14:paraId="6AACD5E4" w14:textId="619739F9" w:rsidR="009E38DB" w:rsidRPr="009E38DB" w:rsidRDefault="009E38DB" w:rsidP="009E38DB">
      <w:pPr>
        <w:jc w:val="both"/>
        <w:rPr>
          <w:szCs w:val="24"/>
        </w:rPr>
      </w:pPr>
      <w:r w:rsidRPr="009E38DB">
        <w:rPr>
          <w:b/>
          <w:szCs w:val="24"/>
        </w:rPr>
        <w:t>1</w:t>
      </w:r>
      <w:r w:rsidR="00942E5D">
        <w:rPr>
          <w:b/>
          <w:szCs w:val="24"/>
        </w:rPr>
        <w:t>4</w:t>
      </w:r>
      <w:r w:rsidRPr="009E38DB">
        <w:rPr>
          <w:b/>
          <w:szCs w:val="24"/>
        </w:rPr>
        <w:t>.5</w:t>
      </w:r>
      <w:r w:rsidRPr="009E38DB">
        <w:rPr>
          <w:szCs w:val="24"/>
        </w:rPr>
        <w:t>. Fiscalizar e acompanhar a execução do objeto do contrato, sem que com isso venha excluir ou reduzir a responsabilidade da CONTRATADA;</w:t>
      </w:r>
    </w:p>
    <w:p w14:paraId="03967B07" w14:textId="3E5AAA5F" w:rsidR="009E38DB" w:rsidRPr="009E38DB" w:rsidRDefault="009E38DB" w:rsidP="009E38DB">
      <w:pPr>
        <w:jc w:val="both"/>
        <w:rPr>
          <w:szCs w:val="24"/>
        </w:rPr>
      </w:pPr>
      <w:r w:rsidRPr="009E38DB">
        <w:rPr>
          <w:b/>
          <w:szCs w:val="24"/>
        </w:rPr>
        <w:t>1</w:t>
      </w:r>
      <w:r w:rsidR="00942E5D">
        <w:rPr>
          <w:b/>
          <w:szCs w:val="24"/>
        </w:rPr>
        <w:t>4</w:t>
      </w:r>
      <w:r w:rsidRPr="009E38DB">
        <w:rPr>
          <w:b/>
          <w:szCs w:val="24"/>
        </w:rPr>
        <w:t>.6</w:t>
      </w:r>
      <w:r w:rsidRPr="009E38DB">
        <w:rPr>
          <w:szCs w:val="24"/>
        </w:rPr>
        <w:t>. Impedir que terceiros estranhos ao contrato forneçam o objeto licitado, executem a obra ou prestem os serviços, ressalvados os casos de subcontratação admitidos no ato convocatório e no contrato.</w:t>
      </w:r>
    </w:p>
    <w:p w14:paraId="3EFA5DEF" w14:textId="77777777" w:rsidR="009E38DB" w:rsidRPr="009E38DB" w:rsidRDefault="009E38DB" w:rsidP="009E38DB">
      <w:pPr>
        <w:jc w:val="both"/>
        <w:rPr>
          <w:szCs w:val="24"/>
        </w:rPr>
      </w:pPr>
    </w:p>
    <w:p w14:paraId="25F281FA" w14:textId="330F3B88" w:rsidR="009E38DB" w:rsidRPr="009E38DB" w:rsidRDefault="009E38DB" w:rsidP="009E38DB">
      <w:pPr>
        <w:jc w:val="both"/>
        <w:rPr>
          <w:b/>
          <w:szCs w:val="24"/>
        </w:rPr>
      </w:pPr>
      <w:r w:rsidRPr="009E38DB">
        <w:rPr>
          <w:b/>
          <w:szCs w:val="24"/>
        </w:rPr>
        <w:t>1</w:t>
      </w:r>
      <w:r w:rsidR="00942E5D">
        <w:rPr>
          <w:b/>
          <w:szCs w:val="24"/>
        </w:rPr>
        <w:t>5</w:t>
      </w:r>
      <w:r w:rsidRPr="009E38DB">
        <w:rPr>
          <w:b/>
          <w:szCs w:val="24"/>
        </w:rPr>
        <w:t>. DA EXECUÇÃO E DA FISCALIZAÇÃO</w:t>
      </w:r>
    </w:p>
    <w:p w14:paraId="637119BA" w14:textId="3E7D8F6C" w:rsidR="009E38DB" w:rsidRPr="009E38DB" w:rsidRDefault="009E38DB" w:rsidP="009E38DB">
      <w:pPr>
        <w:jc w:val="both"/>
        <w:rPr>
          <w:bCs/>
          <w:szCs w:val="24"/>
        </w:rPr>
      </w:pPr>
      <w:r w:rsidRPr="009E38DB">
        <w:rPr>
          <w:b/>
          <w:bCs/>
          <w:szCs w:val="24"/>
        </w:rPr>
        <w:t>1</w:t>
      </w:r>
      <w:r w:rsidR="00942E5D">
        <w:rPr>
          <w:b/>
          <w:bCs/>
          <w:szCs w:val="24"/>
        </w:rPr>
        <w:t>5</w:t>
      </w:r>
      <w:r w:rsidRPr="009E38DB">
        <w:rPr>
          <w:b/>
          <w:bCs/>
          <w:szCs w:val="24"/>
        </w:rPr>
        <w:t>.1.</w:t>
      </w:r>
      <w:r w:rsidRPr="009E38DB">
        <w:rPr>
          <w:bCs/>
          <w:szCs w:val="24"/>
        </w:rPr>
        <w:t xml:space="preserve"> O contrato deverá ser executado fielmente pelas partes, de acordo com as cláusulas avençadas e as normas da</w:t>
      </w:r>
      <w:r w:rsidRPr="009E38DB">
        <w:rPr>
          <w:b/>
          <w:bCs/>
          <w:szCs w:val="24"/>
        </w:rPr>
        <w:t xml:space="preserve"> Lei Federal nº 8.666/93 e alterações posteriores</w:t>
      </w:r>
      <w:r w:rsidRPr="009E38DB">
        <w:rPr>
          <w:bCs/>
          <w:szCs w:val="24"/>
        </w:rPr>
        <w:t xml:space="preserve">, respondendo cada uma pelas consequências de sua inexecução total ou parcial. </w:t>
      </w:r>
    </w:p>
    <w:p w14:paraId="04F4E079" w14:textId="382B75CD" w:rsidR="009E38DB" w:rsidRPr="009E38DB" w:rsidRDefault="009E38DB" w:rsidP="009E38DB">
      <w:pPr>
        <w:jc w:val="both"/>
        <w:rPr>
          <w:bCs/>
          <w:szCs w:val="24"/>
        </w:rPr>
      </w:pPr>
      <w:r w:rsidRPr="009E38DB">
        <w:rPr>
          <w:b/>
          <w:bCs/>
          <w:szCs w:val="24"/>
        </w:rPr>
        <w:t>1</w:t>
      </w:r>
      <w:r w:rsidR="00942E5D">
        <w:rPr>
          <w:b/>
          <w:bCs/>
          <w:szCs w:val="24"/>
        </w:rPr>
        <w:t>5</w:t>
      </w:r>
      <w:r w:rsidRPr="009E38DB">
        <w:rPr>
          <w:b/>
          <w:bCs/>
          <w:szCs w:val="24"/>
        </w:rPr>
        <w:t>.2.</w:t>
      </w:r>
      <w:r w:rsidRPr="009E38DB">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14:paraId="415424A6" w14:textId="6852E130" w:rsidR="009E38DB" w:rsidRPr="009E38DB" w:rsidRDefault="009E38DB" w:rsidP="009E38DB">
      <w:pPr>
        <w:jc w:val="both"/>
        <w:rPr>
          <w:bCs/>
          <w:szCs w:val="24"/>
        </w:rPr>
      </w:pPr>
      <w:r w:rsidRPr="009E38DB">
        <w:rPr>
          <w:b/>
          <w:bCs/>
          <w:szCs w:val="24"/>
        </w:rPr>
        <w:t>1</w:t>
      </w:r>
      <w:r w:rsidR="00942E5D">
        <w:rPr>
          <w:b/>
          <w:bCs/>
          <w:szCs w:val="24"/>
        </w:rPr>
        <w:t>5</w:t>
      </w:r>
      <w:r w:rsidRPr="009E38DB">
        <w:rPr>
          <w:b/>
          <w:bCs/>
          <w:szCs w:val="24"/>
        </w:rPr>
        <w:t>.3.</w:t>
      </w:r>
      <w:r w:rsidRPr="009E38DB">
        <w:rPr>
          <w:bCs/>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14:paraId="540ED1F7" w14:textId="63AF97C6" w:rsidR="009E38DB" w:rsidRPr="009E38DB" w:rsidRDefault="009E38DB" w:rsidP="009E38DB">
      <w:pPr>
        <w:jc w:val="both"/>
        <w:rPr>
          <w:bCs/>
          <w:szCs w:val="24"/>
        </w:rPr>
      </w:pPr>
      <w:r w:rsidRPr="009E38DB">
        <w:rPr>
          <w:b/>
          <w:bCs/>
          <w:szCs w:val="24"/>
        </w:rPr>
        <w:t>1</w:t>
      </w:r>
      <w:r w:rsidR="00942E5D">
        <w:rPr>
          <w:b/>
          <w:bCs/>
          <w:szCs w:val="24"/>
        </w:rPr>
        <w:t>5</w:t>
      </w:r>
      <w:r w:rsidRPr="009E38DB">
        <w:rPr>
          <w:b/>
          <w:bCs/>
          <w:szCs w:val="24"/>
        </w:rPr>
        <w:t>.4.</w:t>
      </w:r>
      <w:r w:rsidRPr="009E38DB">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14:paraId="5799CC84" w14:textId="42FD2F00" w:rsidR="009E38DB" w:rsidRPr="009E38DB" w:rsidRDefault="009E38DB" w:rsidP="009E38DB">
      <w:pPr>
        <w:jc w:val="both"/>
        <w:rPr>
          <w:bCs/>
          <w:szCs w:val="24"/>
        </w:rPr>
      </w:pPr>
      <w:r w:rsidRPr="009E38DB">
        <w:rPr>
          <w:b/>
          <w:bCs/>
          <w:szCs w:val="24"/>
        </w:rPr>
        <w:lastRenderedPageBreak/>
        <w:t>1</w:t>
      </w:r>
      <w:r w:rsidR="00006513">
        <w:rPr>
          <w:b/>
          <w:bCs/>
          <w:szCs w:val="24"/>
        </w:rPr>
        <w:t>5</w:t>
      </w:r>
      <w:r w:rsidRPr="009E38DB">
        <w:rPr>
          <w:b/>
          <w:bCs/>
          <w:szCs w:val="24"/>
        </w:rPr>
        <w:t>.5.</w:t>
      </w:r>
      <w:r w:rsidRPr="009E38DB">
        <w:rPr>
          <w:bCs/>
          <w:szCs w:val="24"/>
        </w:rPr>
        <w:t xml:space="preserve"> A CONTRATADA deverá manter preposto, aceito pelo CONTRATANTE para representá-lo na execução do contrato.</w:t>
      </w:r>
    </w:p>
    <w:p w14:paraId="4247D159" w14:textId="77777777" w:rsidR="009E38DB" w:rsidRPr="009E38DB" w:rsidRDefault="009E38DB" w:rsidP="009E38DB">
      <w:pPr>
        <w:jc w:val="both"/>
        <w:rPr>
          <w:szCs w:val="24"/>
        </w:rPr>
      </w:pPr>
    </w:p>
    <w:p w14:paraId="583724AA" w14:textId="6B09971B" w:rsidR="009E38DB" w:rsidRPr="009E38DB" w:rsidRDefault="005A3484" w:rsidP="009E38DB">
      <w:pPr>
        <w:jc w:val="both"/>
        <w:rPr>
          <w:szCs w:val="24"/>
        </w:rPr>
      </w:pPr>
      <w:r>
        <w:rPr>
          <w:b/>
          <w:szCs w:val="24"/>
        </w:rPr>
        <w:t>1</w:t>
      </w:r>
      <w:r w:rsidR="00006513">
        <w:rPr>
          <w:b/>
          <w:szCs w:val="24"/>
        </w:rPr>
        <w:t>6</w:t>
      </w:r>
      <w:r w:rsidR="009E38DB" w:rsidRPr="009E38DB">
        <w:rPr>
          <w:b/>
          <w:szCs w:val="24"/>
        </w:rPr>
        <w:t>.</w:t>
      </w:r>
      <w:r w:rsidR="009E38DB" w:rsidRPr="009E38DB">
        <w:rPr>
          <w:szCs w:val="24"/>
        </w:rPr>
        <w:t xml:space="preserve"> </w:t>
      </w:r>
      <w:r w:rsidR="009E38DB" w:rsidRPr="009E38DB">
        <w:rPr>
          <w:b/>
          <w:szCs w:val="24"/>
        </w:rPr>
        <w:t>DAS CONDIÇÕES PARA RETIRADA DA NOTA DE EMPENHO E PRAZO PARA A EXECUÇÃO DO OBJETO</w:t>
      </w:r>
    </w:p>
    <w:p w14:paraId="568665B9" w14:textId="3C7CD8B4" w:rsidR="009E38DB" w:rsidRPr="00E62030" w:rsidRDefault="005A3484" w:rsidP="009E38DB">
      <w:pPr>
        <w:jc w:val="both"/>
        <w:rPr>
          <w:szCs w:val="24"/>
        </w:rPr>
      </w:pPr>
      <w:r>
        <w:rPr>
          <w:b/>
          <w:szCs w:val="24"/>
        </w:rPr>
        <w:t>1</w:t>
      </w:r>
      <w:r w:rsidR="00006513">
        <w:rPr>
          <w:b/>
          <w:szCs w:val="24"/>
        </w:rPr>
        <w:t>6</w:t>
      </w:r>
      <w:r w:rsidR="009E38DB" w:rsidRPr="009E38DB">
        <w:rPr>
          <w:b/>
          <w:szCs w:val="24"/>
        </w:rPr>
        <w:t>.1.</w:t>
      </w:r>
      <w:r w:rsidR="009E38DB" w:rsidRPr="009E38DB">
        <w:rPr>
          <w:szCs w:val="24"/>
        </w:rPr>
        <w:t xml:space="preserve"> A Adjudicatária deverá dentro do prazo máximo de 05 (cinco) dias retirar a nota de empenho </w:t>
      </w:r>
      <w:r w:rsidR="009E38DB" w:rsidRPr="00E62030">
        <w:rPr>
          <w:szCs w:val="24"/>
        </w:rPr>
        <w:t>após a convocação realizada pelo Órgão Gerenciador da Ata de Registro de Preços.</w:t>
      </w:r>
    </w:p>
    <w:p w14:paraId="7CF94D7C" w14:textId="3406807A" w:rsidR="009E38DB" w:rsidRPr="009E38DB" w:rsidRDefault="005A3484" w:rsidP="009E38DB">
      <w:pPr>
        <w:pStyle w:val="Corpodetexto"/>
        <w:rPr>
          <w:sz w:val="24"/>
          <w:szCs w:val="24"/>
        </w:rPr>
      </w:pPr>
      <w:r>
        <w:rPr>
          <w:b/>
          <w:sz w:val="24"/>
          <w:szCs w:val="24"/>
        </w:rPr>
        <w:t>1</w:t>
      </w:r>
      <w:r w:rsidR="00006513">
        <w:rPr>
          <w:b/>
          <w:sz w:val="24"/>
          <w:szCs w:val="24"/>
        </w:rPr>
        <w:t>6</w:t>
      </w:r>
      <w:r w:rsidR="009E38DB" w:rsidRPr="00E62030">
        <w:rPr>
          <w:b/>
          <w:sz w:val="24"/>
          <w:szCs w:val="24"/>
        </w:rPr>
        <w:t xml:space="preserve">.2. </w:t>
      </w:r>
      <w:r w:rsidR="009E38DB" w:rsidRPr="00E62030">
        <w:rPr>
          <w:sz w:val="24"/>
          <w:szCs w:val="24"/>
        </w:rPr>
        <w:t xml:space="preserve">O prazo para o </w:t>
      </w:r>
      <w:r w:rsidR="00E62030" w:rsidRPr="00E62030">
        <w:rPr>
          <w:sz w:val="24"/>
          <w:szCs w:val="24"/>
        </w:rPr>
        <w:t>início dos serviços</w:t>
      </w:r>
      <w:r w:rsidR="009E38DB" w:rsidRPr="00E62030">
        <w:rPr>
          <w:sz w:val="24"/>
          <w:szCs w:val="24"/>
        </w:rPr>
        <w:t xml:space="preserve"> é de </w:t>
      </w:r>
      <w:r w:rsidR="009E38DB" w:rsidRPr="00E62030">
        <w:rPr>
          <w:b/>
          <w:sz w:val="24"/>
          <w:szCs w:val="24"/>
        </w:rPr>
        <w:t>05 (cinco) dias úteis</w:t>
      </w:r>
      <w:r w:rsidR="009E38DB" w:rsidRPr="00E62030">
        <w:rPr>
          <w:sz w:val="24"/>
          <w:szCs w:val="24"/>
        </w:rPr>
        <w:t xml:space="preserve">, contados </w:t>
      </w:r>
      <w:r w:rsidR="009E38DB" w:rsidRPr="009E38DB">
        <w:rPr>
          <w:sz w:val="24"/>
          <w:szCs w:val="24"/>
        </w:rPr>
        <w:t>a partir da data de retirada da nota de empenho, prorrogável na forma da lei, mediante justificativa por escrito e previamente autorizada pela autoridade competente, nas hipóteses previstas na</w:t>
      </w:r>
      <w:r w:rsidR="009E38DB" w:rsidRPr="009E38DB">
        <w:rPr>
          <w:b/>
          <w:sz w:val="24"/>
          <w:szCs w:val="24"/>
        </w:rPr>
        <w:t xml:space="preserve"> Lei Federal nº</w:t>
      </w:r>
      <w:r w:rsidR="006B5E14">
        <w:rPr>
          <w:b/>
          <w:sz w:val="24"/>
          <w:szCs w:val="24"/>
        </w:rPr>
        <w:t xml:space="preserve"> </w:t>
      </w:r>
      <w:r w:rsidR="009E38DB" w:rsidRPr="009E38DB">
        <w:rPr>
          <w:b/>
          <w:sz w:val="24"/>
          <w:szCs w:val="24"/>
        </w:rPr>
        <w:t>8.666/93 e alterações posteriores.</w:t>
      </w:r>
    </w:p>
    <w:p w14:paraId="031E81BD" w14:textId="380647B7" w:rsidR="009E38DB" w:rsidRDefault="005A3484" w:rsidP="009E38DB">
      <w:pPr>
        <w:pStyle w:val="Corpodetexto2"/>
        <w:rPr>
          <w:sz w:val="24"/>
          <w:szCs w:val="24"/>
        </w:rPr>
      </w:pPr>
      <w:r>
        <w:rPr>
          <w:b/>
          <w:sz w:val="24"/>
          <w:szCs w:val="24"/>
        </w:rPr>
        <w:t>1</w:t>
      </w:r>
      <w:r w:rsidR="00006513">
        <w:rPr>
          <w:b/>
          <w:sz w:val="24"/>
          <w:szCs w:val="24"/>
        </w:rPr>
        <w:t>6</w:t>
      </w:r>
      <w:r w:rsidR="009E38DB" w:rsidRPr="009E38DB">
        <w:rPr>
          <w:b/>
          <w:sz w:val="24"/>
          <w:szCs w:val="24"/>
        </w:rPr>
        <w:t>.3.</w:t>
      </w:r>
      <w:r w:rsidR="009E38DB" w:rsidRPr="009E38DB">
        <w:rPr>
          <w:sz w:val="24"/>
          <w:szCs w:val="24"/>
        </w:rPr>
        <w:t xml:space="preserve"> O fornecimento </w:t>
      </w:r>
      <w:r w:rsidR="0071108B">
        <w:rPr>
          <w:sz w:val="24"/>
          <w:szCs w:val="24"/>
        </w:rPr>
        <w:t xml:space="preserve">e instalação </w:t>
      </w:r>
      <w:r w:rsidR="009E38DB" w:rsidRPr="009E38DB">
        <w:rPr>
          <w:sz w:val="24"/>
          <w:szCs w:val="24"/>
        </w:rPr>
        <w:t xml:space="preserve">deverá ser realizado </w:t>
      </w:r>
      <w:r w:rsidR="0071108B">
        <w:rPr>
          <w:sz w:val="24"/>
          <w:szCs w:val="24"/>
        </w:rPr>
        <w:t>nos locais indicados pela Secretaria Municipal de Educação</w:t>
      </w:r>
      <w:r w:rsidR="009E38DB" w:rsidRPr="009E38DB">
        <w:rPr>
          <w:b/>
          <w:sz w:val="24"/>
          <w:szCs w:val="24"/>
        </w:rPr>
        <w:t xml:space="preserve">, </w:t>
      </w:r>
      <w:r w:rsidR="009E38DB" w:rsidRPr="009E38DB">
        <w:rPr>
          <w:sz w:val="24"/>
          <w:szCs w:val="24"/>
        </w:rPr>
        <w:t>conforme solicitação d</w:t>
      </w:r>
      <w:r w:rsidR="008F641A">
        <w:rPr>
          <w:sz w:val="24"/>
          <w:szCs w:val="24"/>
        </w:rPr>
        <w:t xml:space="preserve">a mesma </w:t>
      </w:r>
      <w:r w:rsidR="009E38DB" w:rsidRPr="009E38DB">
        <w:rPr>
          <w:sz w:val="24"/>
          <w:szCs w:val="24"/>
        </w:rPr>
        <w:t>e após a emissão da nota de empenho.</w:t>
      </w:r>
    </w:p>
    <w:p w14:paraId="4BC2C09B" w14:textId="77777777" w:rsidR="00E62030" w:rsidRPr="009E38DB" w:rsidRDefault="00E62030" w:rsidP="009E38DB">
      <w:pPr>
        <w:jc w:val="both"/>
        <w:rPr>
          <w:b/>
          <w:szCs w:val="24"/>
        </w:rPr>
      </w:pPr>
    </w:p>
    <w:p w14:paraId="10082AA0" w14:textId="0CB939FB" w:rsidR="009E38DB" w:rsidRPr="009E38DB" w:rsidRDefault="005A3484" w:rsidP="009E38DB">
      <w:pPr>
        <w:jc w:val="both"/>
        <w:rPr>
          <w:b/>
          <w:szCs w:val="24"/>
        </w:rPr>
      </w:pPr>
      <w:r>
        <w:rPr>
          <w:b/>
          <w:szCs w:val="24"/>
        </w:rPr>
        <w:t>1</w:t>
      </w:r>
      <w:r w:rsidR="00006513">
        <w:rPr>
          <w:b/>
          <w:szCs w:val="24"/>
        </w:rPr>
        <w:t>7</w:t>
      </w:r>
      <w:r w:rsidR="009E38DB" w:rsidRPr="009E38DB">
        <w:rPr>
          <w:b/>
          <w:szCs w:val="24"/>
        </w:rPr>
        <w:t>.</w:t>
      </w:r>
      <w:r w:rsidR="00F6601F">
        <w:rPr>
          <w:b/>
          <w:szCs w:val="24"/>
        </w:rPr>
        <w:t xml:space="preserve"> </w:t>
      </w:r>
      <w:r w:rsidR="009E38DB" w:rsidRPr="009E38DB">
        <w:rPr>
          <w:b/>
          <w:szCs w:val="24"/>
        </w:rPr>
        <w:t>REGULARIDADE FISCAL</w:t>
      </w:r>
    </w:p>
    <w:p w14:paraId="2457FD51" w14:textId="3790B8EA" w:rsidR="009E38DB" w:rsidRPr="009E38DB" w:rsidRDefault="005A3484" w:rsidP="009E38DB">
      <w:pPr>
        <w:jc w:val="both"/>
        <w:rPr>
          <w:szCs w:val="24"/>
        </w:rPr>
      </w:pPr>
      <w:r>
        <w:rPr>
          <w:b/>
          <w:szCs w:val="24"/>
        </w:rPr>
        <w:t>1</w:t>
      </w:r>
      <w:r w:rsidR="00006513">
        <w:rPr>
          <w:b/>
          <w:szCs w:val="24"/>
        </w:rPr>
        <w:t>7</w:t>
      </w:r>
      <w:r w:rsidR="009E38DB" w:rsidRPr="009E38DB">
        <w:rPr>
          <w:b/>
          <w:szCs w:val="24"/>
        </w:rPr>
        <w:t>.1.</w:t>
      </w:r>
      <w:r w:rsidR="009E38DB" w:rsidRPr="009E38DB">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14:paraId="5E9DC0F3" w14:textId="550F7B70" w:rsidR="009E38DB" w:rsidRPr="009E38DB" w:rsidRDefault="005A3484" w:rsidP="009E38DB">
      <w:pPr>
        <w:jc w:val="both"/>
        <w:rPr>
          <w:szCs w:val="24"/>
        </w:rPr>
      </w:pPr>
      <w:r>
        <w:rPr>
          <w:b/>
          <w:szCs w:val="24"/>
        </w:rPr>
        <w:t>1</w:t>
      </w:r>
      <w:r w:rsidR="00006513">
        <w:rPr>
          <w:b/>
          <w:szCs w:val="24"/>
        </w:rPr>
        <w:t>7</w:t>
      </w:r>
      <w:r w:rsidR="009E38DB" w:rsidRPr="009E38DB">
        <w:rPr>
          <w:b/>
          <w:szCs w:val="24"/>
        </w:rPr>
        <w:t>.</w:t>
      </w:r>
      <w:r w:rsidR="00F6601F">
        <w:rPr>
          <w:b/>
          <w:szCs w:val="24"/>
        </w:rPr>
        <w:t>2.</w:t>
      </w:r>
      <w:r w:rsidR="009E38DB" w:rsidRPr="009E38DB">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14:paraId="650010C7" w14:textId="5AA78E85" w:rsidR="009E38DB" w:rsidRPr="009E38DB" w:rsidRDefault="005A3484" w:rsidP="009E38DB">
      <w:pPr>
        <w:jc w:val="both"/>
        <w:rPr>
          <w:szCs w:val="24"/>
        </w:rPr>
      </w:pPr>
      <w:r>
        <w:rPr>
          <w:b/>
          <w:szCs w:val="24"/>
        </w:rPr>
        <w:t>1</w:t>
      </w:r>
      <w:r w:rsidR="00006513">
        <w:rPr>
          <w:b/>
          <w:szCs w:val="24"/>
        </w:rPr>
        <w:t>7</w:t>
      </w:r>
      <w:r w:rsidR="009E38DB" w:rsidRPr="009E38DB">
        <w:rPr>
          <w:b/>
          <w:szCs w:val="24"/>
        </w:rPr>
        <w:t>.</w:t>
      </w:r>
      <w:r w:rsidR="00F6601F">
        <w:rPr>
          <w:b/>
          <w:szCs w:val="24"/>
        </w:rPr>
        <w:t>3</w:t>
      </w:r>
      <w:r w:rsidR="009E38DB" w:rsidRPr="009E38DB">
        <w:rPr>
          <w:b/>
          <w:szCs w:val="24"/>
        </w:rPr>
        <w:t>.</w:t>
      </w:r>
      <w:r w:rsidR="009E38DB" w:rsidRPr="009E38DB">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14:paraId="4E908EB7" w14:textId="27B0EEF6" w:rsidR="009E38DB" w:rsidRPr="009E38DB" w:rsidRDefault="005A3484" w:rsidP="009E38DB">
      <w:pPr>
        <w:jc w:val="both"/>
        <w:rPr>
          <w:szCs w:val="24"/>
        </w:rPr>
      </w:pPr>
      <w:r>
        <w:rPr>
          <w:b/>
          <w:szCs w:val="24"/>
        </w:rPr>
        <w:t>1</w:t>
      </w:r>
      <w:r w:rsidR="00006513">
        <w:rPr>
          <w:b/>
          <w:szCs w:val="24"/>
        </w:rPr>
        <w:t>7</w:t>
      </w:r>
      <w:r w:rsidR="009E38DB" w:rsidRPr="009E38DB">
        <w:rPr>
          <w:b/>
          <w:szCs w:val="24"/>
        </w:rPr>
        <w:t>.4.</w:t>
      </w:r>
      <w:r w:rsidR="009E38DB" w:rsidRPr="009E38DB">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14:paraId="1ABFD5F4" w14:textId="38C6DDBD" w:rsidR="009E38DB" w:rsidRPr="009E38DB" w:rsidRDefault="005A3484" w:rsidP="009E38DB">
      <w:pPr>
        <w:jc w:val="both"/>
        <w:rPr>
          <w:szCs w:val="24"/>
        </w:rPr>
      </w:pPr>
      <w:r>
        <w:rPr>
          <w:b/>
          <w:szCs w:val="24"/>
        </w:rPr>
        <w:t>1</w:t>
      </w:r>
      <w:r w:rsidR="00006513">
        <w:rPr>
          <w:b/>
          <w:szCs w:val="24"/>
        </w:rPr>
        <w:t>7</w:t>
      </w:r>
      <w:r w:rsidR="009E38DB" w:rsidRPr="009E38DB">
        <w:rPr>
          <w:b/>
          <w:szCs w:val="24"/>
        </w:rPr>
        <w:t>.5.</w:t>
      </w:r>
      <w:r w:rsidR="009E38DB" w:rsidRPr="009E38DB">
        <w:rPr>
          <w:szCs w:val="24"/>
        </w:rPr>
        <w:t xml:space="preserve"> Prova de regularidade relativa ao FGTS (Fundo de Garantia por Tempo de Serviço), em vigor, expedida pela Caixa Econômica Federal, ou outra certidão equivalente, na forma da lei.</w:t>
      </w:r>
    </w:p>
    <w:p w14:paraId="4C7FB274" w14:textId="77777777" w:rsidR="009E38DB" w:rsidRPr="009E38DB" w:rsidRDefault="009E38DB" w:rsidP="009E38DB">
      <w:pPr>
        <w:jc w:val="both"/>
        <w:rPr>
          <w:szCs w:val="24"/>
        </w:rPr>
      </w:pPr>
    </w:p>
    <w:p w14:paraId="59EDEA8D" w14:textId="5A031261" w:rsidR="009E38DB" w:rsidRPr="009E38DB" w:rsidRDefault="00006513" w:rsidP="009E38DB">
      <w:pPr>
        <w:jc w:val="both"/>
        <w:rPr>
          <w:szCs w:val="24"/>
        </w:rPr>
      </w:pPr>
      <w:r>
        <w:rPr>
          <w:b/>
          <w:szCs w:val="24"/>
        </w:rPr>
        <w:t>18</w:t>
      </w:r>
      <w:r w:rsidR="009E38DB" w:rsidRPr="009E38DB">
        <w:rPr>
          <w:b/>
          <w:szCs w:val="24"/>
        </w:rPr>
        <w:t>.</w:t>
      </w:r>
      <w:r w:rsidR="00F6601F">
        <w:rPr>
          <w:b/>
          <w:szCs w:val="24"/>
        </w:rPr>
        <w:t xml:space="preserve"> </w:t>
      </w:r>
      <w:r w:rsidR="009E38DB" w:rsidRPr="009E38DB">
        <w:rPr>
          <w:b/>
          <w:szCs w:val="24"/>
        </w:rPr>
        <w:t>HABILITAÇÃO JURÍDICA</w:t>
      </w:r>
    </w:p>
    <w:p w14:paraId="174BF7F8" w14:textId="21A9B0E7" w:rsidR="009E38DB" w:rsidRPr="00B35633" w:rsidRDefault="00006513" w:rsidP="009E38DB">
      <w:pPr>
        <w:jc w:val="both"/>
        <w:rPr>
          <w:szCs w:val="24"/>
        </w:rPr>
      </w:pPr>
      <w:r>
        <w:rPr>
          <w:b/>
          <w:szCs w:val="24"/>
        </w:rPr>
        <w:t>18</w:t>
      </w:r>
      <w:r w:rsidR="009E38DB" w:rsidRPr="009E38DB">
        <w:rPr>
          <w:b/>
          <w:szCs w:val="24"/>
        </w:rPr>
        <w:t>.1.</w:t>
      </w:r>
      <w:r w:rsidR="009E38DB" w:rsidRPr="009E38DB">
        <w:rPr>
          <w:szCs w:val="24"/>
        </w:rPr>
        <w:t xml:space="preserve"> Registro </w:t>
      </w:r>
      <w:r w:rsidR="009E38DB" w:rsidRPr="00B35633">
        <w:rPr>
          <w:szCs w:val="24"/>
        </w:rPr>
        <w:t>Comercial, no caso de empresa individual;</w:t>
      </w:r>
    </w:p>
    <w:p w14:paraId="5874A947" w14:textId="498DB85C" w:rsidR="009E38DB" w:rsidRPr="00B35633" w:rsidRDefault="00006513" w:rsidP="009E38DB">
      <w:pPr>
        <w:jc w:val="both"/>
        <w:rPr>
          <w:szCs w:val="24"/>
        </w:rPr>
      </w:pPr>
      <w:r>
        <w:rPr>
          <w:b/>
          <w:szCs w:val="24"/>
        </w:rPr>
        <w:t>18</w:t>
      </w:r>
      <w:r w:rsidR="009E38DB" w:rsidRPr="00B35633">
        <w:rPr>
          <w:b/>
          <w:szCs w:val="24"/>
        </w:rPr>
        <w:t>.2.</w:t>
      </w:r>
      <w:r w:rsidR="009E38DB" w:rsidRPr="00B35633">
        <w:rPr>
          <w:szCs w:val="24"/>
        </w:rPr>
        <w:t xml:space="preserve"> Ato constitutivo, estatuto ou contrato social em vigor, devidamente registrado, em se tratando de sociedades comerciais e no caso de sociedade por ações, acompanhados de documentos de eleição de seus administradores;</w:t>
      </w:r>
    </w:p>
    <w:p w14:paraId="0E8EEDE0" w14:textId="06D1A477" w:rsidR="009E38DB" w:rsidRPr="00B35633" w:rsidRDefault="00006513" w:rsidP="009E38DB">
      <w:pPr>
        <w:jc w:val="both"/>
        <w:rPr>
          <w:szCs w:val="24"/>
        </w:rPr>
      </w:pPr>
      <w:r>
        <w:rPr>
          <w:b/>
          <w:szCs w:val="24"/>
        </w:rPr>
        <w:t>18</w:t>
      </w:r>
      <w:r w:rsidR="009E38DB" w:rsidRPr="00B35633">
        <w:rPr>
          <w:b/>
          <w:szCs w:val="24"/>
        </w:rPr>
        <w:t>.3.</w:t>
      </w:r>
      <w:r w:rsidR="009E38DB" w:rsidRPr="00B35633">
        <w:rPr>
          <w:szCs w:val="24"/>
        </w:rPr>
        <w:t xml:space="preserve"> Inscrição do ato constitutivo, no caso de sociedades civis, acompanhadas de prova de diretoria em exercício;</w:t>
      </w:r>
    </w:p>
    <w:p w14:paraId="1C485F21" w14:textId="19A10F9A" w:rsidR="009E38DB" w:rsidRPr="00B35633" w:rsidRDefault="00006513" w:rsidP="009E38DB">
      <w:pPr>
        <w:jc w:val="both"/>
        <w:rPr>
          <w:szCs w:val="24"/>
        </w:rPr>
      </w:pPr>
      <w:r>
        <w:rPr>
          <w:b/>
          <w:szCs w:val="24"/>
        </w:rPr>
        <w:t>18</w:t>
      </w:r>
      <w:r w:rsidR="009E38DB" w:rsidRPr="00B35633">
        <w:rPr>
          <w:b/>
          <w:szCs w:val="24"/>
        </w:rPr>
        <w:t>.4.</w:t>
      </w:r>
      <w:r w:rsidR="009E38DB" w:rsidRPr="00B35633">
        <w:rPr>
          <w:szCs w:val="24"/>
        </w:rPr>
        <w:t xml:space="preserve"> Decreto de autorização, em se tratando de empresa ou sociedade estrangeira em funcionamento no país, e ato registrado ou autorização para funcionamento expedido pelo órgão competente, quando a atividade assim o exigir.</w:t>
      </w:r>
    </w:p>
    <w:p w14:paraId="1243372F" w14:textId="1A8CCC02" w:rsidR="009E38DB" w:rsidRDefault="00006513" w:rsidP="009E38DB">
      <w:pPr>
        <w:jc w:val="both"/>
        <w:rPr>
          <w:szCs w:val="24"/>
        </w:rPr>
      </w:pPr>
      <w:r>
        <w:rPr>
          <w:b/>
          <w:szCs w:val="24"/>
        </w:rPr>
        <w:t>18</w:t>
      </w:r>
      <w:r w:rsidR="00287BBC" w:rsidRPr="00B35633">
        <w:rPr>
          <w:b/>
          <w:szCs w:val="24"/>
        </w:rPr>
        <w:t>.</w:t>
      </w:r>
      <w:r w:rsidR="00E22025">
        <w:rPr>
          <w:b/>
          <w:szCs w:val="24"/>
        </w:rPr>
        <w:t>5</w:t>
      </w:r>
      <w:r w:rsidR="009E38DB" w:rsidRPr="00B35633">
        <w:rPr>
          <w:b/>
          <w:szCs w:val="24"/>
        </w:rPr>
        <w:t>.</w:t>
      </w:r>
      <w:r w:rsidR="009E38DB" w:rsidRPr="00B35633">
        <w:rPr>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w:t>
      </w:r>
    </w:p>
    <w:p w14:paraId="3AF56386" w14:textId="58C075AA" w:rsidR="00ED1434" w:rsidRPr="00B35633" w:rsidRDefault="00006513" w:rsidP="00ED1434">
      <w:pPr>
        <w:pStyle w:val="Corpodetexto"/>
        <w:rPr>
          <w:sz w:val="24"/>
          <w:szCs w:val="24"/>
        </w:rPr>
      </w:pPr>
      <w:r>
        <w:rPr>
          <w:b/>
          <w:sz w:val="24"/>
          <w:szCs w:val="24"/>
        </w:rPr>
        <w:t>18</w:t>
      </w:r>
      <w:r w:rsidR="00ED1434" w:rsidRPr="00B35633">
        <w:rPr>
          <w:b/>
          <w:sz w:val="24"/>
          <w:szCs w:val="24"/>
        </w:rPr>
        <w:t>.</w:t>
      </w:r>
      <w:r w:rsidR="00ED1434">
        <w:rPr>
          <w:b/>
          <w:sz w:val="24"/>
          <w:szCs w:val="24"/>
        </w:rPr>
        <w:t>6</w:t>
      </w:r>
      <w:r w:rsidR="00ED1434" w:rsidRPr="00B35633">
        <w:rPr>
          <w:b/>
          <w:sz w:val="24"/>
          <w:szCs w:val="24"/>
        </w:rPr>
        <w:t xml:space="preserve">. </w:t>
      </w:r>
      <w:r w:rsidR="00ED1434" w:rsidRPr="00B35633">
        <w:rPr>
          <w:sz w:val="24"/>
          <w:szCs w:val="24"/>
        </w:rPr>
        <w:t xml:space="preserve">Os documentos necessários à habilitação poderão ser apresentados em original ou através de impresso informatizado obtido via </w:t>
      </w:r>
      <w:r w:rsidR="00ED1434" w:rsidRPr="00B35633">
        <w:rPr>
          <w:i/>
          <w:sz w:val="24"/>
          <w:szCs w:val="24"/>
        </w:rPr>
        <w:t>internet</w:t>
      </w:r>
      <w:r w:rsidR="00ED1434" w:rsidRPr="00B35633">
        <w:rPr>
          <w:sz w:val="24"/>
          <w:szCs w:val="24"/>
        </w:rPr>
        <w:t xml:space="preserve"> ou, ainda, por qualquer processo de cópia autenticada por cartório competente ou por servidor da Administração Municipal ou publicação em órgão da imprensa oficial.   </w:t>
      </w:r>
    </w:p>
    <w:p w14:paraId="72F7D63B" w14:textId="59023873" w:rsidR="00ED1434" w:rsidRPr="00B35633" w:rsidRDefault="00006513" w:rsidP="00ED1434">
      <w:pPr>
        <w:pStyle w:val="Corpodetexto"/>
        <w:rPr>
          <w:sz w:val="24"/>
          <w:szCs w:val="24"/>
        </w:rPr>
      </w:pPr>
      <w:r>
        <w:rPr>
          <w:b/>
          <w:sz w:val="24"/>
          <w:szCs w:val="24"/>
        </w:rPr>
        <w:t>18</w:t>
      </w:r>
      <w:r w:rsidR="00ED1434" w:rsidRPr="00B35633">
        <w:rPr>
          <w:b/>
          <w:sz w:val="24"/>
          <w:szCs w:val="24"/>
        </w:rPr>
        <w:t>.</w:t>
      </w:r>
      <w:r w:rsidR="00ED1434">
        <w:rPr>
          <w:b/>
          <w:sz w:val="24"/>
          <w:szCs w:val="24"/>
        </w:rPr>
        <w:t>7</w:t>
      </w:r>
      <w:r w:rsidR="00ED1434" w:rsidRPr="00B35633">
        <w:rPr>
          <w:b/>
          <w:sz w:val="24"/>
          <w:szCs w:val="24"/>
        </w:rPr>
        <w:t xml:space="preserve">. </w:t>
      </w:r>
      <w:r w:rsidR="00ED1434" w:rsidRPr="00B35633">
        <w:rPr>
          <w:sz w:val="24"/>
          <w:szCs w:val="24"/>
        </w:rPr>
        <w:t xml:space="preserve">As autenticações dos documentos apresentados através de xerox poderão ser realizadas pelo Pregoeiro ou pelos Membros da Equipe de Apoio, por ocasião da abertura dos envelopes de habilitação, desde que acompanhados dos documentos originais que comprovem a conformidade da cópia produzida. </w:t>
      </w:r>
    </w:p>
    <w:p w14:paraId="28E28B5F" w14:textId="2DA6376E" w:rsidR="00ED1434" w:rsidRPr="00B35633" w:rsidRDefault="00006513" w:rsidP="00ED1434">
      <w:pPr>
        <w:pStyle w:val="Corpodetexto"/>
        <w:rPr>
          <w:sz w:val="24"/>
          <w:szCs w:val="24"/>
        </w:rPr>
      </w:pPr>
      <w:r>
        <w:rPr>
          <w:b/>
          <w:sz w:val="24"/>
          <w:szCs w:val="24"/>
        </w:rPr>
        <w:t>18</w:t>
      </w:r>
      <w:r w:rsidR="00ED1434">
        <w:rPr>
          <w:b/>
          <w:sz w:val="24"/>
          <w:szCs w:val="24"/>
        </w:rPr>
        <w:t>.8</w:t>
      </w:r>
      <w:r w:rsidR="00ED1434" w:rsidRPr="00B35633">
        <w:rPr>
          <w:b/>
          <w:sz w:val="24"/>
          <w:szCs w:val="24"/>
        </w:rPr>
        <w:t xml:space="preserve"> </w:t>
      </w:r>
      <w:r w:rsidR="00ED1434" w:rsidRPr="00B35633">
        <w:rPr>
          <w:sz w:val="24"/>
          <w:szCs w:val="24"/>
        </w:rPr>
        <w:t>Os documentos originais serão devolvidos ao representante da</w:t>
      </w:r>
      <w:r w:rsidR="00ED1434" w:rsidRPr="00B35633">
        <w:rPr>
          <w:b/>
          <w:sz w:val="24"/>
          <w:szCs w:val="24"/>
        </w:rPr>
        <w:t xml:space="preserve"> </w:t>
      </w:r>
      <w:r w:rsidR="00ED1434" w:rsidRPr="00B35633">
        <w:rPr>
          <w:sz w:val="24"/>
          <w:szCs w:val="24"/>
        </w:rPr>
        <w:t>licitante</w:t>
      </w:r>
      <w:r w:rsidR="00ED1434" w:rsidRPr="00B35633">
        <w:rPr>
          <w:b/>
          <w:sz w:val="24"/>
          <w:szCs w:val="24"/>
        </w:rPr>
        <w:t xml:space="preserve"> </w:t>
      </w:r>
      <w:r w:rsidR="00ED1434" w:rsidRPr="00B35633">
        <w:rPr>
          <w:sz w:val="24"/>
          <w:szCs w:val="24"/>
        </w:rPr>
        <w:t xml:space="preserve">após a respectiva conferência e verificação.   </w:t>
      </w:r>
    </w:p>
    <w:p w14:paraId="160991C2" w14:textId="42B9524C" w:rsidR="00ED1434" w:rsidRPr="00B35633" w:rsidRDefault="00006513" w:rsidP="00ED1434">
      <w:pPr>
        <w:pStyle w:val="Corpodetexto"/>
        <w:rPr>
          <w:b/>
          <w:sz w:val="24"/>
          <w:szCs w:val="24"/>
        </w:rPr>
      </w:pPr>
      <w:r>
        <w:rPr>
          <w:b/>
          <w:sz w:val="24"/>
          <w:szCs w:val="24"/>
        </w:rPr>
        <w:lastRenderedPageBreak/>
        <w:t>18</w:t>
      </w:r>
      <w:r w:rsidR="00ED1434">
        <w:rPr>
          <w:b/>
          <w:sz w:val="24"/>
          <w:szCs w:val="24"/>
        </w:rPr>
        <w:t>.9</w:t>
      </w:r>
      <w:r w:rsidR="00ED1434" w:rsidRPr="00B35633">
        <w:rPr>
          <w:b/>
          <w:sz w:val="24"/>
          <w:szCs w:val="24"/>
        </w:rPr>
        <w:t xml:space="preserve">. </w:t>
      </w:r>
      <w:r w:rsidR="00ED1434" w:rsidRPr="00B35633">
        <w:rPr>
          <w:sz w:val="24"/>
          <w:szCs w:val="24"/>
        </w:rPr>
        <w:t>O documento que não informa a sua validade deverá ser expedido</w:t>
      </w:r>
      <w:r w:rsidR="00ED1434" w:rsidRPr="00B35633">
        <w:rPr>
          <w:b/>
          <w:sz w:val="24"/>
          <w:szCs w:val="24"/>
        </w:rPr>
        <w:t xml:space="preserve"> </w:t>
      </w:r>
      <w:r w:rsidR="00ED1434" w:rsidRPr="00B35633">
        <w:rPr>
          <w:sz w:val="24"/>
          <w:szCs w:val="24"/>
        </w:rPr>
        <w:t>no prazo máximo</w:t>
      </w:r>
      <w:r w:rsidR="00ED1434" w:rsidRPr="00B35633">
        <w:rPr>
          <w:b/>
          <w:sz w:val="24"/>
          <w:szCs w:val="24"/>
        </w:rPr>
        <w:t xml:space="preserve"> </w:t>
      </w:r>
      <w:r w:rsidR="00ED1434" w:rsidRPr="00B35633">
        <w:rPr>
          <w:sz w:val="24"/>
          <w:szCs w:val="24"/>
        </w:rPr>
        <w:t>de 180 (cento e oitenta) dias anteriores à data designada para a sessão de processamento do Pregão.</w:t>
      </w:r>
      <w:r w:rsidR="00ED1434" w:rsidRPr="00B35633">
        <w:rPr>
          <w:b/>
          <w:sz w:val="24"/>
          <w:szCs w:val="24"/>
        </w:rPr>
        <w:t xml:space="preserve"> </w:t>
      </w:r>
    </w:p>
    <w:p w14:paraId="08297594" w14:textId="7BFEC771" w:rsidR="00ED1434" w:rsidRPr="00B35633" w:rsidRDefault="00006513" w:rsidP="00ED1434">
      <w:pPr>
        <w:pStyle w:val="Corpodetexto"/>
        <w:rPr>
          <w:sz w:val="24"/>
          <w:szCs w:val="24"/>
        </w:rPr>
      </w:pPr>
      <w:r>
        <w:rPr>
          <w:b/>
          <w:sz w:val="24"/>
          <w:szCs w:val="24"/>
        </w:rPr>
        <w:t>18</w:t>
      </w:r>
      <w:r w:rsidR="00ED1434">
        <w:rPr>
          <w:b/>
          <w:sz w:val="24"/>
          <w:szCs w:val="24"/>
        </w:rPr>
        <w:t>.10.</w:t>
      </w:r>
      <w:r w:rsidR="00ED1434" w:rsidRPr="00B35633">
        <w:rPr>
          <w:b/>
          <w:sz w:val="24"/>
          <w:szCs w:val="24"/>
        </w:rPr>
        <w:t xml:space="preserve"> </w:t>
      </w:r>
      <w:r w:rsidR="00ED1434" w:rsidRPr="00B35633">
        <w:rPr>
          <w:sz w:val="24"/>
          <w:szCs w:val="24"/>
        </w:rPr>
        <w:t>Não serão aceitos protocolos de requerimentos ou solicitação de certidões junto aos órgãos competentes em substituição aos documentos exigidos no presente edital.</w:t>
      </w:r>
    </w:p>
    <w:p w14:paraId="399067C9" w14:textId="03D32CD9" w:rsidR="00ED1434" w:rsidRPr="00B35633" w:rsidRDefault="00006513" w:rsidP="00ED1434">
      <w:pPr>
        <w:pStyle w:val="Corpodetexto"/>
        <w:rPr>
          <w:sz w:val="24"/>
          <w:szCs w:val="24"/>
        </w:rPr>
      </w:pPr>
      <w:r>
        <w:rPr>
          <w:b/>
          <w:sz w:val="24"/>
          <w:szCs w:val="24"/>
        </w:rPr>
        <w:t>18</w:t>
      </w:r>
      <w:r w:rsidR="00ED1434">
        <w:rPr>
          <w:b/>
          <w:sz w:val="24"/>
          <w:szCs w:val="24"/>
        </w:rPr>
        <w:t>.11</w:t>
      </w:r>
      <w:r w:rsidR="00ED1434" w:rsidRPr="00B35633">
        <w:rPr>
          <w:b/>
          <w:sz w:val="24"/>
          <w:szCs w:val="24"/>
        </w:rPr>
        <w:t xml:space="preserve">. </w:t>
      </w:r>
      <w:r w:rsidR="00ED1434" w:rsidRPr="00B35633">
        <w:rPr>
          <w:sz w:val="24"/>
          <w:szCs w:val="24"/>
        </w:rPr>
        <w:t>Caso a licitante seja isenta de alguma inscrição, contribuição, imposto, taxa ou tributo, deverá, obrigatoriamente, fazer prova através de certidão devidamente emitida pelo órgão competente informando a respectiva isenção.</w:t>
      </w:r>
    </w:p>
    <w:p w14:paraId="73EA6C9F" w14:textId="408887AB" w:rsidR="00ED1434" w:rsidRPr="00B35633" w:rsidRDefault="00006513" w:rsidP="00ED1434">
      <w:pPr>
        <w:pStyle w:val="Corpodetexto"/>
        <w:rPr>
          <w:sz w:val="24"/>
          <w:szCs w:val="24"/>
        </w:rPr>
      </w:pPr>
      <w:r>
        <w:rPr>
          <w:b/>
          <w:sz w:val="24"/>
          <w:szCs w:val="24"/>
        </w:rPr>
        <w:t>18</w:t>
      </w:r>
      <w:r w:rsidR="00ED1434">
        <w:rPr>
          <w:b/>
          <w:sz w:val="24"/>
          <w:szCs w:val="24"/>
        </w:rPr>
        <w:t>.12</w:t>
      </w:r>
      <w:r w:rsidR="00ED1434" w:rsidRPr="00B35633">
        <w:rPr>
          <w:b/>
          <w:sz w:val="24"/>
          <w:szCs w:val="24"/>
        </w:rPr>
        <w:t xml:space="preserve">. </w:t>
      </w:r>
      <w:r w:rsidR="00ED1434" w:rsidRPr="00B35633">
        <w:rPr>
          <w:sz w:val="24"/>
          <w:szCs w:val="24"/>
        </w:rPr>
        <w:t>É facultada as licitantes a substituição dos documentos referentes à Habilitação Jurídica e Regularidade Fiscal</w:t>
      </w:r>
      <w:r w:rsidR="00ED1434" w:rsidRPr="00B35633">
        <w:rPr>
          <w:b/>
          <w:sz w:val="24"/>
          <w:szCs w:val="24"/>
        </w:rPr>
        <w:t xml:space="preserve"> </w:t>
      </w:r>
      <w:r w:rsidR="00ED1434" w:rsidRPr="00B35633">
        <w:rPr>
          <w:sz w:val="24"/>
          <w:szCs w:val="24"/>
        </w:rPr>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14:paraId="03561177" w14:textId="2D8407A7" w:rsidR="00ED1434" w:rsidRPr="00B35633" w:rsidRDefault="00006513" w:rsidP="00ED1434">
      <w:pPr>
        <w:pStyle w:val="Corpodetexto"/>
        <w:rPr>
          <w:b/>
          <w:sz w:val="24"/>
          <w:szCs w:val="24"/>
        </w:rPr>
      </w:pPr>
      <w:r>
        <w:rPr>
          <w:b/>
          <w:sz w:val="24"/>
          <w:szCs w:val="24"/>
        </w:rPr>
        <w:t>18</w:t>
      </w:r>
      <w:r w:rsidR="00ED1434">
        <w:rPr>
          <w:b/>
          <w:sz w:val="24"/>
          <w:szCs w:val="24"/>
        </w:rPr>
        <w:t>.13</w:t>
      </w:r>
      <w:r w:rsidR="00ED1434" w:rsidRPr="00B35633">
        <w:rPr>
          <w:b/>
          <w:sz w:val="24"/>
          <w:szCs w:val="24"/>
        </w:rPr>
        <w:t xml:space="preserve">. </w:t>
      </w:r>
      <w:r w:rsidR="00ED1434" w:rsidRPr="00B35633">
        <w:rPr>
          <w:sz w:val="24"/>
          <w:szCs w:val="24"/>
        </w:rPr>
        <w:t>Os documentos comprobatórios exigidos para habilitação deverão ter validade na data estabelecida no preâmbulo do presente edital</w:t>
      </w:r>
      <w:r w:rsidR="00ED1434" w:rsidRPr="00A25B05">
        <w:rPr>
          <w:bCs/>
          <w:color w:val="000000" w:themeColor="text1"/>
          <w:sz w:val="24"/>
          <w:szCs w:val="24"/>
        </w:rPr>
        <w:t>.</w:t>
      </w:r>
    </w:p>
    <w:p w14:paraId="064D4558" w14:textId="77777777" w:rsidR="00521358" w:rsidRDefault="00521358" w:rsidP="002C7BB9">
      <w:pPr>
        <w:pStyle w:val="Ttulo2"/>
        <w:jc w:val="both"/>
        <w:rPr>
          <w:rFonts w:ascii="Times New Roman" w:hAnsi="Times New Roman"/>
          <w:sz w:val="24"/>
          <w:szCs w:val="24"/>
        </w:rPr>
      </w:pPr>
      <w:bookmarkStart w:id="2" w:name="_Toc470834982"/>
      <w:bookmarkStart w:id="3" w:name="_Toc470857376"/>
      <w:bookmarkStart w:id="4" w:name="_Ref515703712"/>
      <w:bookmarkStart w:id="5" w:name="_Toc100639684"/>
    </w:p>
    <w:p w14:paraId="5E19F0F2" w14:textId="3C7ACE5B" w:rsidR="002C7BB9" w:rsidRPr="00B35633" w:rsidRDefault="00006513" w:rsidP="002C7BB9">
      <w:pPr>
        <w:pStyle w:val="Ttulo2"/>
        <w:jc w:val="both"/>
        <w:rPr>
          <w:rFonts w:ascii="Times New Roman" w:hAnsi="Times New Roman"/>
          <w:sz w:val="24"/>
          <w:szCs w:val="24"/>
        </w:rPr>
      </w:pPr>
      <w:r>
        <w:rPr>
          <w:rFonts w:ascii="Times New Roman" w:hAnsi="Times New Roman"/>
          <w:sz w:val="24"/>
          <w:szCs w:val="24"/>
        </w:rPr>
        <w:t>19</w:t>
      </w:r>
      <w:r w:rsidR="00ED1434" w:rsidRPr="00B35633">
        <w:rPr>
          <w:rFonts w:ascii="Times New Roman" w:hAnsi="Times New Roman"/>
          <w:sz w:val="24"/>
          <w:szCs w:val="24"/>
        </w:rPr>
        <w:t>. QUALIFICAÇÃO TÉCNICA</w:t>
      </w:r>
      <w:bookmarkEnd w:id="2"/>
      <w:bookmarkEnd w:id="3"/>
      <w:bookmarkEnd w:id="4"/>
      <w:bookmarkEnd w:id="5"/>
      <w:r w:rsidR="00ED1434" w:rsidRPr="00B35633">
        <w:rPr>
          <w:rFonts w:ascii="Times New Roman" w:hAnsi="Times New Roman"/>
          <w:sz w:val="24"/>
          <w:szCs w:val="24"/>
        </w:rPr>
        <w:t xml:space="preserve"> </w:t>
      </w:r>
    </w:p>
    <w:p w14:paraId="2926F7B8" w14:textId="3F744E0D" w:rsidR="0067591E" w:rsidRPr="0067591E" w:rsidRDefault="00006513" w:rsidP="0067591E">
      <w:pPr>
        <w:jc w:val="both"/>
        <w:rPr>
          <w:bCs/>
        </w:rPr>
      </w:pPr>
      <w:r>
        <w:rPr>
          <w:b/>
        </w:rPr>
        <w:t>19</w:t>
      </w:r>
      <w:r w:rsidR="00A91BE8" w:rsidRPr="0067591E">
        <w:rPr>
          <w:b/>
        </w:rPr>
        <w:t>.</w:t>
      </w:r>
      <w:r w:rsidR="002C7BB9" w:rsidRPr="0067591E">
        <w:rPr>
          <w:b/>
        </w:rPr>
        <w:t>1.</w:t>
      </w:r>
      <w:r w:rsidR="0067591E">
        <w:rPr>
          <w:bCs/>
        </w:rPr>
        <w:t xml:space="preserve"> </w:t>
      </w:r>
      <w:r w:rsidR="0067591E" w:rsidRPr="00C17F72">
        <w:rPr>
          <w:b/>
        </w:rPr>
        <w:t>Certidão de registro da licitante no Conselho Regional de Engenharia e Agronomia - CREA ou no Conselho de Arquitetura e Urbanismo – CAU</w:t>
      </w:r>
      <w:r w:rsidR="0067591E" w:rsidRPr="0067591E">
        <w:rPr>
          <w:bCs/>
        </w:rPr>
        <w:t xml:space="preserve"> que habilite a empresa no(s) ramo(s) do objeto, com validade para o presente exercício</w:t>
      </w:r>
      <w:r w:rsidR="00ED1434">
        <w:rPr>
          <w:bCs/>
        </w:rPr>
        <w:t>.</w:t>
      </w:r>
    </w:p>
    <w:p w14:paraId="343FC83B" w14:textId="5CDB30A0" w:rsidR="0067591E" w:rsidRDefault="00006513" w:rsidP="0067591E">
      <w:pPr>
        <w:jc w:val="both"/>
        <w:rPr>
          <w:bCs/>
        </w:rPr>
      </w:pPr>
      <w:r>
        <w:rPr>
          <w:b/>
        </w:rPr>
        <w:t>19</w:t>
      </w:r>
      <w:r w:rsidR="0067591E" w:rsidRPr="0067591E">
        <w:rPr>
          <w:b/>
        </w:rPr>
        <w:t>.2.</w:t>
      </w:r>
      <w:r w:rsidR="0067591E" w:rsidRPr="0067591E">
        <w:rPr>
          <w:bCs/>
        </w:rPr>
        <w:t xml:space="preserve"> </w:t>
      </w:r>
      <w:r w:rsidR="0067591E" w:rsidRPr="00116260">
        <w:rPr>
          <w:b/>
          <w:bCs/>
        </w:rPr>
        <w:t xml:space="preserve">Prova de possuir no seu quadro na data prevista para a entrega dos envelopes, vínculo com os profissionais de nível superior registrados no CREA/CAU, detentor(es) de </w:t>
      </w:r>
      <w:r w:rsidR="0067591E" w:rsidRPr="00116260">
        <w:rPr>
          <w:b/>
        </w:rPr>
        <w:t>Atestado</w:t>
      </w:r>
      <w:r w:rsidR="0067591E" w:rsidRPr="0067591E">
        <w:rPr>
          <w:b/>
        </w:rPr>
        <w:t xml:space="preserve"> de Responsabilidade Técnica, fornecido por pessoa jurídica de direito público ou privado, acompanhado de Certidão de Acervo Técnico (CAT) expedida pelo CREA ou Registro de Responsabilidade Técnica (RRT) expedida pelo CAU, por execução de serviços de características semelhantes ao objeto</w:t>
      </w:r>
      <w:r w:rsidR="0067591E" w:rsidRPr="0067591E">
        <w:rPr>
          <w:bCs/>
        </w:rPr>
        <w:t>, observando as parcelas de maior relevância. N</w:t>
      </w:r>
      <w:r w:rsidR="00C17F72">
        <w:rPr>
          <w:bCs/>
        </w:rPr>
        <w:t>este</w:t>
      </w:r>
      <w:r w:rsidR="0067591E" w:rsidRPr="0067591E">
        <w:rPr>
          <w:bCs/>
        </w:rPr>
        <w:t xml:space="preserve"> caso específico, que contemplem serviços de </w:t>
      </w:r>
      <w:r w:rsidR="000763F6">
        <w:rPr>
          <w:bCs/>
        </w:rPr>
        <w:t>execução</w:t>
      </w:r>
      <w:r w:rsidR="0067591E">
        <w:rPr>
          <w:bCs/>
        </w:rPr>
        <w:t xml:space="preserve"> de </w:t>
      </w:r>
      <w:r w:rsidR="0067591E" w:rsidRPr="0067591E">
        <w:rPr>
          <w:b/>
        </w:rPr>
        <w:t xml:space="preserve">piso </w:t>
      </w:r>
      <w:r w:rsidR="000763F6">
        <w:rPr>
          <w:b/>
        </w:rPr>
        <w:t xml:space="preserve">de </w:t>
      </w:r>
      <w:proofErr w:type="spellStart"/>
      <w:r w:rsidR="0067591E" w:rsidRPr="0067591E">
        <w:rPr>
          <w:b/>
        </w:rPr>
        <w:t>granilite</w:t>
      </w:r>
      <w:proofErr w:type="spellEnd"/>
      <w:r w:rsidR="000763F6">
        <w:rPr>
          <w:b/>
        </w:rPr>
        <w:t xml:space="preserve"> ou </w:t>
      </w:r>
      <w:proofErr w:type="spellStart"/>
      <w:r w:rsidR="000763F6">
        <w:rPr>
          <w:b/>
        </w:rPr>
        <w:t>marmorite</w:t>
      </w:r>
      <w:proofErr w:type="spellEnd"/>
      <w:r w:rsidR="0067591E">
        <w:rPr>
          <w:bCs/>
        </w:rPr>
        <w:t>.</w:t>
      </w:r>
    </w:p>
    <w:p w14:paraId="55417CB6" w14:textId="0AE4A06C" w:rsidR="0067591E" w:rsidRPr="0067591E" w:rsidRDefault="00006513" w:rsidP="0067591E">
      <w:pPr>
        <w:jc w:val="both"/>
        <w:rPr>
          <w:bCs/>
        </w:rPr>
      </w:pPr>
      <w:r>
        <w:rPr>
          <w:b/>
        </w:rPr>
        <w:t>19</w:t>
      </w:r>
      <w:r w:rsidR="0067591E" w:rsidRPr="0067591E">
        <w:rPr>
          <w:b/>
        </w:rPr>
        <w:t>.3.</w:t>
      </w:r>
      <w:r w:rsidR="0067591E" w:rsidRPr="0067591E">
        <w:rPr>
          <w:bCs/>
        </w:rPr>
        <w:t xml:space="preserve"> Certidão de acervo Técnico - CAT deverá referir-se as atividades técnicas que façam parte das atribuições legais do profissional, sendo que somente serão aceitas as constantes </w:t>
      </w:r>
      <w:r w:rsidR="0067591E">
        <w:rPr>
          <w:bCs/>
        </w:rPr>
        <w:t>na</w:t>
      </w:r>
      <w:r w:rsidR="0067591E" w:rsidRPr="0067591E">
        <w:rPr>
          <w:bCs/>
        </w:rPr>
        <w:t xml:space="preserve"> Resolução n. 218 do </w:t>
      </w:r>
      <w:r w:rsidR="00ED1434" w:rsidRPr="0067591E">
        <w:rPr>
          <w:bCs/>
        </w:rPr>
        <w:t>CONFEA</w:t>
      </w:r>
      <w:r w:rsidR="0067591E" w:rsidRPr="0067591E">
        <w:rPr>
          <w:bCs/>
        </w:rPr>
        <w:t xml:space="preserve"> e relacionadas a execução do serviço.</w:t>
      </w:r>
    </w:p>
    <w:p w14:paraId="4C5A39BE" w14:textId="117DAEBA" w:rsidR="0067591E" w:rsidRPr="0067591E" w:rsidRDefault="00006513" w:rsidP="0067591E">
      <w:pPr>
        <w:jc w:val="both"/>
        <w:rPr>
          <w:bCs/>
        </w:rPr>
      </w:pPr>
      <w:r>
        <w:rPr>
          <w:b/>
        </w:rPr>
        <w:t>19</w:t>
      </w:r>
      <w:r w:rsidR="0067591E" w:rsidRPr="0067591E">
        <w:rPr>
          <w:b/>
        </w:rPr>
        <w:t>.4.</w:t>
      </w:r>
      <w:r w:rsidR="0067591E" w:rsidRPr="0067591E">
        <w:rPr>
          <w:bCs/>
        </w:rPr>
        <w:t xml:space="preserve"> Caso seja vencedora da licitação, a licitante com sede fora do Estado do Rio de Janeiro, deverá apresentar Certidão de Registro junto ao CREA, com a formalização do “visto” no CREA/RJ, nas condições da resolução n. 413/97 CONFEA, bem como o seu responsável técnico.</w:t>
      </w:r>
    </w:p>
    <w:p w14:paraId="3C660FE1" w14:textId="389CFDFD" w:rsidR="0067591E" w:rsidRPr="0067591E" w:rsidRDefault="00006513" w:rsidP="0067591E">
      <w:pPr>
        <w:jc w:val="both"/>
        <w:rPr>
          <w:bCs/>
        </w:rPr>
      </w:pPr>
      <w:r>
        <w:rPr>
          <w:b/>
        </w:rPr>
        <w:t>19</w:t>
      </w:r>
      <w:r w:rsidR="0067591E" w:rsidRPr="0067591E">
        <w:rPr>
          <w:b/>
        </w:rPr>
        <w:t>.5</w:t>
      </w:r>
      <w:r w:rsidR="0067591E" w:rsidRPr="0067591E">
        <w:rPr>
          <w:bCs/>
        </w:rPr>
        <w:t>. A comprovação de que o(s) detentor(es) do(s) referido(s) Atestado(s) de Responsabilidade Técnica é (são) vinculado(s) à licitante deverá ser feita através de cópia da carteira de trabalho, cópia de sua(s) folha/ficha(s) de registro de empregado, da(s) Certidão(</w:t>
      </w:r>
      <w:proofErr w:type="spellStart"/>
      <w:r w:rsidR="0067591E" w:rsidRPr="0067591E">
        <w:rPr>
          <w:bCs/>
        </w:rPr>
        <w:t>ões</w:t>
      </w:r>
      <w:proofErr w:type="spellEnd"/>
      <w:r w:rsidR="0067591E" w:rsidRPr="0067591E">
        <w:rPr>
          <w:bCs/>
        </w:rPr>
        <w:t>) de Registro do CREA, do(s) contrato(s) particular(es) de prestação de serviços, do(s) contrato(s) de trabalho por prazo determinado ou através de outros instrumentos que comprovem a existência de um liame jurídico entre a licitante e o(s) profissional(ais) qualificado(s), cuja duração seja, no mínimo, suficiente para a execução do objeto licitado, considerando-se o prazo máximo razoável para tanto;</w:t>
      </w:r>
    </w:p>
    <w:p w14:paraId="243D613D" w14:textId="4A03DA80" w:rsidR="002C7BB9" w:rsidRPr="0067591E" w:rsidRDefault="00006513" w:rsidP="0067591E">
      <w:pPr>
        <w:jc w:val="both"/>
        <w:rPr>
          <w:bCs/>
        </w:rPr>
      </w:pPr>
      <w:r>
        <w:rPr>
          <w:b/>
        </w:rPr>
        <w:t>19</w:t>
      </w:r>
      <w:r w:rsidR="0067591E" w:rsidRPr="0067591E">
        <w:rPr>
          <w:b/>
        </w:rPr>
        <w:t>.6.</w:t>
      </w:r>
      <w:r w:rsidR="0067591E" w:rsidRPr="0067591E">
        <w:rPr>
          <w:bCs/>
        </w:rPr>
        <w:t xml:space="preserve"> Em se tratando de sócio da empresa, o Contrato Social da licitante comprovará o vínculo;</w:t>
      </w:r>
    </w:p>
    <w:p w14:paraId="591F66E3" w14:textId="77777777" w:rsidR="009E38DB" w:rsidRPr="00B35633" w:rsidRDefault="009E38DB" w:rsidP="009E38DB">
      <w:pPr>
        <w:jc w:val="both"/>
        <w:rPr>
          <w:szCs w:val="24"/>
        </w:rPr>
      </w:pPr>
    </w:p>
    <w:p w14:paraId="24BB0A81" w14:textId="6B62CC04" w:rsidR="009E38DB" w:rsidRPr="00B35633" w:rsidRDefault="00006513" w:rsidP="009E38DB">
      <w:pPr>
        <w:jc w:val="both"/>
        <w:rPr>
          <w:b/>
          <w:szCs w:val="24"/>
        </w:rPr>
      </w:pPr>
      <w:r>
        <w:rPr>
          <w:b/>
          <w:szCs w:val="24"/>
        </w:rPr>
        <w:t>20</w:t>
      </w:r>
      <w:r w:rsidR="009E38DB" w:rsidRPr="00B35633">
        <w:rPr>
          <w:b/>
          <w:szCs w:val="24"/>
        </w:rPr>
        <w:t>. CRITÉRIO DE ACEITABILIDADE DE PREÇO:</w:t>
      </w:r>
    </w:p>
    <w:p w14:paraId="368EA9E4" w14:textId="67A1CF4C" w:rsidR="009E38DB" w:rsidRPr="00B35633" w:rsidRDefault="00A91BE8" w:rsidP="009E38DB">
      <w:pPr>
        <w:jc w:val="both"/>
        <w:rPr>
          <w:szCs w:val="24"/>
        </w:rPr>
      </w:pPr>
      <w:r w:rsidRPr="00B35633">
        <w:rPr>
          <w:b/>
          <w:szCs w:val="24"/>
        </w:rPr>
        <w:t>2</w:t>
      </w:r>
      <w:r w:rsidR="00006513">
        <w:rPr>
          <w:b/>
          <w:szCs w:val="24"/>
        </w:rPr>
        <w:t>0</w:t>
      </w:r>
      <w:r w:rsidR="009E38DB" w:rsidRPr="00B35633">
        <w:rPr>
          <w:b/>
          <w:szCs w:val="24"/>
        </w:rPr>
        <w:t>.1.</w:t>
      </w:r>
      <w:r w:rsidR="009E38DB" w:rsidRPr="00B35633">
        <w:rPr>
          <w:szCs w:val="24"/>
        </w:rPr>
        <w:t xml:space="preserve"> O critério de aceitabilidade de preço é o do </w:t>
      </w:r>
      <w:r w:rsidR="009E38DB" w:rsidRPr="00B35633">
        <w:rPr>
          <w:b/>
          <w:szCs w:val="24"/>
        </w:rPr>
        <w:t>valor unitário estimado</w:t>
      </w:r>
      <w:r w:rsidR="009E38DB" w:rsidRPr="00B35633">
        <w:rPr>
          <w:szCs w:val="24"/>
        </w:rPr>
        <w:t>, desclassificando-se as propostas com preços que excedam esse limite estabelecido ou</w:t>
      </w:r>
      <w:r w:rsidR="00100024" w:rsidRPr="00B35633">
        <w:rPr>
          <w:szCs w:val="24"/>
        </w:rPr>
        <w:t xml:space="preserve"> </w:t>
      </w:r>
      <w:r w:rsidR="009E38DB" w:rsidRPr="00B35633">
        <w:rPr>
          <w:szCs w:val="24"/>
        </w:rPr>
        <w:t>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14:paraId="1A185E0E" w14:textId="77777777" w:rsidR="009E38DB" w:rsidRPr="00B35633" w:rsidRDefault="009E38DB" w:rsidP="009E38DB">
      <w:pPr>
        <w:jc w:val="both"/>
        <w:rPr>
          <w:szCs w:val="24"/>
        </w:rPr>
      </w:pPr>
    </w:p>
    <w:p w14:paraId="33DD0AD7" w14:textId="1D76A909" w:rsidR="009E38DB" w:rsidRPr="00B35633" w:rsidRDefault="00A91BE8" w:rsidP="009E38DB">
      <w:pPr>
        <w:jc w:val="both"/>
        <w:rPr>
          <w:b/>
          <w:szCs w:val="24"/>
        </w:rPr>
      </w:pPr>
      <w:r w:rsidRPr="00B35633">
        <w:rPr>
          <w:b/>
          <w:szCs w:val="24"/>
        </w:rPr>
        <w:t>2</w:t>
      </w:r>
      <w:r w:rsidR="00006513">
        <w:rPr>
          <w:b/>
          <w:szCs w:val="24"/>
        </w:rPr>
        <w:t>1</w:t>
      </w:r>
      <w:r w:rsidR="009E38DB" w:rsidRPr="00B35633">
        <w:rPr>
          <w:b/>
          <w:szCs w:val="24"/>
        </w:rPr>
        <w:t>. CRITÉRIO DE JULGAMENTO:</w:t>
      </w:r>
    </w:p>
    <w:p w14:paraId="07F15484" w14:textId="5BCFDD78" w:rsidR="009E38DB" w:rsidRPr="00B35633" w:rsidRDefault="00A91BE8" w:rsidP="006E3429">
      <w:pPr>
        <w:jc w:val="both"/>
        <w:rPr>
          <w:szCs w:val="24"/>
        </w:rPr>
      </w:pPr>
      <w:r w:rsidRPr="00B35633">
        <w:rPr>
          <w:b/>
          <w:szCs w:val="24"/>
        </w:rPr>
        <w:t>2</w:t>
      </w:r>
      <w:r w:rsidR="00006513">
        <w:rPr>
          <w:b/>
          <w:szCs w:val="24"/>
        </w:rPr>
        <w:t>1</w:t>
      </w:r>
      <w:r w:rsidR="009E38DB" w:rsidRPr="00B35633">
        <w:rPr>
          <w:b/>
          <w:szCs w:val="24"/>
        </w:rPr>
        <w:t>.1.</w:t>
      </w:r>
      <w:r w:rsidR="009E38DB" w:rsidRPr="00B35633">
        <w:rPr>
          <w:szCs w:val="24"/>
        </w:rPr>
        <w:t xml:space="preserve"> O critério de julgamento é o de </w:t>
      </w:r>
      <w:r w:rsidR="009E38DB" w:rsidRPr="00B35633">
        <w:rPr>
          <w:b/>
          <w:szCs w:val="24"/>
        </w:rPr>
        <w:t>menor preço unitário por item, sendo a adjudicação real</w:t>
      </w:r>
      <w:r w:rsidR="006E3429">
        <w:rPr>
          <w:szCs w:val="24"/>
        </w:rPr>
        <w:t xml:space="preserve"> </w:t>
      </w:r>
      <w:r w:rsidR="009E38DB" w:rsidRPr="00B35633">
        <w:rPr>
          <w:b/>
          <w:szCs w:val="24"/>
        </w:rPr>
        <w:t>por item</w:t>
      </w:r>
      <w:r w:rsidR="009E38DB" w:rsidRPr="00B35633">
        <w:rPr>
          <w:szCs w:val="24"/>
        </w:rPr>
        <w:t>, não se admitindo proposta com preços irrisórios ou de valor zero, incompatíveis com os preços de insumos e salários de mercado acrescidos dos respectivos encargos.</w:t>
      </w:r>
    </w:p>
    <w:p w14:paraId="5043FA1C" w14:textId="77777777" w:rsidR="009E38DB" w:rsidRPr="00B35633" w:rsidRDefault="009E38DB" w:rsidP="009E38DB">
      <w:pPr>
        <w:jc w:val="both"/>
        <w:rPr>
          <w:szCs w:val="24"/>
        </w:rPr>
      </w:pPr>
    </w:p>
    <w:p w14:paraId="5ADED9D0" w14:textId="77D95F2A" w:rsidR="009E38DB" w:rsidRPr="00B35633" w:rsidRDefault="00A91BE8" w:rsidP="009E38DB">
      <w:pPr>
        <w:jc w:val="both"/>
        <w:rPr>
          <w:b/>
          <w:szCs w:val="24"/>
        </w:rPr>
      </w:pPr>
      <w:r w:rsidRPr="00B35633">
        <w:rPr>
          <w:b/>
          <w:szCs w:val="24"/>
        </w:rPr>
        <w:t>2</w:t>
      </w:r>
      <w:r w:rsidR="00006513">
        <w:rPr>
          <w:b/>
          <w:szCs w:val="24"/>
        </w:rPr>
        <w:t>2</w:t>
      </w:r>
      <w:r w:rsidR="009E38DB" w:rsidRPr="00B35633">
        <w:rPr>
          <w:b/>
          <w:szCs w:val="24"/>
        </w:rPr>
        <w:t>. CONDIÇÕES DE PAGAMENTO:</w:t>
      </w:r>
    </w:p>
    <w:p w14:paraId="3256F201" w14:textId="45B503BB" w:rsidR="009E38DB" w:rsidRPr="00B35633" w:rsidRDefault="00A91BE8" w:rsidP="009E38DB">
      <w:pPr>
        <w:pStyle w:val="Corpodetexto2"/>
        <w:jc w:val="both"/>
        <w:rPr>
          <w:sz w:val="24"/>
          <w:szCs w:val="24"/>
        </w:rPr>
      </w:pPr>
      <w:r w:rsidRPr="00B35633">
        <w:rPr>
          <w:b/>
          <w:sz w:val="24"/>
          <w:szCs w:val="24"/>
        </w:rPr>
        <w:t>2</w:t>
      </w:r>
      <w:r w:rsidR="00006513">
        <w:rPr>
          <w:b/>
          <w:sz w:val="24"/>
          <w:szCs w:val="24"/>
        </w:rPr>
        <w:t>2</w:t>
      </w:r>
      <w:r w:rsidR="009E38DB" w:rsidRPr="00B35633">
        <w:rPr>
          <w:b/>
          <w:sz w:val="24"/>
          <w:szCs w:val="24"/>
        </w:rPr>
        <w:t>.1.</w:t>
      </w:r>
      <w:r w:rsidR="009E38DB" w:rsidRPr="00B35633">
        <w:rPr>
          <w:sz w:val="24"/>
          <w:szCs w:val="24"/>
        </w:rPr>
        <w:t xml:space="preserve"> O pagamento</w:t>
      </w:r>
      <w:r w:rsidR="009E38DB" w:rsidRPr="00B35633">
        <w:rPr>
          <w:b/>
          <w:sz w:val="24"/>
          <w:szCs w:val="24"/>
        </w:rPr>
        <w:t xml:space="preserve"> </w:t>
      </w:r>
      <w:r w:rsidR="009E38DB" w:rsidRPr="00B35633">
        <w:rPr>
          <w:sz w:val="24"/>
          <w:szCs w:val="24"/>
        </w:rPr>
        <w:t xml:space="preserve">será efetuado em até </w:t>
      </w:r>
      <w:r w:rsidR="009E38DB" w:rsidRPr="00B35633">
        <w:rPr>
          <w:b/>
          <w:sz w:val="24"/>
          <w:szCs w:val="24"/>
        </w:rPr>
        <w:t xml:space="preserve">30 (trinta) </w:t>
      </w:r>
      <w:r w:rsidR="009E38DB" w:rsidRPr="00B35633">
        <w:rPr>
          <w:sz w:val="24"/>
          <w:szCs w:val="24"/>
        </w:rPr>
        <w:t>dias, mediante</w:t>
      </w:r>
      <w:r w:rsidR="009E38DB" w:rsidRPr="00B35633">
        <w:rPr>
          <w:b/>
          <w:sz w:val="24"/>
          <w:szCs w:val="24"/>
        </w:rPr>
        <w:t xml:space="preserve"> </w:t>
      </w:r>
      <w:r w:rsidR="009E38DB" w:rsidRPr="00B35633">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14:paraId="4C8EEA5A" w14:textId="283F9B67" w:rsidR="009E38DB" w:rsidRPr="00B35633" w:rsidRDefault="00A91BE8" w:rsidP="009E38DB">
      <w:pPr>
        <w:pStyle w:val="Corpodetexto2"/>
        <w:jc w:val="both"/>
        <w:rPr>
          <w:b/>
          <w:sz w:val="24"/>
          <w:szCs w:val="24"/>
        </w:rPr>
      </w:pPr>
      <w:r w:rsidRPr="00B35633">
        <w:rPr>
          <w:b/>
          <w:sz w:val="24"/>
          <w:szCs w:val="24"/>
        </w:rPr>
        <w:t>2</w:t>
      </w:r>
      <w:r w:rsidR="00006513">
        <w:rPr>
          <w:b/>
          <w:sz w:val="24"/>
          <w:szCs w:val="24"/>
        </w:rPr>
        <w:t>2</w:t>
      </w:r>
      <w:r w:rsidR="009E38DB" w:rsidRPr="00B35633">
        <w:rPr>
          <w:b/>
          <w:sz w:val="24"/>
          <w:szCs w:val="24"/>
        </w:rPr>
        <w:t>.2.</w:t>
      </w:r>
      <w:r w:rsidR="009E38DB" w:rsidRPr="00B35633">
        <w:rPr>
          <w:sz w:val="24"/>
          <w:szCs w:val="24"/>
        </w:rPr>
        <w:t xml:space="preserve"> Havendo atraso no pagamento, desde que não decorra de ato ou fato atribuível à Contratada, serão devidos pelo Contratante 0,033%, por dia, sobre o valor da parcela devida, a título de </w:t>
      </w:r>
      <w:r w:rsidR="009E38DB" w:rsidRPr="00B35633">
        <w:rPr>
          <w:b/>
          <w:sz w:val="24"/>
          <w:szCs w:val="24"/>
        </w:rPr>
        <w:t>compensação financeira.</w:t>
      </w:r>
    </w:p>
    <w:p w14:paraId="21C15E4E" w14:textId="5734BFF4" w:rsidR="009E38DB" w:rsidRPr="009E38DB" w:rsidRDefault="00A91BE8" w:rsidP="009E38DB">
      <w:pPr>
        <w:pStyle w:val="Corpodetexto2"/>
        <w:jc w:val="both"/>
        <w:rPr>
          <w:sz w:val="24"/>
          <w:szCs w:val="24"/>
        </w:rPr>
      </w:pPr>
      <w:r>
        <w:rPr>
          <w:b/>
          <w:sz w:val="24"/>
          <w:szCs w:val="24"/>
        </w:rPr>
        <w:t>2</w:t>
      </w:r>
      <w:r w:rsidR="00006513">
        <w:rPr>
          <w:b/>
          <w:sz w:val="24"/>
          <w:szCs w:val="24"/>
        </w:rPr>
        <w:t>2</w:t>
      </w:r>
      <w:r w:rsidR="009E38DB" w:rsidRPr="009E38DB">
        <w:rPr>
          <w:b/>
          <w:sz w:val="24"/>
          <w:szCs w:val="24"/>
        </w:rPr>
        <w:t xml:space="preserve">.3. </w:t>
      </w:r>
      <w:r w:rsidR="009E38DB" w:rsidRPr="009E38DB">
        <w:rPr>
          <w:sz w:val="24"/>
          <w:szCs w:val="24"/>
        </w:rPr>
        <w:t>Por eventuais</w:t>
      </w:r>
      <w:r w:rsidR="009E38DB" w:rsidRPr="009E38DB">
        <w:rPr>
          <w:b/>
          <w:sz w:val="24"/>
          <w:szCs w:val="24"/>
        </w:rPr>
        <w:t xml:space="preserve"> </w:t>
      </w:r>
      <w:r w:rsidR="009E38DB" w:rsidRPr="009E38DB">
        <w:rPr>
          <w:sz w:val="24"/>
          <w:szCs w:val="24"/>
        </w:rPr>
        <w:t xml:space="preserve">atrasos injustificados, serão devidos à Contratada, </w:t>
      </w:r>
      <w:r w:rsidR="009E38DB" w:rsidRPr="009E38DB">
        <w:rPr>
          <w:b/>
          <w:sz w:val="24"/>
          <w:szCs w:val="24"/>
        </w:rPr>
        <w:t>juros moratórios</w:t>
      </w:r>
      <w:r w:rsidR="009E38DB" w:rsidRPr="009E38DB">
        <w:rPr>
          <w:sz w:val="24"/>
          <w:szCs w:val="24"/>
        </w:rPr>
        <w:t xml:space="preserve"> de</w:t>
      </w:r>
      <w:r w:rsidR="009E38DB" w:rsidRPr="009E38DB">
        <w:rPr>
          <w:b/>
          <w:sz w:val="24"/>
          <w:szCs w:val="24"/>
        </w:rPr>
        <w:t xml:space="preserve"> </w:t>
      </w:r>
      <w:r w:rsidR="009E38DB" w:rsidRPr="009E38DB">
        <w:rPr>
          <w:sz w:val="24"/>
          <w:szCs w:val="24"/>
        </w:rPr>
        <w:t>0,01667%</w:t>
      </w:r>
      <w:r w:rsidR="009E38DB" w:rsidRPr="009E38DB">
        <w:rPr>
          <w:b/>
          <w:sz w:val="24"/>
          <w:szCs w:val="24"/>
        </w:rPr>
        <w:t xml:space="preserve"> </w:t>
      </w:r>
      <w:r w:rsidR="009E38DB" w:rsidRPr="009E38DB">
        <w:rPr>
          <w:sz w:val="24"/>
          <w:szCs w:val="24"/>
        </w:rPr>
        <w:t>ao dia,</w:t>
      </w:r>
      <w:r w:rsidR="009E38DB" w:rsidRPr="009E38DB">
        <w:rPr>
          <w:b/>
          <w:sz w:val="24"/>
          <w:szCs w:val="24"/>
        </w:rPr>
        <w:t xml:space="preserve"> </w:t>
      </w:r>
      <w:r w:rsidR="009E38DB" w:rsidRPr="009E38DB">
        <w:rPr>
          <w:sz w:val="24"/>
          <w:szCs w:val="24"/>
        </w:rPr>
        <w:t xml:space="preserve">alcançando ao ano 6% (seis por cento). </w:t>
      </w:r>
    </w:p>
    <w:p w14:paraId="124BA77D" w14:textId="40B0E603" w:rsidR="009E38DB" w:rsidRPr="009E38DB" w:rsidRDefault="00A91BE8" w:rsidP="009E38DB">
      <w:pPr>
        <w:pStyle w:val="Corpodetexto2"/>
        <w:jc w:val="both"/>
        <w:rPr>
          <w:sz w:val="24"/>
          <w:szCs w:val="24"/>
        </w:rPr>
      </w:pPr>
      <w:r>
        <w:rPr>
          <w:b/>
          <w:sz w:val="24"/>
          <w:szCs w:val="24"/>
        </w:rPr>
        <w:t>2</w:t>
      </w:r>
      <w:r w:rsidR="00006513">
        <w:rPr>
          <w:b/>
          <w:sz w:val="24"/>
          <w:szCs w:val="24"/>
        </w:rPr>
        <w:t>2</w:t>
      </w:r>
      <w:r w:rsidR="009E38DB" w:rsidRPr="009E38DB">
        <w:rPr>
          <w:b/>
          <w:sz w:val="24"/>
          <w:szCs w:val="24"/>
        </w:rPr>
        <w:t>.4.</w:t>
      </w:r>
      <w:r w:rsidR="009E38DB" w:rsidRPr="009E38DB">
        <w:rPr>
          <w:sz w:val="24"/>
          <w:szCs w:val="24"/>
        </w:rPr>
        <w:t xml:space="preserve"> Entende-se por atraso o prazo que exceder</w:t>
      </w:r>
      <w:r w:rsidR="009E38DB" w:rsidRPr="009E38DB">
        <w:rPr>
          <w:b/>
          <w:sz w:val="24"/>
          <w:szCs w:val="24"/>
        </w:rPr>
        <w:t xml:space="preserve"> 15 (quinze) </w:t>
      </w:r>
      <w:r w:rsidR="009E38DB" w:rsidRPr="009E38DB">
        <w:rPr>
          <w:sz w:val="24"/>
          <w:szCs w:val="24"/>
        </w:rPr>
        <w:t>dias da apresentação da fatura.</w:t>
      </w:r>
    </w:p>
    <w:p w14:paraId="7B650F05" w14:textId="68F6B780" w:rsidR="009E38DB" w:rsidRPr="009E38DB" w:rsidRDefault="00A91BE8" w:rsidP="009E38DB">
      <w:pPr>
        <w:jc w:val="both"/>
        <w:rPr>
          <w:szCs w:val="24"/>
        </w:rPr>
      </w:pPr>
      <w:r>
        <w:rPr>
          <w:b/>
          <w:szCs w:val="24"/>
        </w:rPr>
        <w:t>2</w:t>
      </w:r>
      <w:r w:rsidR="00006513">
        <w:rPr>
          <w:b/>
          <w:szCs w:val="24"/>
        </w:rPr>
        <w:t>2</w:t>
      </w:r>
      <w:r w:rsidR="009E38DB" w:rsidRPr="009E38DB">
        <w:rPr>
          <w:b/>
          <w:szCs w:val="24"/>
        </w:rPr>
        <w:t xml:space="preserve">.5. </w:t>
      </w:r>
      <w:r w:rsidR="009E38DB" w:rsidRPr="009E38DB">
        <w:rPr>
          <w:szCs w:val="24"/>
        </w:rPr>
        <w:t xml:space="preserve">Ocorrendo antecipação no pagamento dentro do prazo estabelecido, o </w:t>
      </w:r>
      <w:r w:rsidR="009E38DB" w:rsidRPr="009E38DB">
        <w:rPr>
          <w:b/>
          <w:bCs/>
          <w:szCs w:val="24"/>
        </w:rPr>
        <w:t xml:space="preserve">Município de Santo Antonio de Pádua </w:t>
      </w:r>
      <w:r w:rsidR="009E38DB" w:rsidRPr="009E38DB">
        <w:rPr>
          <w:szCs w:val="24"/>
        </w:rPr>
        <w:t xml:space="preserve">fará jus a um desconto de 0,033% por dia, a título de </w:t>
      </w:r>
      <w:r w:rsidR="009E38DB" w:rsidRPr="009E38DB">
        <w:rPr>
          <w:b/>
          <w:szCs w:val="24"/>
        </w:rPr>
        <w:t>compensação financeira</w:t>
      </w:r>
      <w:r w:rsidR="009E38DB" w:rsidRPr="009E38DB">
        <w:rPr>
          <w:szCs w:val="24"/>
        </w:rPr>
        <w:t xml:space="preserve">.  </w:t>
      </w:r>
    </w:p>
    <w:p w14:paraId="6EFE1DE3" w14:textId="77777777" w:rsidR="009E38DB" w:rsidRPr="009E38DB" w:rsidRDefault="009E38DB" w:rsidP="009E38DB">
      <w:pPr>
        <w:autoSpaceDE w:val="0"/>
        <w:autoSpaceDN w:val="0"/>
        <w:adjustRightInd w:val="0"/>
        <w:jc w:val="both"/>
        <w:rPr>
          <w:b/>
          <w:szCs w:val="24"/>
        </w:rPr>
      </w:pPr>
    </w:p>
    <w:p w14:paraId="25CD7D09" w14:textId="4FD445BB" w:rsidR="009E38DB" w:rsidRPr="009E38DB" w:rsidRDefault="00A91BE8" w:rsidP="009E38DB">
      <w:pPr>
        <w:jc w:val="both"/>
        <w:rPr>
          <w:color w:val="000000"/>
          <w:szCs w:val="24"/>
        </w:rPr>
      </w:pPr>
      <w:r>
        <w:rPr>
          <w:b/>
          <w:color w:val="000000"/>
          <w:szCs w:val="24"/>
        </w:rPr>
        <w:t>2</w:t>
      </w:r>
      <w:r w:rsidR="00006513">
        <w:rPr>
          <w:b/>
          <w:color w:val="000000"/>
          <w:szCs w:val="24"/>
        </w:rPr>
        <w:t>3</w:t>
      </w:r>
      <w:r w:rsidR="009E38DB" w:rsidRPr="009E38DB">
        <w:rPr>
          <w:b/>
          <w:color w:val="000000"/>
          <w:szCs w:val="24"/>
        </w:rPr>
        <w:t>. DAS SANÇÕES</w:t>
      </w:r>
    </w:p>
    <w:p w14:paraId="57428794" w14:textId="6CFD27F7" w:rsidR="009E38DB" w:rsidRPr="009E38DB" w:rsidRDefault="00287BBC" w:rsidP="009E38DB">
      <w:pPr>
        <w:pStyle w:val="Corpodetexto"/>
        <w:rPr>
          <w:color w:val="000000"/>
          <w:sz w:val="24"/>
          <w:szCs w:val="24"/>
        </w:rPr>
      </w:pPr>
      <w:r>
        <w:rPr>
          <w:b/>
          <w:color w:val="000000"/>
          <w:sz w:val="24"/>
          <w:szCs w:val="24"/>
        </w:rPr>
        <w:t>2</w:t>
      </w:r>
      <w:r w:rsidR="00006513">
        <w:rPr>
          <w:b/>
          <w:color w:val="000000"/>
          <w:sz w:val="24"/>
          <w:szCs w:val="24"/>
        </w:rPr>
        <w:t>3</w:t>
      </w:r>
      <w:r w:rsidR="009E38DB" w:rsidRPr="009E38DB">
        <w:rPr>
          <w:b/>
          <w:color w:val="000000"/>
          <w:sz w:val="24"/>
          <w:szCs w:val="24"/>
        </w:rPr>
        <w:t>.1.</w:t>
      </w:r>
      <w:r w:rsidR="009E38DB" w:rsidRPr="009E38DB">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9E38DB" w:rsidRPr="009E38DB">
        <w:rPr>
          <w:b/>
          <w:color w:val="000000"/>
          <w:sz w:val="24"/>
          <w:szCs w:val="24"/>
        </w:rPr>
        <w:t xml:space="preserve"> artigo 7º da Lei Federal nº10.520/02,</w:t>
      </w:r>
      <w:r w:rsidR="009E38DB" w:rsidRPr="009E38DB">
        <w:rPr>
          <w:color w:val="000000"/>
          <w:sz w:val="24"/>
          <w:szCs w:val="24"/>
        </w:rPr>
        <w:t xml:space="preserve"> quando:</w:t>
      </w:r>
    </w:p>
    <w:p w14:paraId="2E581348" w14:textId="78CCCA78" w:rsidR="009E38DB" w:rsidRPr="009E38DB" w:rsidRDefault="00287BBC" w:rsidP="009E38DB">
      <w:pPr>
        <w:pStyle w:val="Corpodetexto"/>
        <w:rPr>
          <w:b/>
          <w:color w:val="000000"/>
          <w:sz w:val="24"/>
          <w:szCs w:val="24"/>
          <w:u w:val="single"/>
        </w:rPr>
      </w:pPr>
      <w:r>
        <w:rPr>
          <w:b/>
          <w:color w:val="000000"/>
          <w:sz w:val="24"/>
          <w:szCs w:val="24"/>
        </w:rPr>
        <w:t>2</w:t>
      </w:r>
      <w:r w:rsidR="00006513">
        <w:rPr>
          <w:b/>
          <w:color w:val="000000"/>
          <w:sz w:val="24"/>
          <w:szCs w:val="24"/>
        </w:rPr>
        <w:t>3</w:t>
      </w:r>
      <w:r w:rsidR="009E38DB" w:rsidRPr="009E38DB">
        <w:rPr>
          <w:b/>
          <w:color w:val="000000"/>
          <w:sz w:val="24"/>
          <w:szCs w:val="24"/>
        </w:rPr>
        <w:t xml:space="preserve">.1.1. </w:t>
      </w:r>
      <w:r w:rsidR="009E38DB" w:rsidRPr="009E38DB">
        <w:rPr>
          <w:color w:val="000000"/>
          <w:sz w:val="24"/>
          <w:szCs w:val="24"/>
        </w:rPr>
        <w:t>Convocado dentro do prazo de validade da sua proposta,</w:t>
      </w:r>
      <w:r w:rsidR="009E38DB" w:rsidRPr="009E38DB">
        <w:rPr>
          <w:b/>
          <w:color w:val="000000"/>
          <w:sz w:val="24"/>
          <w:szCs w:val="24"/>
        </w:rPr>
        <w:t xml:space="preserve"> </w:t>
      </w:r>
      <w:r w:rsidR="009E38DB" w:rsidRPr="009E38DB">
        <w:rPr>
          <w:color w:val="000000"/>
          <w:sz w:val="24"/>
          <w:szCs w:val="24"/>
        </w:rPr>
        <w:t>não assinar o contrato;</w:t>
      </w:r>
    </w:p>
    <w:p w14:paraId="03E874D2" w14:textId="4E25523C" w:rsidR="009E38DB" w:rsidRPr="009E38DB" w:rsidRDefault="00287BBC" w:rsidP="009E38DB">
      <w:pPr>
        <w:pStyle w:val="Corpodetexto"/>
        <w:rPr>
          <w:color w:val="000000"/>
          <w:sz w:val="24"/>
          <w:szCs w:val="24"/>
        </w:rPr>
      </w:pPr>
      <w:r>
        <w:rPr>
          <w:b/>
          <w:color w:val="000000"/>
          <w:sz w:val="24"/>
          <w:szCs w:val="24"/>
        </w:rPr>
        <w:t>2</w:t>
      </w:r>
      <w:r w:rsidR="00006513">
        <w:rPr>
          <w:b/>
          <w:color w:val="000000"/>
          <w:sz w:val="24"/>
          <w:szCs w:val="24"/>
        </w:rPr>
        <w:t>3</w:t>
      </w:r>
      <w:r w:rsidR="009E38DB" w:rsidRPr="009E38DB">
        <w:rPr>
          <w:b/>
          <w:color w:val="000000"/>
          <w:sz w:val="24"/>
          <w:szCs w:val="24"/>
        </w:rPr>
        <w:t xml:space="preserve">.1.2. </w:t>
      </w:r>
      <w:r w:rsidR="009E38DB" w:rsidRPr="009E38DB">
        <w:rPr>
          <w:color w:val="000000"/>
          <w:sz w:val="24"/>
          <w:szCs w:val="24"/>
        </w:rPr>
        <w:t>Deixar de entregar ou apresentar documentação falsa exigida no certame</w:t>
      </w:r>
      <w:r w:rsidR="00ED1434">
        <w:rPr>
          <w:color w:val="000000"/>
          <w:sz w:val="24"/>
          <w:szCs w:val="24"/>
        </w:rPr>
        <w:t>;</w:t>
      </w:r>
    </w:p>
    <w:p w14:paraId="07D65098" w14:textId="456E6C0D" w:rsidR="009E38DB" w:rsidRPr="009E38DB" w:rsidRDefault="00287BBC" w:rsidP="009E38DB">
      <w:pPr>
        <w:pStyle w:val="Corpodetexto"/>
        <w:rPr>
          <w:color w:val="000000"/>
          <w:sz w:val="24"/>
          <w:szCs w:val="24"/>
        </w:rPr>
      </w:pPr>
      <w:r>
        <w:rPr>
          <w:b/>
          <w:color w:val="000000"/>
          <w:sz w:val="24"/>
          <w:szCs w:val="24"/>
        </w:rPr>
        <w:t>2</w:t>
      </w:r>
      <w:r w:rsidR="00006513">
        <w:rPr>
          <w:b/>
          <w:color w:val="000000"/>
          <w:sz w:val="24"/>
          <w:szCs w:val="24"/>
        </w:rPr>
        <w:t>3</w:t>
      </w:r>
      <w:r w:rsidR="009E38DB" w:rsidRPr="009E38DB">
        <w:rPr>
          <w:b/>
          <w:color w:val="000000"/>
          <w:sz w:val="24"/>
          <w:szCs w:val="24"/>
        </w:rPr>
        <w:t xml:space="preserve">.1.3. </w:t>
      </w:r>
      <w:r w:rsidR="009E38DB" w:rsidRPr="009E38DB">
        <w:rPr>
          <w:color w:val="000000"/>
          <w:sz w:val="24"/>
          <w:szCs w:val="24"/>
        </w:rPr>
        <w:t>Ensejar retardamento da execução do objeto;</w:t>
      </w:r>
    </w:p>
    <w:p w14:paraId="43DE8274" w14:textId="419D9270" w:rsidR="009E38DB" w:rsidRPr="009E38DB" w:rsidRDefault="00287BBC" w:rsidP="009E38DB">
      <w:pPr>
        <w:pStyle w:val="Corpodetexto"/>
        <w:rPr>
          <w:color w:val="000000"/>
          <w:sz w:val="24"/>
          <w:szCs w:val="24"/>
        </w:rPr>
      </w:pPr>
      <w:r>
        <w:rPr>
          <w:b/>
          <w:color w:val="000000"/>
          <w:sz w:val="24"/>
          <w:szCs w:val="24"/>
        </w:rPr>
        <w:t>2</w:t>
      </w:r>
      <w:r w:rsidR="00006513">
        <w:rPr>
          <w:b/>
          <w:color w:val="000000"/>
          <w:sz w:val="24"/>
          <w:szCs w:val="24"/>
        </w:rPr>
        <w:t>3</w:t>
      </w:r>
      <w:r w:rsidR="009E38DB" w:rsidRPr="009E38DB">
        <w:rPr>
          <w:b/>
          <w:color w:val="000000"/>
          <w:sz w:val="24"/>
          <w:szCs w:val="24"/>
        </w:rPr>
        <w:t xml:space="preserve">.1.4. </w:t>
      </w:r>
      <w:r w:rsidR="009E38DB" w:rsidRPr="009E38DB">
        <w:rPr>
          <w:color w:val="000000"/>
          <w:sz w:val="24"/>
          <w:szCs w:val="24"/>
        </w:rPr>
        <w:t>Não mantiver a proposta;</w:t>
      </w:r>
    </w:p>
    <w:p w14:paraId="4A3F6E90" w14:textId="2310A19B" w:rsidR="009E38DB" w:rsidRPr="009E38DB" w:rsidRDefault="00287BBC" w:rsidP="009E38DB">
      <w:pPr>
        <w:pStyle w:val="Corpodetexto"/>
        <w:rPr>
          <w:b/>
          <w:color w:val="000000"/>
          <w:sz w:val="24"/>
          <w:szCs w:val="24"/>
        </w:rPr>
      </w:pPr>
      <w:r>
        <w:rPr>
          <w:b/>
          <w:color w:val="000000"/>
          <w:sz w:val="24"/>
          <w:szCs w:val="24"/>
        </w:rPr>
        <w:t>2</w:t>
      </w:r>
      <w:r w:rsidR="00006513">
        <w:rPr>
          <w:b/>
          <w:color w:val="000000"/>
          <w:sz w:val="24"/>
          <w:szCs w:val="24"/>
        </w:rPr>
        <w:t>3</w:t>
      </w:r>
      <w:r w:rsidR="009E38DB" w:rsidRPr="009E38DB">
        <w:rPr>
          <w:b/>
          <w:color w:val="000000"/>
          <w:sz w:val="24"/>
          <w:szCs w:val="24"/>
        </w:rPr>
        <w:t xml:space="preserve">.1.5. </w:t>
      </w:r>
      <w:r w:rsidR="009E38DB" w:rsidRPr="009E38DB">
        <w:rPr>
          <w:color w:val="000000"/>
          <w:sz w:val="24"/>
          <w:szCs w:val="24"/>
        </w:rPr>
        <w:t>Falhar ou fraudar na execução do contrato;</w:t>
      </w:r>
    </w:p>
    <w:p w14:paraId="7E815CA8" w14:textId="3AC74D64" w:rsidR="009E38DB" w:rsidRPr="009E38DB" w:rsidRDefault="00287BBC" w:rsidP="009E38DB">
      <w:pPr>
        <w:pStyle w:val="Corpodetexto"/>
        <w:rPr>
          <w:color w:val="000000"/>
          <w:sz w:val="24"/>
          <w:szCs w:val="24"/>
        </w:rPr>
      </w:pPr>
      <w:r>
        <w:rPr>
          <w:b/>
          <w:color w:val="000000"/>
          <w:sz w:val="24"/>
          <w:szCs w:val="24"/>
        </w:rPr>
        <w:t>2</w:t>
      </w:r>
      <w:r w:rsidR="00006513">
        <w:rPr>
          <w:b/>
          <w:color w:val="000000"/>
          <w:sz w:val="24"/>
          <w:szCs w:val="24"/>
        </w:rPr>
        <w:t>3</w:t>
      </w:r>
      <w:r w:rsidR="009E38DB" w:rsidRPr="009E38DB">
        <w:rPr>
          <w:b/>
          <w:color w:val="000000"/>
          <w:sz w:val="24"/>
          <w:szCs w:val="24"/>
        </w:rPr>
        <w:t xml:space="preserve">.1.6. </w:t>
      </w:r>
      <w:r w:rsidR="009E38DB" w:rsidRPr="009E38DB">
        <w:rPr>
          <w:color w:val="000000"/>
          <w:sz w:val="24"/>
          <w:szCs w:val="24"/>
        </w:rPr>
        <w:t>Comportar-se de modo inidôneo;</w:t>
      </w:r>
    </w:p>
    <w:p w14:paraId="43CC8AC6" w14:textId="50E431D7" w:rsidR="009E38DB" w:rsidRPr="009E38DB" w:rsidRDefault="00287BBC" w:rsidP="009E38DB">
      <w:pPr>
        <w:pStyle w:val="Corpodetexto"/>
        <w:rPr>
          <w:b/>
          <w:color w:val="000000"/>
          <w:sz w:val="24"/>
          <w:szCs w:val="24"/>
        </w:rPr>
      </w:pPr>
      <w:r>
        <w:rPr>
          <w:b/>
          <w:color w:val="000000"/>
          <w:sz w:val="24"/>
          <w:szCs w:val="24"/>
        </w:rPr>
        <w:t>2</w:t>
      </w:r>
      <w:r w:rsidR="00006513">
        <w:rPr>
          <w:b/>
          <w:color w:val="000000"/>
          <w:sz w:val="24"/>
          <w:szCs w:val="24"/>
        </w:rPr>
        <w:t>3</w:t>
      </w:r>
      <w:r w:rsidR="009E38DB" w:rsidRPr="009E38DB">
        <w:rPr>
          <w:b/>
          <w:color w:val="000000"/>
          <w:sz w:val="24"/>
          <w:szCs w:val="24"/>
        </w:rPr>
        <w:t xml:space="preserve">.1.7. </w:t>
      </w:r>
      <w:r w:rsidR="009E38DB" w:rsidRPr="009E38DB">
        <w:rPr>
          <w:color w:val="000000"/>
          <w:sz w:val="24"/>
          <w:szCs w:val="24"/>
        </w:rPr>
        <w:t>Cometer fraude fiscal.</w:t>
      </w:r>
    </w:p>
    <w:p w14:paraId="18F49D95" w14:textId="34AD2440" w:rsidR="009E38DB" w:rsidRPr="009E38DB" w:rsidRDefault="00287BBC" w:rsidP="009E38DB">
      <w:pPr>
        <w:pStyle w:val="Corpodetexto"/>
        <w:rPr>
          <w:color w:val="000000"/>
          <w:sz w:val="24"/>
          <w:szCs w:val="24"/>
        </w:rPr>
      </w:pPr>
      <w:r>
        <w:rPr>
          <w:b/>
          <w:color w:val="000000"/>
          <w:sz w:val="24"/>
          <w:szCs w:val="24"/>
        </w:rPr>
        <w:t>2</w:t>
      </w:r>
      <w:r w:rsidR="00006513">
        <w:rPr>
          <w:b/>
          <w:color w:val="000000"/>
          <w:sz w:val="24"/>
          <w:szCs w:val="24"/>
        </w:rPr>
        <w:t>3</w:t>
      </w:r>
      <w:r w:rsidR="009E38DB" w:rsidRPr="009E38DB">
        <w:rPr>
          <w:b/>
          <w:color w:val="000000"/>
          <w:sz w:val="24"/>
          <w:szCs w:val="24"/>
        </w:rPr>
        <w:t xml:space="preserve">.2. </w:t>
      </w:r>
      <w:r w:rsidR="009E38DB" w:rsidRPr="009E38DB">
        <w:rPr>
          <w:color w:val="000000"/>
          <w:sz w:val="24"/>
          <w:szCs w:val="24"/>
        </w:rPr>
        <w:t>A Contratada, na hipótese de inexecução parcial ou total do co</w:t>
      </w:r>
      <w:r w:rsidR="00A91BE8">
        <w:rPr>
          <w:color w:val="000000"/>
          <w:sz w:val="24"/>
          <w:szCs w:val="24"/>
        </w:rPr>
        <w:t>ntrato, ressalvados os casos for</w:t>
      </w:r>
      <w:r w:rsidR="009E38DB" w:rsidRPr="009E38DB">
        <w:rPr>
          <w:color w:val="000000"/>
          <w:sz w:val="24"/>
          <w:szCs w:val="24"/>
        </w:rPr>
        <w:t>tuitos e de força maior devidamente comprovado, estará sujeita às seguintes penalidades, garantida a sua prévia defesa no respectivo processo:</w:t>
      </w:r>
    </w:p>
    <w:p w14:paraId="7B4E13D3" w14:textId="5393A8BE" w:rsidR="009E38DB" w:rsidRPr="009E38DB" w:rsidRDefault="00287BBC" w:rsidP="009E38DB">
      <w:pPr>
        <w:jc w:val="both"/>
        <w:rPr>
          <w:color w:val="000000"/>
          <w:szCs w:val="24"/>
        </w:rPr>
      </w:pPr>
      <w:r>
        <w:rPr>
          <w:b/>
          <w:color w:val="000000"/>
          <w:szCs w:val="24"/>
        </w:rPr>
        <w:t>2</w:t>
      </w:r>
      <w:r w:rsidR="00006513">
        <w:rPr>
          <w:b/>
          <w:color w:val="000000"/>
          <w:szCs w:val="24"/>
        </w:rPr>
        <w:t>3</w:t>
      </w:r>
      <w:r w:rsidR="00A91BE8">
        <w:rPr>
          <w:b/>
          <w:color w:val="000000"/>
          <w:szCs w:val="24"/>
        </w:rPr>
        <w:t>.</w:t>
      </w:r>
      <w:r w:rsidR="009E38DB" w:rsidRPr="009E38DB">
        <w:rPr>
          <w:b/>
          <w:color w:val="000000"/>
          <w:szCs w:val="24"/>
        </w:rPr>
        <w:t>2.1.</w:t>
      </w:r>
      <w:r w:rsidR="009E38DB" w:rsidRPr="009E38DB">
        <w:rPr>
          <w:color w:val="000000"/>
          <w:szCs w:val="24"/>
        </w:rPr>
        <w:t xml:space="preserve"> Advertência, nas hipóteses de execução irregular de que não resulte prejuízo;</w:t>
      </w:r>
    </w:p>
    <w:p w14:paraId="7D5B766A" w14:textId="14177030" w:rsidR="009E38DB" w:rsidRPr="009E38DB" w:rsidRDefault="00287BBC" w:rsidP="009E38DB">
      <w:pPr>
        <w:jc w:val="both"/>
        <w:rPr>
          <w:color w:val="FF0000"/>
          <w:szCs w:val="24"/>
        </w:rPr>
      </w:pPr>
      <w:r>
        <w:rPr>
          <w:b/>
          <w:color w:val="000000"/>
          <w:szCs w:val="24"/>
        </w:rPr>
        <w:t>2</w:t>
      </w:r>
      <w:r w:rsidR="00006513">
        <w:rPr>
          <w:b/>
          <w:color w:val="000000"/>
          <w:szCs w:val="24"/>
        </w:rPr>
        <w:t>3</w:t>
      </w:r>
      <w:r w:rsidR="009E38DB" w:rsidRPr="009E38DB">
        <w:rPr>
          <w:b/>
          <w:color w:val="000000"/>
          <w:szCs w:val="24"/>
        </w:rPr>
        <w:t>.2.2.</w:t>
      </w:r>
      <w:r w:rsidR="009E38DB" w:rsidRPr="009E38DB">
        <w:rPr>
          <w:color w:val="000000"/>
          <w:szCs w:val="24"/>
        </w:rPr>
        <w:t xml:space="preserve"> Multa administrativa, que não excederá, em seu total, 20% (vinte por cento) do valor da parcela inadimplida, nas hipóteses de inadimplemento ou infração de qualquer natureza</w:t>
      </w:r>
      <w:r w:rsidR="009E38DB" w:rsidRPr="009E38DB">
        <w:rPr>
          <w:color w:val="FF0000"/>
          <w:szCs w:val="24"/>
        </w:rPr>
        <w:t>;</w:t>
      </w:r>
    </w:p>
    <w:p w14:paraId="38DACEF2" w14:textId="0839339E" w:rsidR="009E38DB" w:rsidRPr="009E38DB" w:rsidRDefault="00287BBC" w:rsidP="009E38DB">
      <w:pPr>
        <w:pStyle w:val="Corpodetexto"/>
        <w:rPr>
          <w:color w:val="000000"/>
          <w:sz w:val="24"/>
          <w:szCs w:val="24"/>
        </w:rPr>
      </w:pPr>
      <w:r>
        <w:rPr>
          <w:b/>
          <w:color w:val="000000"/>
          <w:sz w:val="24"/>
          <w:szCs w:val="24"/>
        </w:rPr>
        <w:t>2</w:t>
      </w:r>
      <w:r w:rsidR="00006513">
        <w:rPr>
          <w:b/>
          <w:color w:val="000000"/>
          <w:sz w:val="24"/>
          <w:szCs w:val="24"/>
        </w:rPr>
        <w:t>3</w:t>
      </w:r>
      <w:r w:rsidR="009E38DB" w:rsidRPr="009E38DB">
        <w:rPr>
          <w:b/>
          <w:color w:val="000000"/>
          <w:sz w:val="24"/>
          <w:szCs w:val="24"/>
        </w:rPr>
        <w:t>.2.3.</w:t>
      </w:r>
      <w:r w:rsidR="009E38DB" w:rsidRPr="009E38DB">
        <w:rPr>
          <w:color w:val="000000"/>
          <w:sz w:val="24"/>
          <w:szCs w:val="24"/>
        </w:rPr>
        <w:t xml:space="preserve"> Suspensão temporária de participação em licitação e impedimento de contratar com o</w:t>
      </w:r>
      <w:r w:rsidR="009E38DB" w:rsidRPr="009E38DB">
        <w:rPr>
          <w:b/>
          <w:color w:val="000000"/>
          <w:sz w:val="24"/>
          <w:szCs w:val="24"/>
        </w:rPr>
        <w:t xml:space="preserve"> </w:t>
      </w:r>
      <w:r w:rsidR="009E38DB" w:rsidRPr="009E38DB">
        <w:rPr>
          <w:b/>
          <w:bCs/>
          <w:color w:val="000000"/>
          <w:sz w:val="24"/>
          <w:szCs w:val="24"/>
        </w:rPr>
        <w:t>Município de Santo Antônio de Pádua</w:t>
      </w:r>
      <w:r w:rsidR="009E38DB" w:rsidRPr="009E38DB">
        <w:rPr>
          <w:color w:val="000000"/>
          <w:sz w:val="24"/>
          <w:szCs w:val="24"/>
        </w:rPr>
        <w:t>, por prazo não superior a dois anos;</w:t>
      </w:r>
    </w:p>
    <w:p w14:paraId="3D41FF4B" w14:textId="18A89FE6" w:rsidR="009E38DB" w:rsidRPr="009E38DB" w:rsidRDefault="00287BBC" w:rsidP="009E38DB">
      <w:pPr>
        <w:pStyle w:val="Corpodetexto"/>
        <w:rPr>
          <w:b/>
          <w:color w:val="000000"/>
          <w:sz w:val="24"/>
          <w:szCs w:val="24"/>
        </w:rPr>
      </w:pPr>
      <w:r>
        <w:rPr>
          <w:b/>
          <w:color w:val="000000"/>
          <w:sz w:val="24"/>
          <w:szCs w:val="24"/>
        </w:rPr>
        <w:t>2</w:t>
      </w:r>
      <w:r w:rsidR="00006513">
        <w:rPr>
          <w:b/>
          <w:color w:val="000000"/>
          <w:sz w:val="24"/>
          <w:szCs w:val="24"/>
        </w:rPr>
        <w:t>3</w:t>
      </w:r>
      <w:r w:rsidR="009E38DB" w:rsidRPr="009E38DB">
        <w:rPr>
          <w:b/>
          <w:color w:val="000000"/>
          <w:sz w:val="24"/>
          <w:szCs w:val="24"/>
        </w:rPr>
        <w:t xml:space="preserve">.2.4. </w:t>
      </w:r>
      <w:r w:rsidR="009E38DB" w:rsidRPr="009E38DB">
        <w:rPr>
          <w:color w:val="000000"/>
          <w:sz w:val="24"/>
          <w:szCs w:val="24"/>
        </w:rPr>
        <w:t>Declaração de inidoneidade para licitar ou contratar com a Administração Pública, enquanto perdurarem os motivos determinantes da punição ou até que seja promovida a reabilitação.</w:t>
      </w:r>
    </w:p>
    <w:p w14:paraId="27EBB0DF" w14:textId="754686FE" w:rsidR="009E38DB" w:rsidRPr="009E38DB" w:rsidRDefault="00287BBC" w:rsidP="009E38DB">
      <w:pPr>
        <w:jc w:val="both"/>
        <w:rPr>
          <w:b/>
          <w:color w:val="000000"/>
          <w:szCs w:val="24"/>
        </w:rPr>
      </w:pPr>
      <w:r>
        <w:rPr>
          <w:b/>
          <w:color w:val="000000"/>
          <w:szCs w:val="24"/>
        </w:rPr>
        <w:t>2</w:t>
      </w:r>
      <w:r w:rsidR="00006513">
        <w:rPr>
          <w:b/>
          <w:color w:val="000000"/>
          <w:szCs w:val="24"/>
        </w:rPr>
        <w:t>3</w:t>
      </w:r>
      <w:r w:rsidR="009E38DB" w:rsidRPr="009E38DB">
        <w:rPr>
          <w:b/>
          <w:color w:val="000000"/>
          <w:szCs w:val="24"/>
        </w:rPr>
        <w:t>.3.</w:t>
      </w:r>
      <w:r w:rsidR="009E38DB" w:rsidRPr="009E38DB">
        <w:rPr>
          <w:color w:val="000000"/>
          <w:szCs w:val="24"/>
        </w:rPr>
        <w:t xml:space="preserve"> A advertência será aplicada em casos de faltas leves, assim entendidas aquelas que não acarretem prejuízo ao interesse do </w:t>
      </w:r>
      <w:r w:rsidR="009E38DB" w:rsidRPr="009E38DB">
        <w:rPr>
          <w:b/>
          <w:color w:val="000000"/>
          <w:szCs w:val="24"/>
        </w:rPr>
        <w:t>objeto.</w:t>
      </w:r>
    </w:p>
    <w:p w14:paraId="17ED1F93" w14:textId="2C540E5E" w:rsidR="009E38DB" w:rsidRPr="009E38DB" w:rsidRDefault="00287BBC" w:rsidP="009E38DB">
      <w:pPr>
        <w:pStyle w:val="Corpodetexto"/>
        <w:rPr>
          <w:color w:val="000000"/>
          <w:sz w:val="24"/>
          <w:szCs w:val="24"/>
        </w:rPr>
      </w:pPr>
      <w:r>
        <w:rPr>
          <w:b/>
          <w:color w:val="000000"/>
          <w:sz w:val="24"/>
          <w:szCs w:val="24"/>
        </w:rPr>
        <w:t>2</w:t>
      </w:r>
      <w:r w:rsidR="00006513">
        <w:rPr>
          <w:b/>
          <w:color w:val="000000"/>
          <w:sz w:val="24"/>
          <w:szCs w:val="24"/>
        </w:rPr>
        <w:t>3</w:t>
      </w:r>
      <w:r w:rsidR="009E38DB" w:rsidRPr="009E38DB">
        <w:rPr>
          <w:b/>
          <w:color w:val="000000"/>
          <w:sz w:val="24"/>
          <w:szCs w:val="24"/>
        </w:rPr>
        <w:t xml:space="preserve">.4. </w:t>
      </w:r>
      <w:r w:rsidR="009E38DB" w:rsidRPr="009E38DB">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14:paraId="7EE10598" w14:textId="3FA58549" w:rsidR="009E38DB" w:rsidRPr="009E38DB" w:rsidRDefault="00287BBC" w:rsidP="009E38DB">
      <w:pPr>
        <w:pStyle w:val="Corpodetexto"/>
        <w:rPr>
          <w:color w:val="000000"/>
          <w:sz w:val="24"/>
          <w:szCs w:val="24"/>
        </w:rPr>
      </w:pPr>
      <w:r>
        <w:rPr>
          <w:b/>
          <w:color w:val="000000"/>
          <w:sz w:val="24"/>
          <w:szCs w:val="24"/>
        </w:rPr>
        <w:t>2</w:t>
      </w:r>
      <w:r w:rsidR="00006513">
        <w:rPr>
          <w:b/>
          <w:color w:val="000000"/>
          <w:sz w:val="24"/>
          <w:szCs w:val="24"/>
        </w:rPr>
        <w:t>3</w:t>
      </w:r>
      <w:r w:rsidR="009E38DB" w:rsidRPr="009E38DB">
        <w:rPr>
          <w:b/>
          <w:color w:val="000000"/>
          <w:sz w:val="24"/>
          <w:szCs w:val="24"/>
        </w:rPr>
        <w:t xml:space="preserve">.4.1. </w:t>
      </w:r>
      <w:r w:rsidR="009E38DB" w:rsidRPr="009E38DB">
        <w:rPr>
          <w:color w:val="000000"/>
          <w:sz w:val="24"/>
          <w:szCs w:val="24"/>
        </w:rPr>
        <w:t>Reincidência em descumprimento do prazo contratual;</w:t>
      </w:r>
    </w:p>
    <w:p w14:paraId="19A08518" w14:textId="5F0A2AD0" w:rsidR="009E38DB" w:rsidRPr="009E38DB" w:rsidRDefault="00287BBC" w:rsidP="009E38DB">
      <w:pPr>
        <w:pStyle w:val="Corpodetexto"/>
        <w:rPr>
          <w:color w:val="000000"/>
          <w:sz w:val="24"/>
          <w:szCs w:val="24"/>
        </w:rPr>
      </w:pPr>
      <w:r>
        <w:rPr>
          <w:b/>
          <w:color w:val="000000"/>
          <w:sz w:val="24"/>
          <w:szCs w:val="24"/>
        </w:rPr>
        <w:t>2</w:t>
      </w:r>
      <w:r w:rsidR="00006513">
        <w:rPr>
          <w:b/>
          <w:color w:val="000000"/>
          <w:sz w:val="24"/>
          <w:szCs w:val="24"/>
        </w:rPr>
        <w:t>3</w:t>
      </w:r>
      <w:r w:rsidR="009E38DB" w:rsidRPr="009E38DB">
        <w:rPr>
          <w:b/>
          <w:color w:val="000000"/>
          <w:sz w:val="24"/>
          <w:szCs w:val="24"/>
        </w:rPr>
        <w:t xml:space="preserve">.4.2. </w:t>
      </w:r>
      <w:r w:rsidR="009E38DB" w:rsidRPr="009E38DB">
        <w:rPr>
          <w:color w:val="000000"/>
          <w:sz w:val="24"/>
          <w:szCs w:val="24"/>
        </w:rPr>
        <w:t>Descumprimento parcial total ou parcial de obrigação contratual;</w:t>
      </w:r>
    </w:p>
    <w:p w14:paraId="3E1E9A59" w14:textId="79C96118" w:rsidR="009E38DB" w:rsidRPr="009E38DB" w:rsidRDefault="00287BBC" w:rsidP="009E38DB">
      <w:pPr>
        <w:pStyle w:val="Corpodetexto"/>
        <w:rPr>
          <w:color w:val="000000"/>
          <w:sz w:val="24"/>
          <w:szCs w:val="24"/>
        </w:rPr>
      </w:pPr>
      <w:r>
        <w:rPr>
          <w:b/>
          <w:color w:val="000000"/>
          <w:sz w:val="24"/>
          <w:szCs w:val="24"/>
        </w:rPr>
        <w:t>2</w:t>
      </w:r>
      <w:r w:rsidR="00006513">
        <w:rPr>
          <w:b/>
          <w:color w:val="000000"/>
          <w:sz w:val="24"/>
          <w:szCs w:val="24"/>
        </w:rPr>
        <w:t>3</w:t>
      </w:r>
      <w:r w:rsidR="009E38DB" w:rsidRPr="009E38DB">
        <w:rPr>
          <w:b/>
          <w:color w:val="000000"/>
          <w:sz w:val="24"/>
          <w:szCs w:val="24"/>
        </w:rPr>
        <w:t xml:space="preserve">.4.3. </w:t>
      </w:r>
      <w:r w:rsidR="009E38DB" w:rsidRPr="009E38DB">
        <w:rPr>
          <w:color w:val="000000"/>
          <w:sz w:val="24"/>
          <w:szCs w:val="24"/>
        </w:rPr>
        <w:t>Rescisão do contrato;</w:t>
      </w:r>
    </w:p>
    <w:p w14:paraId="37141DC0" w14:textId="10AFBA00" w:rsidR="009E38DB" w:rsidRPr="009E38DB" w:rsidRDefault="00287BBC" w:rsidP="009E38DB">
      <w:pPr>
        <w:pStyle w:val="Corpodetexto"/>
        <w:rPr>
          <w:color w:val="000000"/>
          <w:sz w:val="24"/>
          <w:szCs w:val="24"/>
        </w:rPr>
      </w:pPr>
      <w:r>
        <w:rPr>
          <w:b/>
          <w:color w:val="000000"/>
          <w:sz w:val="24"/>
          <w:szCs w:val="24"/>
        </w:rPr>
        <w:t>2</w:t>
      </w:r>
      <w:r w:rsidR="00006513">
        <w:rPr>
          <w:b/>
          <w:color w:val="000000"/>
          <w:sz w:val="24"/>
          <w:szCs w:val="24"/>
        </w:rPr>
        <w:t>3</w:t>
      </w:r>
      <w:r w:rsidR="002C7BB9">
        <w:rPr>
          <w:b/>
          <w:color w:val="000000"/>
          <w:sz w:val="24"/>
          <w:szCs w:val="24"/>
        </w:rPr>
        <w:t>.</w:t>
      </w:r>
      <w:r w:rsidR="009E38DB" w:rsidRPr="009E38DB">
        <w:rPr>
          <w:b/>
          <w:color w:val="000000"/>
          <w:sz w:val="24"/>
          <w:szCs w:val="24"/>
        </w:rPr>
        <w:t xml:space="preserve">4.4. </w:t>
      </w:r>
      <w:r w:rsidR="009E38DB" w:rsidRPr="009E38DB">
        <w:rPr>
          <w:color w:val="000000"/>
          <w:sz w:val="24"/>
          <w:szCs w:val="24"/>
        </w:rPr>
        <w:t>Tenha sofrido condenação definitiva por praticar, por meios dolos os, fraude fiscal no recolhimento de quaisquer tributos;</w:t>
      </w:r>
    </w:p>
    <w:p w14:paraId="19C62B4A" w14:textId="6EB5BE30" w:rsidR="009E38DB" w:rsidRPr="009E38DB" w:rsidRDefault="00287BBC" w:rsidP="009E38DB">
      <w:pPr>
        <w:pStyle w:val="Corpodetexto"/>
        <w:rPr>
          <w:color w:val="000000"/>
          <w:sz w:val="24"/>
          <w:szCs w:val="24"/>
        </w:rPr>
      </w:pPr>
      <w:r>
        <w:rPr>
          <w:b/>
          <w:color w:val="000000"/>
          <w:sz w:val="24"/>
          <w:szCs w:val="24"/>
        </w:rPr>
        <w:t>2</w:t>
      </w:r>
      <w:r w:rsidR="00006513">
        <w:rPr>
          <w:b/>
          <w:color w:val="000000"/>
          <w:sz w:val="24"/>
          <w:szCs w:val="24"/>
        </w:rPr>
        <w:t>3</w:t>
      </w:r>
      <w:r w:rsidR="009E38DB" w:rsidRPr="009E38DB">
        <w:rPr>
          <w:b/>
          <w:color w:val="000000"/>
          <w:sz w:val="24"/>
          <w:szCs w:val="24"/>
        </w:rPr>
        <w:t xml:space="preserve">.4.5. </w:t>
      </w:r>
      <w:r w:rsidR="009E38DB" w:rsidRPr="009E38DB">
        <w:rPr>
          <w:color w:val="000000"/>
          <w:sz w:val="24"/>
          <w:szCs w:val="24"/>
        </w:rPr>
        <w:t>Tenha praticado atos ilícitos visando frustrar os objetivos da licitação;</w:t>
      </w:r>
    </w:p>
    <w:p w14:paraId="627775DF" w14:textId="4901EB0E" w:rsidR="009E38DB" w:rsidRPr="009E38DB" w:rsidRDefault="00287BBC" w:rsidP="009E38DB">
      <w:pPr>
        <w:pStyle w:val="Corpodetexto"/>
        <w:rPr>
          <w:color w:val="000000"/>
          <w:sz w:val="24"/>
          <w:szCs w:val="24"/>
        </w:rPr>
      </w:pPr>
      <w:r>
        <w:rPr>
          <w:b/>
          <w:color w:val="000000"/>
          <w:sz w:val="24"/>
          <w:szCs w:val="24"/>
        </w:rPr>
        <w:t>2</w:t>
      </w:r>
      <w:r w:rsidR="00006513">
        <w:rPr>
          <w:b/>
          <w:color w:val="000000"/>
          <w:sz w:val="24"/>
          <w:szCs w:val="24"/>
        </w:rPr>
        <w:t>3</w:t>
      </w:r>
      <w:r w:rsidR="009E38DB" w:rsidRPr="009E38DB">
        <w:rPr>
          <w:b/>
          <w:color w:val="000000"/>
          <w:sz w:val="24"/>
          <w:szCs w:val="24"/>
        </w:rPr>
        <w:t xml:space="preserve">.4.6. </w:t>
      </w:r>
      <w:r w:rsidR="009E38DB" w:rsidRPr="009E38DB">
        <w:rPr>
          <w:color w:val="000000"/>
          <w:sz w:val="24"/>
          <w:szCs w:val="24"/>
        </w:rPr>
        <w:t>Demonstre não possuir idoneidade para contratar com a Administração em virtude de atos ilícitos praticados.</w:t>
      </w:r>
    </w:p>
    <w:p w14:paraId="1BF1CA80" w14:textId="3CACBEB0" w:rsidR="009E38DB" w:rsidRPr="009E38DB" w:rsidRDefault="00287BBC" w:rsidP="009E38DB">
      <w:pPr>
        <w:pStyle w:val="Corpodetexto"/>
        <w:rPr>
          <w:color w:val="000000"/>
          <w:sz w:val="24"/>
          <w:szCs w:val="24"/>
        </w:rPr>
      </w:pPr>
      <w:r>
        <w:rPr>
          <w:b/>
          <w:color w:val="000000"/>
          <w:sz w:val="24"/>
          <w:szCs w:val="24"/>
        </w:rPr>
        <w:t>2</w:t>
      </w:r>
      <w:r w:rsidR="00006513">
        <w:rPr>
          <w:b/>
          <w:color w:val="000000"/>
          <w:sz w:val="24"/>
          <w:szCs w:val="24"/>
        </w:rPr>
        <w:t>3</w:t>
      </w:r>
      <w:r w:rsidR="009E38DB" w:rsidRPr="009E38DB">
        <w:rPr>
          <w:b/>
          <w:color w:val="000000"/>
          <w:sz w:val="24"/>
          <w:szCs w:val="24"/>
        </w:rPr>
        <w:t xml:space="preserve">.5. </w:t>
      </w:r>
      <w:r w:rsidR="009E38DB" w:rsidRPr="009E38DB">
        <w:rPr>
          <w:color w:val="000000"/>
          <w:sz w:val="24"/>
          <w:szCs w:val="24"/>
        </w:rPr>
        <w:t>As penalidades previstas de advertência, suspensão temporária e declaração de inidoneidade poderão ser aplicadas juntamente com a pena de multa, sendo assegurada</w:t>
      </w:r>
      <w:r w:rsidR="009E38DB" w:rsidRPr="009E38DB">
        <w:rPr>
          <w:b/>
          <w:color w:val="000000"/>
          <w:sz w:val="24"/>
          <w:szCs w:val="24"/>
        </w:rPr>
        <w:t xml:space="preserve"> </w:t>
      </w:r>
      <w:r w:rsidR="009E38DB" w:rsidRPr="009E38DB">
        <w:rPr>
          <w:color w:val="000000"/>
          <w:sz w:val="24"/>
          <w:szCs w:val="24"/>
        </w:rPr>
        <w:t>à Contratada a defesa prévia, no respectivo processo, no prazo de 05 (cinco) dias úteis, contados da notificação administrativa.</w:t>
      </w:r>
    </w:p>
    <w:p w14:paraId="25F245DA" w14:textId="38E165CD" w:rsidR="009E38DB" w:rsidRPr="009E38DB" w:rsidRDefault="00287BBC" w:rsidP="009E38DB">
      <w:pPr>
        <w:jc w:val="both"/>
        <w:rPr>
          <w:color w:val="000000"/>
          <w:szCs w:val="24"/>
        </w:rPr>
      </w:pPr>
      <w:r>
        <w:rPr>
          <w:b/>
          <w:color w:val="000000"/>
          <w:szCs w:val="24"/>
        </w:rPr>
        <w:lastRenderedPageBreak/>
        <w:t>2</w:t>
      </w:r>
      <w:r w:rsidR="00006513">
        <w:rPr>
          <w:b/>
          <w:color w:val="000000"/>
          <w:szCs w:val="24"/>
        </w:rPr>
        <w:t>3</w:t>
      </w:r>
      <w:r w:rsidR="009E38DB" w:rsidRPr="009E38DB">
        <w:rPr>
          <w:b/>
          <w:color w:val="000000"/>
          <w:szCs w:val="24"/>
        </w:rPr>
        <w:t>.6.</w:t>
      </w:r>
      <w:r w:rsidR="009E38DB" w:rsidRPr="009E38DB">
        <w:rPr>
          <w:color w:val="000000"/>
          <w:szCs w:val="24"/>
        </w:rPr>
        <w:t xml:space="preserve"> Ocorrendo atraso injustificado na entrega do </w:t>
      </w:r>
      <w:r w:rsidR="00ED1434" w:rsidRPr="00ED1434">
        <w:rPr>
          <w:bCs/>
          <w:color w:val="000000"/>
          <w:szCs w:val="24"/>
        </w:rPr>
        <w:t>serviço</w:t>
      </w:r>
      <w:r w:rsidR="009E38DB" w:rsidRPr="00ED1434">
        <w:rPr>
          <w:bCs/>
          <w:color w:val="000000"/>
          <w:szCs w:val="24"/>
        </w:rPr>
        <w:t>,</w:t>
      </w:r>
      <w:r w:rsidR="009E38DB" w:rsidRPr="009E38DB">
        <w:rPr>
          <w:color w:val="000000"/>
          <w:szCs w:val="24"/>
        </w:rPr>
        <w:t xml:space="preserve"> por culpa da Contratada, ser-lhe-á aplicada multa moratória de 1% (um por cento), por dia útil, sobre o valor da prestação em atraso, constituindo-se em mora independente de notificação ou interpelação.</w:t>
      </w:r>
    </w:p>
    <w:p w14:paraId="5A6E7C42" w14:textId="5D41C44F" w:rsidR="009E38DB" w:rsidRPr="009E38DB" w:rsidRDefault="00287BBC" w:rsidP="009E38DB">
      <w:pPr>
        <w:pStyle w:val="Corpodetexto"/>
        <w:rPr>
          <w:b/>
          <w:color w:val="000000"/>
          <w:sz w:val="24"/>
          <w:szCs w:val="24"/>
        </w:rPr>
      </w:pPr>
      <w:r>
        <w:rPr>
          <w:b/>
          <w:color w:val="000000"/>
          <w:sz w:val="24"/>
          <w:szCs w:val="24"/>
        </w:rPr>
        <w:t>2</w:t>
      </w:r>
      <w:r w:rsidR="00006513">
        <w:rPr>
          <w:b/>
          <w:color w:val="000000"/>
          <w:sz w:val="24"/>
          <w:szCs w:val="24"/>
        </w:rPr>
        <w:t>3</w:t>
      </w:r>
      <w:r w:rsidR="009E38DB" w:rsidRPr="009E38DB">
        <w:rPr>
          <w:b/>
          <w:color w:val="000000"/>
          <w:sz w:val="24"/>
          <w:szCs w:val="24"/>
        </w:rPr>
        <w:t>.7.</w:t>
      </w:r>
      <w:r w:rsidR="009E38DB" w:rsidRPr="009E38DB">
        <w:rPr>
          <w:color w:val="000000"/>
          <w:sz w:val="24"/>
          <w:szCs w:val="24"/>
        </w:rPr>
        <w:t xml:space="preserve"> A recusa injustificada da licitante vencedora em assinar o contrato no prazo estipulado</w:t>
      </w:r>
      <w:r w:rsidR="009E38DB" w:rsidRPr="009E38DB">
        <w:rPr>
          <w:b/>
          <w:color w:val="000000"/>
          <w:sz w:val="24"/>
          <w:szCs w:val="24"/>
        </w:rPr>
        <w:t>,</w:t>
      </w:r>
      <w:r w:rsidR="009E38DB" w:rsidRPr="009E38DB">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9E38DB" w:rsidRPr="009E38DB">
        <w:rPr>
          <w:b/>
          <w:color w:val="000000"/>
          <w:sz w:val="24"/>
          <w:szCs w:val="24"/>
        </w:rPr>
        <w:t xml:space="preserve">Município de Santo Antônio de Pádua </w:t>
      </w:r>
      <w:r w:rsidR="009E38DB" w:rsidRPr="009E38DB">
        <w:rPr>
          <w:color w:val="000000"/>
          <w:sz w:val="24"/>
          <w:szCs w:val="24"/>
        </w:rPr>
        <w:t>a</w:t>
      </w:r>
      <w:r w:rsidR="009E38DB" w:rsidRPr="009E38DB">
        <w:rPr>
          <w:b/>
          <w:color w:val="000000"/>
          <w:sz w:val="24"/>
          <w:szCs w:val="24"/>
        </w:rPr>
        <w:t xml:space="preserve"> </w:t>
      </w:r>
      <w:r w:rsidR="009E38DB" w:rsidRPr="009E38DB">
        <w:rPr>
          <w:color w:val="000000"/>
          <w:sz w:val="24"/>
          <w:szCs w:val="24"/>
        </w:rPr>
        <w:t xml:space="preserve">convocar a licitante remanescente, na forma do </w:t>
      </w:r>
      <w:r w:rsidR="009E38DB" w:rsidRPr="009E38DB">
        <w:rPr>
          <w:b/>
          <w:color w:val="000000"/>
          <w:sz w:val="24"/>
          <w:szCs w:val="24"/>
        </w:rPr>
        <w:t>artigo 64, § 2º da Lei Federal nº8.666/93.</w:t>
      </w:r>
    </w:p>
    <w:p w14:paraId="5BA1D56E" w14:textId="24337E65" w:rsidR="009E38DB" w:rsidRPr="009E38DB" w:rsidRDefault="00287BBC" w:rsidP="009E38DB">
      <w:pPr>
        <w:pStyle w:val="Corpodetexto2"/>
        <w:rPr>
          <w:color w:val="000000"/>
          <w:sz w:val="24"/>
          <w:szCs w:val="24"/>
        </w:rPr>
      </w:pPr>
      <w:r>
        <w:rPr>
          <w:b/>
          <w:color w:val="000000"/>
          <w:sz w:val="24"/>
          <w:szCs w:val="24"/>
        </w:rPr>
        <w:t>2</w:t>
      </w:r>
      <w:r w:rsidR="00006513">
        <w:rPr>
          <w:b/>
          <w:color w:val="000000"/>
          <w:sz w:val="24"/>
          <w:szCs w:val="24"/>
        </w:rPr>
        <w:t>3</w:t>
      </w:r>
      <w:r w:rsidR="009E38DB" w:rsidRPr="009E38DB">
        <w:rPr>
          <w:b/>
          <w:color w:val="000000"/>
          <w:sz w:val="24"/>
          <w:szCs w:val="24"/>
        </w:rPr>
        <w:t>.8.</w:t>
      </w:r>
      <w:r w:rsidR="009E38DB" w:rsidRPr="009E38DB">
        <w:rPr>
          <w:color w:val="000000"/>
          <w:sz w:val="24"/>
          <w:szCs w:val="24"/>
        </w:rPr>
        <w:t xml:space="preserve"> Os danos e perdas decorrentes de culpa ou dolo da Contratada serão ressarcidos ao </w:t>
      </w:r>
      <w:r w:rsidR="009E38DB" w:rsidRPr="009E38DB">
        <w:rPr>
          <w:b/>
          <w:color w:val="000000"/>
          <w:sz w:val="24"/>
          <w:szCs w:val="24"/>
        </w:rPr>
        <w:t xml:space="preserve">Município de Santo Antônio de Pádua </w:t>
      </w:r>
      <w:r w:rsidR="009E38DB" w:rsidRPr="009E38DB">
        <w:rPr>
          <w:color w:val="000000"/>
          <w:sz w:val="24"/>
          <w:szCs w:val="24"/>
        </w:rPr>
        <w:t xml:space="preserve">no prazo máximo de </w:t>
      </w:r>
      <w:r w:rsidR="009E38DB" w:rsidRPr="009E38DB">
        <w:rPr>
          <w:b/>
          <w:color w:val="000000"/>
          <w:sz w:val="24"/>
          <w:szCs w:val="24"/>
        </w:rPr>
        <w:t>03 (três) dias</w:t>
      </w:r>
      <w:r w:rsidR="009E38DB" w:rsidRPr="009E38DB">
        <w:rPr>
          <w:color w:val="000000"/>
          <w:sz w:val="24"/>
          <w:szCs w:val="24"/>
        </w:rPr>
        <w:t>, contados de notificação administrativa, sob pena de multa de 0,5% (meio por cento) sobre o valor do contrato, por dia de atraso.</w:t>
      </w:r>
    </w:p>
    <w:p w14:paraId="6A85B48D" w14:textId="0BFCE60B" w:rsidR="009E38DB" w:rsidRPr="009E38DB" w:rsidRDefault="00287BBC" w:rsidP="009E38DB">
      <w:pPr>
        <w:jc w:val="both"/>
        <w:rPr>
          <w:color w:val="000000"/>
          <w:szCs w:val="24"/>
        </w:rPr>
      </w:pPr>
      <w:r>
        <w:rPr>
          <w:b/>
          <w:color w:val="000000"/>
          <w:szCs w:val="24"/>
        </w:rPr>
        <w:t>2</w:t>
      </w:r>
      <w:r w:rsidR="00006513">
        <w:rPr>
          <w:b/>
          <w:color w:val="000000"/>
          <w:szCs w:val="24"/>
        </w:rPr>
        <w:t>3</w:t>
      </w:r>
      <w:r w:rsidR="009E38DB" w:rsidRPr="009E38DB">
        <w:rPr>
          <w:b/>
          <w:color w:val="000000"/>
          <w:szCs w:val="24"/>
        </w:rPr>
        <w:t xml:space="preserve">.9. </w:t>
      </w:r>
      <w:r w:rsidR="009E38DB" w:rsidRPr="009E38DB">
        <w:rPr>
          <w:color w:val="000000"/>
          <w:szCs w:val="24"/>
        </w:rPr>
        <w:t xml:space="preserve">As multas previstas neste ato convocatório não têm caráter compensatório e o seu pagamento não elide a responsabilidade da Contratada pelos danos causados ao </w:t>
      </w:r>
      <w:r w:rsidR="009E38DB" w:rsidRPr="009E38DB">
        <w:rPr>
          <w:b/>
          <w:color w:val="000000"/>
          <w:szCs w:val="24"/>
        </w:rPr>
        <w:t xml:space="preserve">Município de Santo Antônio de Pádua </w:t>
      </w:r>
      <w:r w:rsidR="009E38DB" w:rsidRPr="009E38DB">
        <w:rPr>
          <w:color w:val="000000"/>
          <w:szCs w:val="24"/>
        </w:rPr>
        <w:t>e, ainda, não impede que sejam aplicadas outras sanções previstas em lei</w:t>
      </w:r>
      <w:r w:rsidR="009E38DB" w:rsidRPr="009E38DB">
        <w:rPr>
          <w:b/>
          <w:color w:val="000000"/>
          <w:szCs w:val="24"/>
        </w:rPr>
        <w:t xml:space="preserve"> </w:t>
      </w:r>
      <w:r w:rsidR="009E38DB" w:rsidRPr="009E38DB">
        <w:rPr>
          <w:color w:val="000000"/>
          <w:szCs w:val="24"/>
        </w:rPr>
        <w:t xml:space="preserve">e que o contrato seja rescindido unilateralmente.  </w:t>
      </w:r>
    </w:p>
    <w:p w14:paraId="266C6C07" w14:textId="484ED11F" w:rsidR="009E38DB" w:rsidRPr="009E38DB" w:rsidRDefault="00287BBC" w:rsidP="009E38DB">
      <w:pPr>
        <w:jc w:val="both"/>
        <w:rPr>
          <w:color w:val="000000"/>
          <w:szCs w:val="24"/>
        </w:rPr>
      </w:pPr>
      <w:r>
        <w:rPr>
          <w:b/>
          <w:color w:val="000000"/>
          <w:szCs w:val="24"/>
        </w:rPr>
        <w:t>2</w:t>
      </w:r>
      <w:r w:rsidR="00006513">
        <w:rPr>
          <w:b/>
          <w:color w:val="000000"/>
          <w:szCs w:val="24"/>
        </w:rPr>
        <w:t>3</w:t>
      </w:r>
      <w:r w:rsidR="009E38DB" w:rsidRPr="009E38DB">
        <w:rPr>
          <w:b/>
          <w:color w:val="000000"/>
          <w:szCs w:val="24"/>
        </w:rPr>
        <w:t>.10.</w:t>
      </w:r>
      <w:r w:rsidR="009E38DB" w:rsidRPr="009E38DB">
        <w:rPr>
          <w:color w:val="000000"/>
          <w:szCs w:val="24"/>
        </w:rPr>
        <w:t xml:space="preserve"> A multa aplicada deverá ser recolhida dentro do prazo de</w:t>
      </w:r>
      <w:r w:rsidR="009E38DB" w:rsidRPr="009E38DB">
        <w:rPr>
          <w:b/>
          <w:color w:val="000000"/>
          <w:szCs w:val="24"/>
        </w:rPr>
        <w:t xml:space="preserve"> </w:t>
      </w:r>
      <w:r w:rsidR="009E38DB" w:rsidRPr="009E38DB">
        <w:rPr>
          <w:color w:val="000000"/>
          <w:szCs w:val="24"/>
        </w:rPr>
        <w:t>03 (três) dias a contar da correspondente notificação e poderá ser descontada de eventuais créditos que a Contratada</w:t>
      </w:r>
      <w:r w:rsidR="009E38DB" w:rsidRPr="009E38DB">
        <w:rPr>
          <w:b/>
          <w:color w:val="000000"/>
          <w:szCs w:val="24"/>
        </w:rPr>
        <w:t xml:space="preserve"> </w:t>
      </w:r>
      <w:r w:rsidR="009E38DB" w:rsidRPr="009E38DB">
        <w:rPr>
          <w:color w:val="000000"/>
          <w:szCs w:val="24"/>
        </w:rPr>
        <w:t xml:space="preserve">tenha junto ao </w:t>
      </w:r>
      <w:r w:rsidR="009E38DB" w:rsidRPr="009E38DB">
        <w:rPr>
          <w:b/>
          <w:color w:val="000000"/>
          <w:szCs w:val="24"/>
        </w:rPr>
        <w:t>Município de Santo Antônio de Pádua</w:t>
      </w:r>
      <w:r w:rsidR="009E38DB" w:rsidRPr="009E38DB">
        <w:rPr>
          <w:color w:val="000000"/>
          <w:szCs w:val="24"/>
        </w:rPr>
        <w:t>, sem embargo de ser cobrada judicialmente.</w:t>
      </w:r>
    </w:p>
    <w:p w14:paraId="2879041D" w14:textId="7077899A" w:rsidR="009E38DB" w:rsidRPr="009E38DB" w:rsidRDefault="00287BBC" w:rsidP="009E38DB">
      <w:pPr>
        <w:rPr>
          <w:color w:val="000000"/>
          <w:szCs w:val="24"/>
        </w:rPr>
      </w:pPr>
      <w:r>
        <w:rPr>
          <w:b/>
          <w:color w:val="000000"/>
          <w:szCs w:val="24"/>
        </w:rPr>
        <w:t>2</w:t>
      </w:r>
      <w:r w:rsidR="00006513">
        <w:rPr>
          <w:b/>
          <w:color w:val="000000"/>
          <w:szCs w:val="24"/>
        </w:rPr>
        <w:t>3</w:t>
      </w:r>
      <w:r w:rsidR="009E38DB" w:rsidRPr="009E38DB">
        <w:rPr>
          <w:b/>
          <w:color w:val="000000"/>
          <w:szCs w:val="24"/>
        </w:rPr>
        <w:t>.11.</w:t>
      </w:r>
      <w:r w:rsidR="009E38DB" w:rsidRPr="009E38DB">
        <w:rPr>
          <w:color w:val="000000"/>
          <w:szCs w:val="24"/>
        </w:rPr>
        <w:t xml:space="preserve"> Constituem motivos para rescisão do contrato, por ato unilateral do Contratante, os motivos previstos no </w:t>
      </w:r>
      <w:r w:rsidR="009E38DB" w:rsidRPr="009E38DB">
        <w:rPr>
          <w:b/>
          <w:color w:val="000000"/>
          <w:szCs w:val="24"/>
        </w:rPr>
        <w:t>artigo 78, I a XI da Lei Federal nº8.666/93,</w:t>
      </w:r>
      <w:r w:rsidR="009E38DB" w:rsidRPr="009E38DB">
        <w:rPr>
          <w:color w:val="000000"/>
          <w:szCs w:val="24"/>
        </w:rPr>
        <w:t xml:space="preserve"> mediante decisão fundamentada, assegurados o contraditório, a defesa prévia e ampla defesa, acarretando a Contratada, no que couber, as consequências previstas no </w:t>
      </w:r>
      <w:r w:rsidR="009E38DB" w:rsidRPr="009E38DB">
        <w:rPr>
          <w:b/>
          <w:color w:val="000000"/>
          <w:szCs w:val="24"/>
        </w:rPr>
        <w:t>artigo 80 do mesmo diploma legal</w:t>
      </w:r>
      <w:r w:rsidR="009E38DB" w:rsidRPr="009E38DB">
        <w:rPr>
          <w:color w:val="000000"/>
          <w:szCs w:val="24"/>
        </w:rPr>
        <w:t>, sem prejuízo das sanções estipulada em leis e neste edital.</w:t>
      </w:r>
    </w:p>
    <w:p w14:paraId="459F8F85" w14:textId="77777777" w:rsidR="009E38DB" w:rsidRPr="009E38DB" w:rsidRDefault="009E38DB" w:rsidP="009E38DB">
      <w:pPr>
        <w:rPr>
          <w:szCs w:val="24"/>
        </w:rPr>
      </w:pPr>
    </w:p>
    <w:p w14:paraId="1551C9FF" w14:textId="161A04A8" w:rsidR="009E38DB" w:rsidRPr="009E38DB" w:rsidRDefault="00287BBC" w:rsidP="009E38DB">
      <w:pPr>
        <w:autoSpaceDE w:val="0"/>
        <w:autoSpaceDN w:val="0"/>
        <w:adjustRightInd w:val="0"/>
        <w:jc w:val="both"/>
        <w:rPr>
          <w:b/>
          <w:szCs w:val="24"/>
        </w:rPr>
      </w:pPr>
      <w:r>
        <w:rPr>
          <w:b/>
          <w:szCs w:val="24"/>
        </w:rPr>
        <w:t>2</w:t>
      </w:r>
      <w:r w:rsidR="00006513">
        <w:rPr>
          <w:b/>
          <w:szCs w:val="24"/>
        </w:rPr>
        <w:t>4</w:t>
      </w:r>
      <w:r w:rsidR="009E38DB" w:rsidRPr="009E38DB">
        <w:rPr>
          <w:b/>
          <w:szCs w:val="24"/>
        </w:rPr>
        <w:t xml:space="preserve">. SUBCONTRATAÇÃO </w:t>
      </w:r>
    </w:p>
    <w:p w14:paraId="7DBEE598" w14:textId="247ADA45" w:rsidR="009E38DB" w:rsidRDefault="00287BBC" w:rsidP="009E38DB">
      <w:pPr>
        <w:autoSpaceDE w:val="0"/>
        <w:autoSpaceDN w:val="0"/>
        <w:adjustRightInd w:val="0"/>
        <w:jc w:val="both"/>
        <w:rPr>
          <w:b/>
          <w:szCs w:val="24"/>
        </w:rPr>
      </w:pPr>
      <w:r>
        <w:rPr>
          <w:b/>
          <w:szCs w:val="24"/>
        </w:rPr>
        <w:t>2</w:t>
      </w:r>
      <w:r w:rsidR="00006513">
        <w:rPr>
          <w:b/>
          <w:szCs w:val="24"/>
        </w:rPr>
        <w:t>4</w:t>
      </w:r>
      <w:r w:rsidR="009E38DB" w:rsidRPr="009E38DB">
        <w:rPr>
          <w:b/>
          <w:szCs w:val="24"/>
        </w:rPr>
        <w:t xml:space="preserve">.1. </w:t>
      </w:r>
      <w:r w:rsidR="009E38DB" w:rsidRPr="009E38DB">
        <w:rPr>
          <w:szCs w:val="24"/>
        </w:rPr>
        <w:t xml:space="preserve">Conforme estabelecido no </w:t>
      </w:r>
      <w:r w:rsidR="009E38DB" w:rsidRPr="009E38DB">
        <w:rPr>
          <w:b/>
          <w:szCs w:val="24"/>
        </w:rPr>
        <w:t>Artigo 72 da Lei Federal n</w:t>
      </w:r>
      <w:r w:rsidR="009E38DB" w:rsidRPr="009E38DB">
        <w:rPr>
          <w:b/>
          <w:szCs w:val="24"/>
          <w:vertAlign w:val="superscript"/>
        </w:rPr>
        <w:t xml:space="preserve">o </w:t>
      </w:r>
      <w:r w:rsidR="009E38DB" w:rsidRPr="009E38DB">
        <w:rPr>
          <w:b/>
          <w:szCs w:val="24"/>
        </w:rPr>
        <w:t>8.666/93</w:t>
      </w:r>
      <w:r w:rsidR="009E38DB" w:rsidRPr="009E38DB">
        <w:rPr>
          <w:szCs w:val="24"/>
        </w:rPr>
        <w:t>, é vedada a subcontratação da totalidade dos serviços objeto da licitação</w:t>
      </w:r>
      <w:r w:rsidR="009E38DB" w:rsidRPr="009E38DB">
        <w:rPr>
          <w:b/>
          <w:szCs w:val="24"/>
        </w:rPr>
        <w:t>.</w:t>
      </w:r>
    </w:p>
    <w:p w14:paraId="1F7AEDA2" w14:textId="77777777" w:rsidR="009E38DB" w:rsidRPr="009E38DB" w:rsidRDefault="009E38DB" w:rsidP="009E38DB">
      <w:pPr>
        <w:autoSpaceDE w:val="0"/>
        <w:autoSpaceDN w:val="0"/>
        <w:adjustRightInd w:val="0"/>
        <w:jc w:val="both"/>
        <w:rPr>
          <w:b/>
          <w:szCs w:val="24"/>
        </w:rPr>
      </w:pPr>
    </w:p>
    <w:p w14:paraId="49FB2B9B" w14:textId="5C7D257E" w:rsidR="009E38DB" w:rsidRPr="009E38DB" w:rsidRDefault="00287BBC" w:rsidP="009E38DB">
      <w:pPr>
        <w:pStyle w:val="Corpodetexto"/>
        <w:contextualSpacing/>
        <w:rPr>
          <w:b/>
          <w:sz w:val="24"/>
          <w:szCs w:val="24"/>
        </w:rPr>
      </w:pPr>
      <w:r>
        <w:rPr>
          <w:b/>
          <w:sz w:val="24"/>
          <w:szCs w:val="24"/>
        </w:rPr>
        <w:t>2</w:t>
      </w:r>
      <w:r w:rsidR="00006513">
        <w:rPr>
          <w:b/>
          <w:sz w:val="24"/>
          <w:szCs w:val="24"/>
        </w:rPr>
        <w:t>5</w:t>
      </w:r>
      <w:r w:rsidR="009E38DB" w:rsidRPr="009E38DB">
        <w:rPr>
          <w:b/>
          <w:sz w:val="24"/>
          <w:szCs w:val="24"/>
        </w:rPr>
        <w:t>. DA REVISÃO E DO CANCELAMENTO DOS PREÇOS REGISTRADOS</w:t>
      </w:r>
    </w:p>
    <w:p w14:paraId="43C4A549" w14:textId="4D2670F5" w:rsidR="009E38DB" w:rsidRPr="009E38DB" w:rsidRDefault="00287BBC" w:rsidP="009E38DB">
      <w:pPr>
        <w:contextualSpacing/>
        <w:jc w:val="both"/>
        <w:rPr>
          <w:szCs w:val="24"/>
        </w:rPr>
      </w:pPr>
      <w:r>
        <w:rPr>
          <w:b/>
          <w:szCs w:val="24"/>
        </w:rPr>
        <w:t>2</w:t>
      </w:r>
      <w:r w:rsidR="00006513">
        <w:rPr>
          <w:b/>
          <w:szCs w:val="24"/>
        </w:rPr>
        <w:t>5</w:t>
      </w:r>
      <w:r w:rsidR="009E38DB" w:rsidRPr="009E38DB">
        <w:rPr>
          <w:b/>
          <w:szCs w:val="24"/>
        </w:rPr>
        <w:t xml:space="preserve">.1. </w:t>
      </w:r>
      <w:r w:rsidR="00006513" w:rsidRPr="009E38DB">
        <w:rPr>
          <w:szCs w:val="24"/>
        </w:rPr>
        <w:t>A revisão e o cancelamento dos preços registrados têm</w:t>
      </w:r>
      <w:r w:rsidR="009E38DB" w:rsidRPr="009E38DB">
        <w:rPr>
          <w:szCs w:val="24"/>
        </w:rPr>
        <w:t xml:space="preserve"> como embasamento legal o Decreto Municipal nº015, de 17 de fevereiro de 2017 artigos 16, 17, 18, 19 e 20 conforme abaixo:</w:t>
      </w:r>
    </w:p>
    <w:p w14:paraId="6A05C266" w14:textId="77777777" w:rsidR="009E38DB" w:rsidRPr="009E38DB" w:rsidRDefault="009E38DB" w:rsidP="009E38DB">
      <w:pPr>
        <w:contextualSpacing/>
        <w:jc w:val="both"/>
        <w:rPr>
          <w:szCs w:val="24"/>
        </w:rPr>
      </w:pPr>
    </w:p>
    <w:p w14:paraId="79FFBDEF" w14:textId="77777777" w:rsidR="009E38DB" w:rsidRPr="009E38DB" w:rsidRDefault="009E38DB" w:rsidP="009E38DB">
      <w:pPr>
        <w:ind w:left="3402"/>
        <w:contextualSpacing/>
        <w:jc w:val="both"/>
        <w:rPr>
          <w:i/>
          <w:szCs w:val="24"/>
        </w:rPr>
      </w:pPr>
      <w:bookmarkStart w:id="6" w:name="artigo_16"/>
      <w:r w:rsidRPr="009E38DB">
        <w:rPr>
          <w:b/>
          <w:bCs/>
          <w:i/>
          <w:szCs w:val="24"/>
        </w:rPr>
        <w:t>Art. 16</w:t>
      </w:r>
      <w:bookmarkEnd w:id="6"/>
      <w:r w:rsidRPr="009E38DB">
        <w:rPr>
          <w:i/>
          <w:szCs w:val="24"/>
        </w:rPr>
        <w:t> </w:t>
      </w:r>
      <w:r w:rsidRPr="009E38DB">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9E38DB">
        <w:rPr>
          <w:i/>
          <w:szCs w:val="24"/>
        </w:rPr>
        <w:t xml:space="preserve"> </w:t>
      </w:r>
    </w:p>
    <w:p w14:paraId="632675D4" w14:textId="77777777" w:rsidR="009E38DB" w:rsidRPr="009E38DB" w:rsidRDefault="009E38DB" w:rsidP="009E38DB">
      <w:pPr>
        <w:ind w:left="3402"/>
        <w:contextualSpacing/>
        <w:jc w:val="both"/>
        <w:rPr>
          <w:i/>
          <w:szCs w:val="24"/>
        </w:rPr>
      </w:pPr>
    </w:p>
    <w:p w14:paraId="55833788" w14:textId="77777777" w:rsidR="009E38DB" w:rsidRPr="009E38DB" w:rsidRDefault="009E38DB" w:rsidP="009E38DB">
      <w:pPr>
        <w:ind w:left="3402"/>
        <w:jc w:val="both"/>
        <w:rPr>
          <w:i/>
          <w:szCs w:val="24"/>
          <w:shd w:val="clear" w:color="auto" w:fill="FFFFFF"/>
        </w:rPr>
      </w:pPr>
      <w:bookmarkStart w:id="7" w:name="artigo_17"/>
      <w:r w:rsidRPr="009E38DB">
        <w:rPr>
          <w:b/>
          <w:bCs/>
          <w:i/>
          <w:szCs w:val="24"/>
        </w:rPr>
        <w:t>Art. 17</w:t>
      </w:r>
      <w:bookmarkEnd w:id="7"/>
      <w:r w:rsidRPr="009E38DB">
        <w:rPr>
          <w:i/>
          <w:szCs w:val="24"/>
        </w:rPr>
        <w:t> </w:t>
      </w:r>
      <w:r w:rsidRPr="009E38DB">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14:paraId="25F63D5E" w14:textId="77777777" w:rsidR="009E38DB" w:rsidRPr="009E38DB" w:rsidRDefault="009E38DB" w:rsidP="009E38DB">
      <w:pPr>
        <w:ind w:left="3402"/>
        <w:jc w:val="both"/>
        <w:rPr>
          <w:i/>
          <w:szCs w:val="24"/>
          <w:shd w:val="clear" w:color="auto" w:fill="FFFFFF"/>
        </w:rPr>
      </w:pPr>
    </w:p>
    <w:p w14:paraId="729CF445" w14:textId="77777777" w:rsidR="009E38DB" w:rsidRPr="009E38DB" w:rsidRDefault="009E38DB" w:rsidP="009E38DB">
      <w:pPr>
        <w:ind w:left="3402"/>
        <w:jc w:val="both"/>
        <w:rPr>
          <w:i/>
          <w:szCs w:val="24"/>
          <w:shd w:val="clear" w:color="auto" w:fill="FFFFFF"/>
        </w:rPr>
      </w:pPr>
      <w:r w:rsidRPr="009E38DB">
        <w:rPr>
          <w:b/>
          <w:i/>
          <w:szCs w:val="24"/>
          <w:shd w:val="clear" w:color="auto" w:fill="FFFFFF"/>
        </w:rPr>
        <w:t>§ 1º</w:t>
      </w:r>
      <w:r w:rsidRPr="009E38DB">
        <w:rPr>
          <w:i/>
          <w:szCs w:val="24"/>
          <w:shd w:val="clear" w:color="auto" w:fill="FFFFFF"/>
        </w:rPr>
        <w:t xml:space="preserve"> Os fornecedores que não aceitarem reduzir seus preços aos valores praticados pelo mercado serão liberados do compromisso assumido, sem aplicação de penalidade.</w:t>
      </w:r>
    </w:p>
    <w:p w14:paraId="0A53F2F5" w14:textId="77777777" w:rsidR="009E38DB" w:rsidRPr="009E38DB" w:rsidRDefault="009E38DB" w:rsidP="009E38DB">
      <w:pPr>
        <w:ind w:left="3402"/>
        <w:jc w:val="both"/>
        <w:rPr>
          <w:i/>
          <w:szCs w:val="24"/>
          <w:shd w:val="clear" w:color="auto" w:fill="FFFFFF"/>
        </w:rPr>
      </w:pPr>
    </w:p>
    <w:p w14:paraId="519C4618" w14:textId="77777777" w:rsidR="009E38DB" w:rsidRPr="009E38DB" w:rsidRDefault="009E38DB" w:rsidP="009E38DB">
      <w:pPr>
        <w:ind w:left="3402"/>
        <w:jc w:val="both"/>
        <w:rPr>
          <w:i/>
          <w:szCs w:val="24"/>
          <w:shd w:val="clear" w:color="auto" w:fill="FFFFFF"/>
        </w:rPr>
      </w:pPr>
      <w:r w:rsidRPr="009E38DB">
        <w:rPr>
          <w:b/>
          <w:i/>
          <w:szCs w:val="24"/>
          <w:shd w:val="clear" w:color="auto" w:fill="FFFFFF"/>
        </w:rPr>
        <w:t>§ 2º</w:t>
      </w:r>
      <w:r w:rsidRPr="009E38DB">
        <w:rPr>
          <w:i/>
          <w:szCs w:val="24"/>
          <w:shd w:val="clear" w:color="auto" w:fill="FFFFFF"/>
        </w:rPr>
        <w:t xml:space="preserve"> A ordem de classificação dos fornecedores que aceitarem reduzir seus preços aos valores de mercado observará a classificação original.</w:t>
      </w:r>
    </w:p>
    <w:p w14:paraId="7339DD2F" w14:textId="77777777" w:rsidR="009E38DB" w:rsidRPr="009E38DB" w:rsidRDefault="009E38DB" w:rsidP="009E38DB">
      <w:pPr>
        <w:ind w:left="3402"/>
        <w:jc w:val="both"/>
        <w:rPr>
          <w:i/>
          <w:szCs w:val="24"/>
          <w:shd w:val="clear" w:color="auto" w:fill="FFFFFF"/>
        </w:rPr>
      </w:pPr>
    </w:p>
    <w:p w14:paraId="0DE74572" w14:textId="77777777" w:rsidR="009E38DB" w:rsidRPr="009E38DB" w:rsidRDefault="009E38DB" w:rsidP="009E38DB">
      <w:pPr>
        <w:ind w:left="3402"/>
        <w:jc w:val="both"/>
        <w:rPr>
          <w:i/>
          <w:szCs w:val="24"/>
          <w:shd w:val="clear" w:color="auto" w:fill="FFFFFF"/>
        </w:rPr>
      </w:pPr>
      <w:bookmarkStart w:id="8" w:name="artigo_18"/>
      <w:r w:rsidRPr="009E38DB">
        <w:rPr>
          <w:b/>
          <w:bCs/>
          <w:i/>
          <w:szCs w:val="24"/>
        </w:rPr>
        <w:lastRenderedPageBreak/>
        <w:t>Art. 18</w:t>
      </w:r>
      <w:bookmarkEnd w:id="8"/>
      <w:r w:rsidRPr="009E38DB">
        <w:rPr>
          <w:i/>
          <w:szCs w:val="24"/>
        </w:rPr>
        <w:t> </w:t>
      </w:r>
      <w:r w:rsidRPr="009E38DB">
        <w:rPr>
          <w:i/>
          <w:szCs w:val="24"/>
          <w:shd w:val="clear" w:color="auto" w:fill="FFFFFF"/>
        </w:rPr>
        <w:t>Quando o preço de mercado tornar-se superior aos preços registrados e o fornecedor não puder cumprir o compromisso, o Órgão Gerenciador poderá:</w:t>
      </w:r>
    </w:p>
    <w:p w14:paraId="7C5FD325" w14:textId="77777777" w:rsidR="009E38DB" w:rsidRPr="009E38DB" w:rsidRDefault="009E38DB" w:rsidP="009E38DB">
      <w:pPr>
        <w:ind w:left="3402"/>
        <w:jc w:val="both"/>
        <w:rPr>
          <w:i/>
          <w:szCs w:val="24"/>
          <w:shd w:val="clear" w:color="auto" w:fill="FFFFFF"/>
        </w:rPr>
      </w:pPr>
    </w:p>
    <w:p w14:paraId="03341D25" w14:textId="77777777" w:rsidR="009E38DB" w:rsidRPr="009E38DB" w:rsidRDefault="009E38DB" w:rsidP="009E38DB">
      <w:pPr>
        <w:ind w:left="3402"/>
        <w:jc w:val="both"/>
        <w:rPr>
          <w:i/>
          <w:szCs w:val="24"/>
          <w:shd w:val="clear" w:color="auto" w:fill="FFFFFF"/>
        </w:rPr>
      </w:pPr>
      <w:r w:rsidRPr="009E38DB">
        <w:rPr>
          <w:b/>
          <w:i/>
          <w:szCs w:val="24"/>
          <w:shd w:val="clear" w:color="auto" w:fill="FFFFFF"/>
        </w:rPr>
        <w:t>I -</w:t>
      </w:r>
      <w:r w:rsidRPr="009E38DB">
        <w:rPr>
          <w:i/>
          <w:szCs w:val="24"/>
          <w:shd w:val="clear" w:color="auto" w:fill="FFFFFF"/>
        </w:rPr>
        <w:t xml:space="preserve"> </w:t>
      </w:r>
      <w:proofErr w:type="gramStart"/>
      <w:r w:rsidRPr="009E38DB">
        <w:rPr>
          <w:i/>
          <w:szCs w:val="24"/>
          <w:shd w:val="clear" w:color="auto" w:fill="FFFFFF"/>
        </w:rPr>
        <w:t>liberar</w:t>
      </w:r>
      <w:proofErr w:type="gramEnd"/>
      <w:r w:rsidRPr="009E38DB">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14:paraId="014EBABC" w14:textId="5ABD1807" w:rsidR="009E38DB" w:rsidRPr="009E38DB" w:rsidRDefault="009E38DB" w:rsidP="009E38DB">
      <w:pPr>
        <w:ind w:left="3402"/>
        <w:jc w:val="both"/>
        <w:rPr>
          <w:i/>
          <w:szCs w:val="24"/>
          <w:shd w:val="clear" w:color="auto" w:fill="FFFFFF"/>
        </w:rPr>
      </w:pPr>
      <w:r w:rsidRPr="009E38DB">
        <w:rPr>
          <w:b/>
          <w:i/>
          <w:szCs w:val="24"/>
          <w:shd w:val="clear" w:color="auto" w:fill="FFFFFF"/>
        </w:rPr>
        <w:t>II -</w:t>
      </w:r>
      <w:r w:rsidR="00006513">
        <w:rPr>
          <w:i/>
          <w:szCs w:val="24"/>
          <w:shd w:val="clear" w:color="auto" w:fill="FFFFFF"/>
        </w:rPr>
        <w:t xml:space="preserve"> </w:t>
      </w:r>
      <w:r w:rsidRPr="009E38DB">
        <w:rPr>
          <w:i/>
          <w:szCs w:val="24"/>
          <w:shd w:val="clear" w:color="auto" w:fill="FFFFFF"/>
        </w:rPr>
        <w:t>convocar os demais fornecedores para assegurar igual oportunidade de negociação.</w:t>
      </w:r>
    </w:p>
    <w:p w14:paraId="445E6ACF" w14:textId="77777777" w:rsidR="009E38DB" w:rsidRPr="009E38DB" w:rsidRDefault="009E38DB" w:rsidP="009E38DB">
      <w:pPr>
        <w:ind w:left="3402"/>
        <w:jc w:val="both"/>
        <w:rPr>
          <w:i/>
          <w:szCs w:val="24"/>
          <w:shd w:val="clear" w:color="auto" w:fill="FFFFFF"/>
        </w:rPr>
      </w:pPr>
    </w:p>
    <w:p w14:paraId="75344D9F" w14:textId="77777777" w:rsidR="009E38DB" w:rsidRPr="009E38DB" w:rsidRDefault="009E38DB" w:rsidP="009E38DB">
      <w:pPr>
        <w:ind w:left="3402"/>
        <w:jc w:val="both"/>
        <w:rPr>
          <w:i/>
          <w:szCs w:val="24"/>
          <w:shd w:val="clear" w:color="auto" w:fill="FFFFFF"/>
        </w:rPr>
      </w:pPr>
      <w:r w:rsidRPr="009E38DB">
        <w:rPr>
          <w:b/>
          <w:i/>
          <w:szCs w:val="24"/>
          <w:shd w:val="clear" w:color="auto" w:fill="FFFFFF"/>
        </w:rPr>
        <w:t>Parágrafo único.</w:t>
      </w:r>
      <w:r w:rsidRPr="009E38DB">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14:paraId="7292D654" w14:textId="77777777" w:rsidR="009E38DB" w:rsidRPr="009E38DB" w:rsidRDefault="009E38DB" w:rsidP="009E38DB">
      <w:pPr>
        <w:ind w:left="3402"/>
        <w:jc w:val="both"/>
        <w:rPr>
          <w:i/>
          <w:szCs w:val="24"/>
          <w:shd w:val="clear" w:color="auto" w:fill="FFFFFF"/>
        </w:rPr>
      </w:pPr>
    </w:p>
    <w:p w14:paraId="0635413E" w14:textId="77777777" w:rsidR="009E38DB" w:rsidRPr="009E38DB" w:rsidRDefault="009E38DB" w:rsidP="009E38DB">
      <w:pPr>
        <w:ind w:left="3402"/>
        <w:jc w:val="both"/>
        <w:rPr>
          <w:i/>
          <w:szCs w:val="24"/>
          <w:shd w:val="clear" w:color="auto" w:fill="FFFFFF"/>
        </w:rPr>
      </w:pPr>
      <w:bookmarkStart w:id="9" w:name="artigo_19"/>
      <w:r w:rsidRPr="009E38DB">
        <w:rPr>
          <w:b/>
          <w:bCs/>
          <w:i/>
          <w:szCs w:val="24"/>
        </w:rPr>
        <w:t>Art. 19</w:t>
      </w:r>
      <w:bookmarkEnd w:id="9"/>
      <w:r w:rsidRPr="009E38DB">
        <w:rPr>
          <w:i/>
          <w:szCs w:val="24"/>
        </w:rPr>
        <w:t> </w:t>
      </w:r>
      <w:r w:rsidRPr="009E38DB">
        <w:rPr>
          <w:i/>
          <w:szCs w:val="24"/>
          <w:shd w:val="clear" w:color="auto" w:fill="FFFFFF"/>
        </w:rPr>
        <w:t>O registro do fornecedor será cancelado quando:</w:t>
      </w:r>
    </w:p>
    <w:p w14:paraId="44148A37" w14:textId="77777777" w:rsidR="009E38DB" w:rsidRPr="009E38DB" w:rsidRDefault="009E38DB" w:rsidP="009E38DB">
      <w:pPr>
        <w:ind w:left="3402"/>
        <w:jc w:val="both"/>
        <w:rPr>
          <w:i/>
          <w:szCs w:val="24"/>
          <w:shd w:val="clear" w:color="auto" w:fill="FFFFFF"/>
        </w:rPr>
      </w:pPr>
    </w:p>
    <w:p w14:paraId="63073DA4" w14:textId="77777777" w:rsidR="009E38DB" w:rsidRPr="009E38DB" w:rsidRDefault="009E38DB" w:rsidP="009E38DB">
      <w:pPr>
        <w:ind w:left="3402"/>
        <w:jc w:val="both"/>
        <w:rPr>
          <w:i/>
          <w:szCs w:val="24"/>
          <w:shd w:val="clear" w:color="auto" w:fill="FFFFFF"/>
        </w:rPr>
      </w:pPr>
      <w:r w:rsidRPr="009E38DB">
        <w:rPr>
          <w:i/>
          <w:szCs w:val="24"/>
          <w:shd w:val="clear" w:color="auto" w:fill="FFFFFF"/>
        </w:rPr>
        <w:t>I - descumprir as condições da ata de registro de preços;</w:t>
      </w:r>
    </w:p>
    <w:p w14:paraId="27D4985E" w14:textId="77777777" w:rsidR="009E38DB" w:rsidRPr="009E38DB" w:rsidRDefault="009E38DB" w:rsidP="009E38DB">
      <w:pPr>
        <w:ind w:left="3402"/>
        <w:jc w:val="both"/>
        <w:rPr>
          <w:i/>
          <w:szCs w:val="24"/>
          <w:shd w:val="clear" w:color="auto" w:fill="FFFFFF"/>
        </w:rPr>
      </w:pPr>
      <w:r w:rsidRPr="009E38DB">
        <w:rPr>
          <w:i/>
          <w:szCs w:val="24"/>
          <w:shd w:val="clear" w:color="auto" w:fill="FFFFFF"/>
        </w:rPr>
        <w:t>II - não retirar a nota de empenho ou instrumento equivalente no prazo estabelecido pela Administração, sem justificativa aceitável;</w:t>
      </w:r>
    </w:p>
    <w:p w14:paraId="21E6152F" w14:textId="77777777" w:rsidR="009E38DB" w:rsidRPr="009E38DB" w:rsidRDefault="009E38DB" w:rsidP="009E38DB">
      <w:pPr>
        <w:ind w:left="3402"/>
        <w:jc w:val="both"/>
        <w:rPr>
          <w:i/>
          <w:szCs w:val="24"/>
          <w:shd w:val="clear" w:color="auto" w:fill="FFFFFF"/>
        </w:rPr>
      </w:pPr>
      <w:r w:rsidRPr="009E38DB">
        <w:rPr>
          <w:i/>
          <w:szCs w:val="24"/>
          <w:shd w:val="clear" w:color="auto" w:fill="FFFFFF"/>
        </w:rPr>
        <w:t>III - não aceitar reduzir o seu preço registrado, na hipótese deste se tornar superior àqueles praticados no mercado; ou</w:t>
      </w:r>
    </w:p>
    <w:p w14:paraId="12C7670C" w14:textId="77777777" w:rsidR="009E38DB" w:rsidRPr="009E38DB" w:rsidRDefault="009E38DB" w:rsidP="009E38DB">
      <w:pPr>
        <w:ind w:left="3402"/>
        <w:jc w:val="both"/>
        <w:rPr>
          <w:i/>
          <w:szCs w:val="24"/>
          <w:shd w:val="clear" w:color="auto" w:fill="FFFFFF"/>
        </w:rPr>
      </w:pPr>
      <w:r w:rsidRPr="009E38DB">
        <w:rPr>
          <w:i/>
          <w:szCs w:val="24"/>
          <w:shd w:val="clear" w:color="auto" w:fill="FFFFFF"/>
        </w:rPr>
        <w:t>IV - sofrer sanção prevista nos incisos III ou IV do art. 87 da Lei nº 8.666/1.993, ou no art. 7 nº 10.520, de 2.002.</w:t>
      </w:r>
    </w:p>
    <w:p w14:paraId="06C8E8F7" w14:textId="77777777" w:rsidR="009E38DB" w:rsidRPr="009E38DB" w:rsidRDefault="009E38DB" w:rsidP="009E38DB">
      <w:pPr>
        <w:ind w:left="3402"/>
        <w:jc w:val="both"/>
        <w:rPr>
          <w:i/>
          <w:szCs w:val="24"/>
          <w:shd w:val="clear" w:color="auto" w:fill="FFFFFF"/>
        </w:rPr>
      </w:pPr>
      <w:r w:rsidRPr="009E38DB">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14:paraId="649E08A5" w14:textId="77777777" w:rsidR="009E38DB" w:rsidRPr="009E38DB" w:rsidRDefault="009E38DB" w:rsidP="009E38DB">
      <w:pPr>
        <w:ind w:left="3402"/>
        <w:jc w:val="both"/>
        <w:rPr>
          <w:i/>
          <w:szCs w:val="24"/>
          <w:shd w:val="clear" w:color="auto" w:fill="FFFFFF"/>
        </w:rPr>
      </w:pPr>
    </w:p>
    <w:p w14:paraId="1DBE95A2" w14:textId="77777777" w:rsidR="009E38DB" w:rsidRPr="009E38DB" w:rsidRDefault="009E38DB" w:rsidP="009E38DB">
      <w:pPr>
        <w:ind w:left="3402"/>
        <w:jc w:val="both"/>
        <w:rPr>
          <w:i/>
          <w:szCs w:val="24"/>
          <w:shd w:val="clear" w:color="auto" w:fill="FFFFFF"/>
        </w:rPr>
      </w:pPr>
      <w:bookmarkStart w:id="10" w:name="artigo_20"/>
      <w:r w:rsidRPr="009E38DB">
        <w:rPr>
          <w:b/>
          <w:bCs/>
          <w:i/>
          <w:szCs w:val="24"/>
        </w:rPr>
        <w:t>Art. 20</w:t>
      </w:r>
      <w:bookmarkEnd w:id="10"/>
      <w:r w:rsidRPr="009E38DB">
        <w:rPr>
          <w:i/>
          <w:szCs w:val="24"/>
        </w:rPr>
        <w:t> </w:t>
      </w:r>
      <w:r w:rsidRPr="009E38DB">
        <w:rPr>
          <w:i/>
          <w:szCs w:val="24"/>
          <w:shd w:val="clear" w:color="auto" w:fill="FFFFFF"/>
        </w:rPr>
        <w:t>O cancelamento do registro de preços poderá ocorrer por fato superveniente, decorrente de caso fortuito ou força maior, que prejudique o cumprimento da ata, devidamente comprovados e justificados:</w:t>
      </w:r>
    </w:p>
    <w:p w14:paraId="337F2CB6" w14:textId="77777777" w:rsidR="009E38DB" w:rsidRPr="009E38DB" w:rsidRDefault="009E38DB" w:rsidP="009E38DB">
      <w:pPr>
        <w:ind w:left="3402"/>
        <w:jc w:val="both"/>
        <w:rPr>
          <w:i/>
          <w:szCs w:val="24"/>
          <w:shd w:val="clear" w:color="auto" w:fill="FFFFFF"/>
        </w:rPr>
      </w:pPr>
    </w:p>
    <w:p w14:paraId="30E3192F" w14:textId="77777777" w:rsidR="009E38DB" w:rsidRPr="009E38DB" w:rsidRDefault="009E38DB" w:rsidP="009E38DB">
      <w:pPr>
        <w:ind w:left="3402"/>
        <w:jc w:val="both"/>
        <w:rPr>
          <w:i/>
          <w:szCs w:val="24"/>
          <w:shd w:val="clear" w:color="auto" w:fill="FFFFFF"/>
        </w:rPr>
      </w:pPr>
      <w:r w:rsidRPr="009E38DB">
        <w:rPr>
          <w:i/>
          <w:szCs w:val="24"/>
          <w:shd w:val="clear" w:color="auto" w:fill="FFFFFF"/>
        </w:rPr>
        <w:t xml:space="preserve">I - </w:t>
      </w:r>
      <w:proofErr w:type="gramStart"/>
      <w:r w:rsidRPr="009E38DB">
        <w:rPr>
          <w:i/>
          <w:szCs w:val="24"/>
          <w:shd w:val="clear" w:color="auto" w:fill="FFFFFF"/>
        </w:rPr>
        <w:t>por</w:t>
      </w:r>
      <w:proofErr w:type="gramEnd"/>
      <w:r w:rsidRPr="009E38DB">
        <w:rPr>
          <w:i/>
          <w:szCs w:val="24"/>
          <w:shd w:val="clear" w:color="auto" w:fill="FFFFFF"/>
        </w:rPr>
        <w:t xml:space="preserve"> razão de interesse público; ou</w:t>
      </w:r>
    </w:p>
    <w:p w14:paraId="1349FC77" w14:textId="77777777" w:rsidR="009E38DB" w:rsidRDefault="009E38DB" w:rsidP="009E38DB">
      <w:pPr>
        <w:ind w:left="3402"/>
        <w:jc w:val="both"/>
        <w:rPr>
          <w:i/>
          <w:szCs w:val="24"/>
          <w:shd w:val="clear" w:color="auto" w:fill="FFFFFF"/>
        </w:rPr>
      </w:pPr>
      <w:r w:rsidRPr="009E38DB">
        <w:rPr>
          <w:i/>
          <w:szCs w:val="24"/>
          <w:shd w:val="clear" w:color="auto" w:fill="FFFFFF"/>
        </w:rPr>
        <w:t>II - a pedido do fornecedor.</w:t>
      </w:r>
    </w:p>
    <w:p w14:paraId="18671349" w14:textId="77777777" w:rsidR="00117902" w:rsidRDefault="00117902" w:rsidP="009E38DB">
      <w:pPr>
        <w:ind w:left="3402"/>
        <w:jc w:val="both"/>
        <w:rPr>
          <w:i/>
          <w:szCs w:val="24"/>
          <w:shd w:val="clear" w:color="auto" w:fill="FFFFFF"/>
        </w:rPr>
      </w:pPr>
    </w:p>
    <w:p w14:paraId="455B97E2" w14:textId="77777777" w:rsidR="00117902" w:rsidRDefault="00117902" w:rsidP="009E38DB">
      <w:pPr>
        <w:ind w:left="3402"/>
        <w:jc w:val="both"/>
        <w:rPr>
          <w:i/>
          <w:szCs w:val="24"/>
          <w:shd w:val="clear" w:color="auto" w:fill="FFFFFF"/>
        </w:rPr>
      </w:pPr>
    </w:p>
    <w:p w14:paraId="65DE9410" w14:textId="77777777" w:rsidR="00D9450B" w:rsidRPr="00117902" w:rsidRDefault="00D9450B" w:rsidP="00117902">
      <w:pPr>
        <w:rPr>
          <w:color w:val="00B050"/>
        </w:rPr>
      </w:pPr>
    </w:p>
    <w:sectPr w:rsidR="00D9450B" w:rsidRPr="00117902" w:rsidSect="004B0969">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10054" w14:textId="77777777" w:rsidR="000803DC" w:rsidRDefault="000803DC" w:rsidP="00C54A4A">
      <w:r>
        <w:separator/>
      </w:r>
    </w:p>
  </w:endnote>
  <w:endnote w:type="continuationSeparator" w:id="0">
    <w:p w14:paraId="40FE2E28" w14:textId="77777777" w:rsidR="000803DC" w:rsidRDefault="000803DC" w:rsidP="00C5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ncery Cursiv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44A6" w14:textId="77777777" w:rsidR="000803DC" w:rsidRDefault="000803DC" w:rsidP="00C54A4A">
      <w:r>
        <w:separator/>
      </w:r>
    </w:p>
  </w:footnote>
  <w:footnote w:type="continuationSeparator" w:id="0">
    <w:p w14:paraId="641B5952" w14:textId="77777777" w:rsidR="000803DC" w:rsidRDefault="000803DC" w:rsidP="00C54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707A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A723ECE"/>
    <w:multiLevelType w:val="multilevel"/>
    <w:tmpl w:val="40B820F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FA5AEF"/>
    <w:multiLevelType w:val="multilevel"/>
    <w:tmpl w:val="7B109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975650"/>
    <w:multiLevelType w:val="multilevel"/>
    <w:tmpl w:val="2BA60406"/>
    <w:lvl w:ilvl="0">
      <w:start w:val="1"/>
      <w:numFmt w:val="decimal"/>
      <w:lvlText w:val="%1."/>
      <w:lvlJc w:val="left"/>
      <w:pPr>
        <w:ind w:left="7023" w:hanging="360"/>
      </w:pPr>
      <w:rPr>
        <w:rFonts w:hint="default"/>
      </w:rPr>
    </w:lvl>
    <w:lvl w:ilvl="1">
      <w:start w:val="1"/>
      <w:numFmt w:val="decimal"/>
      <w:isLgl/>
      <w:lvlText w:val="%1.%2."/>
      <w:lvlJc w:val="left"/>
      <w:pPr>
        <w:ind w:left="0" w:firstLine="0"/>
      </w:pPr>
      <w:rPr>
        <w:rFonts w:hint="default"/>
        <w:b/>
        <w:bCs/>
        <w:w w:val="105"/>
      </w:rPr>
    </w:lvl>
    <w:lvl w:ilvl="2">
      <w:start w:val="1"/>
      <w:numFmt w:val="decimal"/>
      <w:isLgl/>
      <w:suff w:val="nothing"/>
      <w:lvlText w:val="%1.%2.%3."/>
      <w:lvlJc w:val="left"/>
      <w:pPr>
        <w:ind w:left="0" w:firstLine="0"/>
      </w:pPr>
      <w:rPr>
        <w:rFonts w:hint="default"/>
        <w:w w:val="105"/>
      </w:rPr>
    </w:lvl>
    <w:lvl w:ilvl="3">
      <w:start w:val="1"/>
      <w:numFmt w:val="decimal"/>
      <w:isLgl/>
      <w:suff w:val="nothing"/>
      <w:lvlText w:val="%1.%2.%3.%4."/>
      <w:lvlJc w:val="left"/>
      <w:pPr>
        <w:ind w:left="0" w:firstLine="0"/>
      </w:pPr>
      <w:rPr>
        <w:rFonts w:hint="default"/>
        <w:w w:val="105"/>
      </w:rPr>
    </w:lvl>
    <w:lvl w:ilvl="4">
      <w:start w:val="1"/>
      <w:numFmt w:val="decimal"/>
      <w:isLgl/>
      <w:lvlText w:val="%1.%2.%3.%4.%5."/>
      <w:lvlJc w:val="left"/>
      <w:pPr>
        <w:ind w:left="7743" w:hanging="1080"/>
      </w:pPr>
      <w:rPr>
        <w:rFonts w:hint="default"/>
        <w:w w:val="105"/>
      </w:rPr>
    </w:lvl>
    <w:lvl w:ilvl="5">
      <w:start w:val="1"/>
      <w:numFmt w:val="decimal"/>
      <w:isLgl/>
      <w:lvlText w:val="%1.%2.%3.%4.%5.%6."/>
      <w:lvlJc w:val="left"/>
      <w:pPr>
        <w:ind w:left="8103" w:hanging="1440"/>
      </w:pPr>
      <w:rPr>
        <w:rFonts w:hint="default"/>
        <w:w w:val="105"/>
      </w:rPr>
    </w:lvl>
    <w:lvl w:ilvl="6">
      <w:start w:val="1"/>
      <w:numFmt w:val="decimal"/>
      <w:isLgl/>
      <w:lvlText w:val="%1.%2.%3.%4.%5.%6.%7."/>
      <w:lvlJc w:val="left"/>
      <w:pPr>
        <w:ind w:left="8103" w:hanging="1440"/>
      </w:pPr>
      <w:rPr>
        <w:rFonts w:hint="default"/>
        <w:w w:val="105"/>
      </w:rPr>
    </w:lvl>
    <w:lvl w:ilvl="7">
      <w:start w:val="1"/>
      <w:numFmt w:val="decimal"/>
      <w:isLgl/>
      <w:lvlText w:val="%1.%2.%3.%4.%5.%6.%7.%8."/>
      <w:lvlJc w:val="left"/>
      <w:pPr>
        <w:ind w:left="8463" w:hanging="1800"/>
      </w:pPr>
      <w:rPr>
        <w:rFonts w:hint="default"/>
        <w:w w:val="105"/>
      </w:rPr>
    </w:lvl>
    <w:lvl w:ilvl="8">
      <w:start w:val="1"/>
      <w:numFmt w:val="decimal"/>
      <w:isLgl/>
      <w:lvlText w:val="%1.%2.%3.%4.%5.%6.%7.%8.%9."/>
      <w:lvlJc w:val="left"/>
      <w:pPr>
        <w:ind w:left="8823" w:hanging="2160"/>
      </w:pPr>
      <w:rPr>
        <w:rFonts w:hint="default"/>
        <w:w w:val="105"/>
      </w:rPr>
    </w:lvl>
  </w:abstractNum>
  <w:abstractNum w:abstractNumId="4" w15:restartNumberingAfterBreak="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5A5D7BEA"/>
    <w:multiLevelType w:val="multilevel"/>
    <w:tmpl w:val="6540AB2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70"/>
    <w:rsid w:val="00002340"/>
    <w:rsid w:val="0000491E"/>
    <w:rsid w:val="00006513"/>
    <w:rsid w:val="000138C4"/>
    <w:rsid w:val="00031C49"/>
    <w:rsid w:val="00040FCB"/>
    <w:rsid w:val="0004387C"/>
    <w:rsid w:val="00066332"/>
    <w:rsid w:val="00066C97"/>
    <w:rsid w:val="00066DD1"/>
    <w:rsid w:val="000675B2"/>
    <w:rsid w:val="000763F6"/>
    <w:rsid w:val="000771C3"/>
    <w:rsid w:val="000803DC"/>
    <w:rsid w:val="00090027"/>
    <w:rsid w:val="00090D85"/>
    <w:rsid w:val="00093CF1"/>
    <w:rsid w:val="000C0C35"/>
    <w:rsid w:val="000C1AB2"/>
    <w:rsid w:val="000D10D3"/>
    <w:rsid w:val="000D115D"/>
    <w:rsid w:val="000E5293"/>
    <w:rsid w:val="000F44C1"/>
    <w:rsid w:val="00100024"/>
    <w:rsid w:val="00106370"/>
    <w:rsid w:val="0011098D"/>
    <w:rsid w:val="00113E18"/>
    <w:rsid w:val="0011491C"/>
    <w:rsid w:val="00116260"/>
    <w:rsid w:val="00117902"/>
    <w:rsid w:val="001300E9"/>
    <w:rsid w:val="00144EC4"/>
    <w:rsid w:val="00153307"/>
    <w:rsid w:val="00157ABE"/>
    <w:rsid w:val="00160132"/>
    <w:rsid w:val="00166B6E"/>
    <w:rsid w:val="00172282"/>
    <w:rsid w:val="00176E7D"/>
    <w:rsid w:val="00176F06"/>
    <w:rsid w:val="001954E0"/>
    <w:rsid w:val="001A6E8D"/>
    <w:rsid w:val="001C038A"/>
    <w:rsid w:val="001E3F6E"/>
    <w:rsid w:val="001F1878"/>
    <w:rsid w:val="00202F7A"/>
    <w:rsid w:val="00203558"/>
    <w:rsid w:val="00206D84"/>
    <w:rsid w:val="00210E85"/>
    <w:rsid w:val="00214E1A"/>
    <w:rsid w:val="00237445"/>
    <w:rsid w:val="00254CA5"/>
    <w:rsid w:val="002665D7"/>
    <w:rsid w:val="002713C7"/>
    <w:rsid w:val="002725A4"/>
    <w:rsid w:val="002738A1"/>
    <w:rsid w:val="00284A04"/>
    <w:rsid w:val="00285821"/>
    <w:rsid w:val="00287BBC"/>
    <w:rsid w:val="00290416"/>
    <w:rsid w:val="00291155"/>
    <w:rsid w:val="00295599"/>
    <w:rsid w:val="002B4AD6"/>
    <w:rsid w:val="002C7BB9"/>
    <w:rsid w:val="002D5B27"/>
    <w:rsid w:val="002E0BDA"/>
    <w:rsid w:val="002E541D"/>
    <w:rsid w:val="002E5A54"/>
    <w:rsid w:val="002F3022"/>
    <w:rsid w:val="0030014B"/>
    <w:rsid w:val="003136F6"/>
    <w:rsid w:val="00313C5E"/>
    <w:rsid w:val="003278A3"/>
    <w:rsid w:val="00341713"/>
    <w:rsid w:val="003619ED"/>
    <w:rsid w:val="00364CC3"/>
    <w:rsid w:val="0036737F"/>
    <w:rsid w:val="003806B5"/>
    <w:rsid w:val="00381180"/>
    <w:rsid w:val="00382DE0"/>
    <w:rsid w:val="003B00CF"/>
    <w:rsid w:val="003B7AEE"/>
    <w:rsid w:val="003D1CC1"/>
    <w:rsid w:val="003D3C4C"/>
    <w:rsid w:val="003D6F89"/>
    <w:rsid w:val="003E6009"/>
    <w:rsid w:val="003F78C3"/>
    <w:rsid w:val="00404825"/>
    <w:rsid w:val="00412294"/>
    <w:rsid w:val="00413B79"/>
    <w:rsid w:val="0042165B"/>
    <w:rsid w:val="00423495"/>
    <w:rsid w:val="004349A9"/>
    <w:rsid w:val="00443399"/>
    <w:rsid w:val="00451E20"/>
    <w:rsid w:val="00452566"/>
    <w:rsid w:val="00465502"/>
    <w:rsid w:val="0046733E"/>
    <w:rsid w:val="00470494"/>
    <w:rsid w:val="00472B31"/>
    <w:rsid w:val="00475061"/>
    <w:rsid w:val="004758E7"/>
    <w:rsid w:val="004838CE"/>
    <w:rsid w:val="00494C74"/>
    <w:rsid w:val="004B0969"/>
    <w:rsid w:val="004B1993"/>
    <w:rsid w:val="004D6358"/>
    <w:rsid w:val="004E24F6"/>
    <w:rsid w:val="004E56EC"/>
    <w:rsid w:val="004F6582"/>
    <w:rsid w:val="00503C1D"/>
    <w:rsid w:val="00505F48"/>
    <w:rsid w:val="0051049A"/>
    <w:rsid w:val="0051112E"/>
    <w:rsid w:val="00511C4B"/>
    <w:rsid w:val="00512867"/>
    <w:rsid w:val="00520B04"/>
    <w:rsid w:val="00521358"/>
    <w:rsid w:val="00531543"/>
    <w:rsid w:val="00532EDB"/>
    <w:rsid w:val="0054104F"/>
    <w:rsid w:val="00544AC2"/>
    <w:rsid w:val="00562FB5"/>
    <w:rsid w:val="0056397A"/>
    <w:rsid w:val="00563B9C"/>
    <w:rsid w:val="005654B8"/>
    <w:rsid w:val="005665A3"/>
    <w:rsid w:val="00573F0A"/>
    <w:rsid w:val="00581697"/>
    <w:rsid w:val="00583242"/>
    <w:rsid w:val="00584ECF"/>
    <w:rsid w:val="00586823"/>
    <w:rsid w:val="005A2A23"/>
    <w:rsid w:val="005A3484"/>
    <w:rsid w:val="005A7782"/>
    <w:rsid w:val="005B57A3"/>
    <w:rsid w:val="005C30AE"/>
    <w:rsid w:val="005C3CB7"/>
    <w:rsid w:val="005C67E1"/>
    <w:rsid w:val="005D7E68"/>
    <w:rsid w:val="005F19E2"/>
    <w:rsid w:val="005F35ED"/>
    <w:rsid w:val="005F7422"/>
    <w:rsid w:val="00600EE8"/>
    <w:rsid w:val="00601460"/>
    <w:rsid w:val="00621559"/>
    <w:rsid w:val="00627C13"/>
    <w:rsid w:val="00634C96"/>
    <w:rsid w:val="00641287"/>
    <w:rsid w:val="00641673"/>
    <w:rsid w:val="00643DF2"/>
    <w:rsid w:val="00644DF8"/>
    <w:rsid w:val="0065419F"/>
    <w:rsid w:val="00662712"/>
    <w:rsid w:val="0066619F"/>
    <w:rsid w:val="006672BE"/>
    <w:rsid w:val="0067591E"/>
    <w:rsid w:val="006958C1"/>
    <w:rsid w:val="00695E79"/>
    <w:rsid w:val="00697C37"/>
    <w:rsid w:val="006A71FD"/>
    <w:rsid w:val="006B2EB1"/>
    <w:rsid w:val="006B5E14"/>
    <w:rsid w:val="006C10EF"/>
    <w:rsid w:val="006C1701"/>
    <w:rsid w:val="006C4FD7"/>
    <w:rsid w:val="006C78FD"/>
    <w:rsid w:val="006E0A5F"/>
    <w:rsid w:val="006E3429"/>
    <w:rsid w:val="006F08D4"/>
    <w:rsid w:val="006F4AE4"/>
    <w:rsid w:val="006F61B2"/>
    <w:rsid w:val="00700D20"/>
    <w:rsid w:val="0071108B"/>
    <w:rsid w:val="00713B8F"/>
    <w:rsid w:val="0071473E"/>
    <w:rsid w:val="0071764C"/>
    <w:rsid w:val="007238B8"/>
    <w:rsid w:val="00734F86"/>
    <w:rsid w:val="00736D17"/>
    <w:rsid w:val="00742470"/>
    <w:rsid w:val="0074559A"/>
    <w:rsid w:val="007561E1"/>
    <w:rsid w:val="007578B0"/>
    <w:rsid w:val="007951F2"/>
    <w:rsid w:val="00797481"/>
    <w:rsid w:val="007B085F"/>
    <w:rsid w:val="007B4584"/>
    <w:rsid w:val="007C3E3E"/>
    <w:rsid w:val="007D0C88"/>
    <w:rsid w:val="007D661A"/>
    <w:rsid w:val="007F3CAF"/>
    <w:rsid w:val="00811A98"/>
    <w:rsid w:val="00817922"/>
    <w:rsid w:val="00824F95"/>
    <w:rsid w:val="008279FD"/>
    <w:rsid w:val="00831408"/>
    <w:rsid w:val="00836BAA"/>
    <w:rsid w:val="008500E8"/>
    <w:rsid w:val="00851529"/>
    <w:rsid w:val="008818F6"/>
    <w:rsid w:val="00884872"/>
    <w:rsid w:val="008936D4"/>
    <w:rsid w:val="00893786"/>
    <w:rsid w:val="008979B5"/>
    <w:rsid w:val="008A2C41"/>
    <w:rsid w:val="008B7445"/>
    <w:rsid w:val="008C0B53"/>
    <w:rsid w:val="008C21CE"/>
    <w:rsid w:val="008C74EC"/>
    <w:rsid w:val="008D178C"/>
    <w:rsid w:val="008D2BA0"/>
    <w:rsid w:val="008D42CD"/>
    <w:rsid w:val="008E6065"/>
    <w:rsid w:val="008F641A"/>
    <w:rsid w:val="008F7A67"/>
    <w:rsid w:val="009008D0"/>
    <w:rsid w:val="00901245"/>
    <w:rsid w:val="00901927"/>
    <w:rsid w:val="009141F3"/>
    <w:rsid w:val="009211C5"/>
    <w:rsid w:val="009337C0"/>
    <w:rsid w:val="00934E79"/>
    <w:rsid w:val="009429A0"/>
    <w:rsid w:val="00942E5D"/>
    <w:rsid w:val="0095439B"/>
    <w:rsid w:val="00980024"/>
    <w:rsid w:val="009827D9"/>
    <w:rsid w:val="009840BD"/>
    <w:rsid w:val="009A23B3"/>
    <w:rsid w:val="009A31B6"/>
    <w:rsid w:val="009A5D35"/>
    <w:rsid w:val="009C4502"/>
    <w:rsid w:val="009D626B"/>
    <w:rsid w:val="009E110D"/>
    <w:rsid w:val="009E38DB"/>
    <w:rsid w:val="009E4934"/>
    <w:rsid w:val="009F71E0"/>
    <w:rsid w:val="009F755A"/>
    <w:rsid w:val="00A0208F"/>
    <w:rsid w:val="00A04560"/>
    <w:rsid w:val="00A06A8F"/>
    <w:rsid w:val="00A13184"/>
    <w:rsid w:val="00A23EA0"/>
    <w:rsid w:val="00A24EDB"/>
    <w:rsid w:val="00A25B05"/>
    <w:rsid w:val="00A56AC3"/>
    <w:rsid w:val="00A5714E"/>
    <w:rsid w:val="00A66B3F"/>
    <w:rsid w:val="00A73356"/>
    <w:rsid w:val="00A73770"/>
    <w:rsid w:val="00A7481A"/>
    <w:rsid w:val="00A91BE8"/>
    <w:rsid w:val="00A920A2"/>
    <w:rsid w:val="00AA7619"/>
    <w:rsid w:val="00AB3737"/>
    <w:rsid w:val="00AC4BBD"/>
    <w:rsid w:val="00AC58FC"/>
    <w:rsid w:val="00AC6422"/>
    <w:rsid w:val="00AC78CE"/>
    <w:rsid w:val="00AE3536"/>
    <w:rsid w:val="00AE6F3E"/>
    <w:rsid w:val="00B0254A"/>
    <w:rsid w:val="00B04189"/>
    <w:rsid w:val="00B073F3"/>
    <w:rsid w:val="00B22023"/>
    <w:rsid w:val="00B27CEB"/>
    <w:rsid w:val="00B3144F"/>
    <w:rsid w:val="00B35633"/>
    <w:rsid w:val="00B46170"/>
    <w:rsid w:val="00B56F60"/>
    <w:rsid w:val="00B664F3"/>
    <w:rsid w:val="00B715E7"/>
    <w:rsid w:val="00B93F4D"/>
    <w:rsid w:val="00BB0401"/>
    <w:rsid w:val="00BB0C9A"/>
    <w:rsid w:val="00BB6449"/>
    <w:rsid w:val="00BC525E"/>
    <w:rsid w:val="00BD0E71"/>
    <w:rsid w:val="00BD160E"/>
    <w:rsid w:val="00BD5C29"/>
    <w:rsid w:val="00BE7C80"/>
    <w:rsid w:val="00BE7F8A"/>
    <w:rsid w:val="00BF2057"/>
    <w:rsid w:val="00BF7C0F"/>
    <w:rsid w:val="00C101E1"/>
    <w:rsid w:val="00C17F72"/>
    <w:rsid w:val="00C22EF7"/>
    <w:rsid w:val="00C24637"/>
    <w:rsid w:val="00C31905"/>
    <w:rsid w:val="00C408EC"/>
    <w:rsid w:val="00C54A4A"/>
    <w:rsid w:val="00C55352"/>
    <w:rsid w:val="00C67763"/>
    <w:rsid w:val="00C67A75"/>
    <w:rsid w:val="00C7758A"/>
    <w:rsid w:val="00C838C9"/>
    <w:rsid w:val="00C849B3"/>
    <w:rsid w:val="00C91B29"/>
    <w:rsid w:val="00C954F6"/>
    <w:rsid w:val="00CA7A34"/>
    <w:rsid w:val="00CB0879"/>
    <w:rsid w:val="00CB7D0B"/>
    <w:rsid w:val="00CD1CE1"/>
    <w:rsid w:val="00CE48DC"/>
    <w:rsid w:val="00CE4E1C"/>
    <w:rsid w:val="00CF17A3"/>
    <w:rsid w:val="00CF34D6"/>
    <w:rsid w:val="00D032CF"/>
    <w:rsid w:val="00D04874"/>
    <w:rsid w:val="00D05299"/>
    <w:rsid w:val="00D06D53"/>
    <w:rsid w:val="00D12724"/>
    <w:rsid w:val="00D13492"/>
    <w:rsid w:val="00D16566"/>
    <w:rsid w:val="00D54A8C"/>
    <w:rsid w:val="00D61399"/>
    <w:rsid w:val="00D6771E"/>
    <w:rsid w:val="00D81C7E"/>
    <w:rsid w:val="00D9450B"/>
    <w:rsid w:val="00D96E2D"/>
    <w:rsid w:val="00DA458F"/>
    <w:rsid w:val="00DA7A34"/>
    <w:rsid w:val="00DB221C"/>
    <w:rsid w:val="00DC1775"/>
    <w:rsid w:val="00DC3415"/>
    <w:rsid w:val="00DC5D15"/>
    <w:rsid w:val="00DC7ECB"/>
    <w:rsid w:val="00DD75B2"/>
    <w:rsid w:val="00DE5CAB"/>
    <w:rsid w:val="00DF1074"/>
    <w:rsid w:val="00DF7067"/>
    <w:rsid w:val="00E22025"/>
    <w:rsid w:val="00E2339E"/>
    <w:rsid w:val="00E32721"/>
    <w:rsid w:val="00E37924"/>
    <w:rsid w:val="00E4437A"/>
    <w:rsid w:val="00E46558"/>
    <w:rsid w:val="00E52469"/>
    <w:rsid w:val="00E5671A"/>
    <w:rsid w:val="00E62030"/>
    <w:rsid w:val="00E62C4F"/>
    <w:rsid w:val="00E635FE"/>
    <w:rsid w:val="00E735A0"/>
    <w:rsid w:val="00E7601C"/>
    <w:rsid w:val="00E775F1"/>
    <w:rsid w:val="00E828AE"/>
    <w:rsid w:val="00E86EF4"/>
    <w:rsid w:val="00EA06ED"/>
    <w:rsid w:val="00EA50C5"/>
    <w:rsid w:val="00EB373F"/>
    <w:rsid w:val="00EB4F60"/>
    <w:rsid w:val="00EC36E2"/>
    <w:rsid w:val="00ED0FA6"/>
    <w:rsid w:val="00ED1434"/>
    <w:rsid w:val="00EE0631"/>
    <w:rsid w:val="00EF47B9"/>
    <w:rsid w:val="00F00F4B"/>
    <w:rsid w:val="00F01B5E"/>
    <w:rsid w:val="00F15F0C"/>
    <w:rsid w:val="00F34B14"/>
    <w:rsid w:val="00F47302"/>
    <w:rsid w:val="00F474F7"/>
    <w:rsid w:val="00F51173"/>
    <w:rsid w:val="00F625CB"/>
    <w:rsid w:val="00F6601F"/>
    <w:rsid w:val="00F91757"/>
    <w:rsid w:val="00F977CA"/>
    <w:rsid w:val="00FB1B17"/>
    <w:rsid w:val="00FB2EED"/>
    <w:rsid w:val="00FC3EFD"/>
    <w:rsid w:val="00FC4CBD"/>
    <w:rsid w:val="00FC57ED"/>
    <w:rsid w:val="00FD467D"/>
    <w:rsid w:val="00FF17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08FA"/>
  <w15:docId w15:val="{14FDFC7B-C4A1-4B29-988A-F349F2A9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2C7BB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character" w:styleId="Hyperlink">
    <w:name w:val="Hyperlink"/>
    <w:basedOn w:val="Fontepargpadro"/>
    <w:uiPriority w:val="99"/>
    <w:semiHidden/>
    <w:unhideWhenUsed/>
    <w:rsid w:val="00A73356"/>
    <w:rPr>
      <w:color w:val="0000FF"/>
      <w:u w:val="single"/>
    </w:rPr>
  </w:style>
  <w:style w:type="paragraph" w:styleId="PargrafodaLista">
    <w:name w:val="List Paragraph"/>
    <w:basedOn w:val="Normal"/>
    <w:uiPriority w:val="1"/>
    <w:qFormat/>
    <w:rsid w:val="00544AC2"/>
    <w:pPr>
      <w:ind w:left="720"/>
      <w:contextualSpacing/>
    </w:pPr>
  </w:style>
  <w:style w:type="character" w:customStyle="1" w:styleId="Ttulo2Char">
    <w:name w:val="Título 2 Char"/>
    <w:basedOn w:val="Fontepargpadro"/>
    <w:link w:val="Ttulo2"/>
    <w:rsid w:val="002C7BB9"/>
    <w:rPr>
      <w:rFonts w:ascii="Chancery Cursive" w:eastAsia="Times New Roman" w:hAnsi="Chancery Cursive" w:cs="Times New Roman"/>
      <w:b/>
      <w:sz w:val="32"/>
      <w:szCs w:val="20"/>
      <w:lang w:eastAsia="pt-BR"/>
    </w:rPr>
  </w:style>
  <w:style w:type="paragraph" w:styleId="Commarcadores">
    <w:name w:val="List Bullet"/>
    <w:basedOn w:val="Normal"/>
    <w:uiPriority w:val="99"/>
    <w:unhideWhenUsed/>
    <w:rsid w:val="005C3CB7"/>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28789">
      <w:bodyDiv w:val="1"/>
      <w:marLeft w:val="0"/>
      <w:marRight w:val="0"/>
      <w:marTop w:val="0"/>
      <w:marBottom w:val="0"/>
      <w:divBdr>
        <w:top w:val="none" w:sz="0" w:space="0" w:color="auto"/>
        <w:left w:val="none" w:sz="0" w:space="0" w:color="auto"/>
        <w:bottom w:val="none" w:sz="0" w:space="0" w:color="auto"/>
        <w:right w:val="none" w:sz="0" w:space="0" w:color="auto"/>
      </w:divBdr>
    </w:div>
    <w:div w:id="340359732">
      <w:bodyDiv w:val="1"/>
      <w:marLeft w:val="0"/>
      <w:marRight w:val="0"/>
      <w:marTop w:val="0"/>
      <w:marBottom w:val="0"/>
      <w:divBdr>
        <w:top w:val="none" w:sz="0" w:space="0" w:color="auto"/>
        <w:left w:val="none" w:sz="0" w:space="0" w:color="auto"/>
        <w:bottom w:val="none" w:sz="0" w:space="0" w:color="auto"/>
        <w:right w:val="none" w:sz="0" w:space="0" w:color="auto"/>
      </w:divBdr>
    </w:div>
    <w:div w:id="467361319">
      <w:bodyDiv w:val="1"/>
      <w:marLeft w:val="0"/>
      <w:marRight w:val="0"/>
      <w:marTop w:val="0"/>
      <w:marBottom w:val="0"/>
      <w:divBdr>
        <w:top w:val="none" w:sz="0" w:space="0" w:color="auto"/>
        <w:left w:val="none" w:sz="0" w:space="0" w:color="auto"/>
        <w:bottom w:val="none" w:sz="0" w:space="0" w:color="auto"/>
        <w:right w:val="none" w:sz="0" w:space="0" w:color="auto"/>
      </w:divBdr>
    </w:div>
    <w:div w:id="1179613856">
      <w:bodyDiv w:val="1"/>
      <w:marLeft w:val="0"/>
      <w:marRight w:val="0"/>
      <w:marTop w:val="0"/>
      <w:marBottom w:val="0"/>
      <w:divBdr>
        <w:top w:val="none" w:sz="0" w:space="0" w:color="auto"/>
        <w:left w:val="none" w:sz="0" w:space="0" w:color="auto"/>
        <w:bottom w:val="none" w:sz="0" w:space="0" w:color="auto"/>
        <w:right w:val="none" w:sz="0" w:space="0" w:color="auto"/>
      </w:divBdr>
    </w:div>
    <w:div w:id="1375690214">
      <w:bodyDiv w:val="1"/>
      <w:marLeft w:val="0"/>
      <w:marRight w:val="0"/>
      <w:marTop w:val="0"/>
      <w:marBottom w:val="0"/>
      <w:divBdr>
        <w:top w:val="none" w:sz="0" w:space="0" w:color="auto"/>
        <w:left w:val="none" w:sz="0" w:space="0" w:color="auto"/>
        <w:bottom w:val="none" w:sz="0" w:space="0" w:color="auto"/>
        <w:right w:val="none" w:sz="0" w:space="0" w:color="auto"/>
      </w:divBdr>
    </w:div>
    <w:div w:id="1461338017">
      <w:bodyDiv w:val="1"/>
      <w:marLeft w:val="0"/>
      <w:marRight w:val="0"/>
      <w:marTop w:val="0"/>
      <w:marBottom w:val="0"/>
      <w:divBdr>
        <w:top w:val="none" w:sz="0" w:space="0" w:color="auto"/>
        <w:left w:val="none" w:sz="0" w:space="0" w:color="auto"/>
        <w:bottom w:val="none" w:sz="0" w:space="0" w:color="auto"/>
        <w:right w:val="none" w:sz="0" w:space="0" w:color="auto"/>
      </w:divBdr>
    </w:div>
    <w:div w:id="200666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45A75-66D3-4EC2-8BD3-F9A24245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6513</Words>
  <Characters>35175</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Gaciane</dc:creator>
  <cp:lastModifiedBy>CRISTINA</cp:lastModifiedBy>
  <cp:revision>2</cp:revision>
  <cp:lastPrinted>2021-04-26T18:36:00Z</cp:lastPrinted>
  <dcterms:created xsi:type="dcterms:W3CDTF">2021-10-13T12:51:00Z</dcterms:created>
  <dcterms:modified xsi:type="dcterms:W3CDTF">2021-10-13T12:51:00Z</dcterms:modified>
</cp:coreProperties>
</file>