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18F" w:rsidRPr="0028618F" w:rsidRDefault="0028618F" w:rsidP="006D4026">
      <w:pPr>
        <w:jc w:val="both"/>
        <w:rPr>
          <w:b/>
          <w:szCs w:val="24"/>
        </w:rPr>
      </w:pPr>
    </w:p>
    <w:p w:rsidR="0028618F" w:rsidRPr="0028618F" w:rsidRDefault="00475643" w:rsidP="00DA258D">
      <w:pPr>
        <w:jc w:val="center"/>
        <w:rPr>
          <w:b/>
          <w:szCs w:val="24"/>
        </w:rPr>
      </w:pPr>
      <w:proofErr w:type="gramStart"/>
      <w:r>
        <w:rPr>
          <w:b/>
          <w:szCs w:val="24"/>
        </w:rPr>
        <w:t>ANEXO VI</w:t>
      </w:r>
      <w:proofErr w:type="gramEnd"/>
      <w:r>
        <w:rPr>
          <w:b/>
          <w:szCs w:val="24"/>
        </w:rPr>
        <w:t xml:space="preserve"> - </w:t>
      </w:r>
      <w:r w:rsidR="00471914" w:rsidRPr="0028618F">
        <w:rPr>
          <w:b/>
          <w:szCs w:val="24"/>
        </w:rPr>
        <w:t>T</w:t>
      </w:r>
      <w:r w:rsidR="0028618F" w:rsidRPr="0028618F">
        <w:rPr>
          <w:b/>
          <w:szCs w:val="24"/>
        </w:rPr>
        <w:t>ERMO DE REFERÊNCIA</w:t>
      </w:r>
    </w:p>
    <w:p w:rsidR="00453352" w:rsidRDefault="00453352" w:rsidP="00453352">
      <w:pPr>
        <w:autoSpaceDE w:val="0"/>
        <w:autoSpaceDN w:val="0"/>
        <w:adjustRightInd w:val="0"/>
        <w:ind w:left="2832" w:firstLine="708"/>
        <w:jc w:val="both"/>
        <w:rPr>
          <w:b/>
          <w:szCs w:val="24"/>
        </w:rPr>
      </w:pPr>
      <w:bookmarkStart w:id="0" w:name="_Hlk94693879"/>
    </w:p>
    <w:p w:rsidR="00DC4E83" w:rsidRPr="00D30545" w:rsidRDefault="00DC4E83" w:rsidP="00DC4E83">
      <w:pPr>
        <w:tabs>
          <w:tab w:val="left" w:pos="840"/>
        </w:tabs>
        <w:jc w:val="both"/>
        <w:rPr>
          <w:szCs w:val="24"/>
        </w:rPr>
      </w:pPr>
      <w:r w:rsidRPr="00D30545">
        <w:rPr>
          <w:szCs w:val="24"/>
        </w:rPr>
        <w:t>CONTRATAÇÃO DE PESSOA JURÍDICA PARA</w:t>
      </w:r>
      <w:r>
        <w:rPr>
          <w:szCs w:val="24"/>
        </w:rPr>
        <w:t xml:space="preserve"> </w:t>
      </w:r>
      <w:r w:rsidRPr="00D30545">
        <w:rPr>
          <w:szCs w:val="24"/>
        </w:rPr>
        <w:t xml:space="preserve">O </w:t>
      </w:r>
      <w:r w:rsidRPr="00D30545">
        <w:rPr>
          <w:b/>
          <w:szCs w:val="24"/>
        </w:rPr>
        <w:t>EVENTUAL</w:t>
      </w:r>
      <w:r>
        <w:rPr>
          <w:b/>
          <w:szCs w:val="24"/>
        </w:rPr>
        <w:t xml:space="preserve"> </w:t>
      </w:r>
      <w:r w:rsidRPr="00D30545">
        <w:rPr>
          <w:b/>
          <w:szCs w:val="24"/>
        </w:rPr>
        <w:t xml:space="preserve">FORNECIMENTO DE CABOS E FIOS, </w:t>
      </w:r>
      <w:r w:rsidRPr="00D30545">
        <w:rPr>
          <w:szCs w:val="24"/>
        </w:rPr>
        <w:t>para atender a solicitação de abertura de Registro de Preços da secretaria Municipal de Iluminação Pública e demais Secretarias aderentes.</w:t>
      </w:r>
    </w:p>
    <w:p w:rsidR="00DC4E83" w:rsidRPr="00D30545" w:rsidRDefault="00DC4E83" w:rsidP="00DC4E83">
      <w:pPr>
        <w:tabs>
          <w:tab w:val="left" w:pos="840"/>
        </w:tabs>
        <w:jc w:val="both"/>
        <w:rPr>
          <w:szCs w:val="24"/>
        </w:rPr>
      </w:pPr>
    </w:p>
    <w:p w:rsidR="00DC4E83" w:rsidRPr="00D30545" w:rsidRDefault="00DC4E83" w:rsidP="00DC4E83">
      <w:pPr>
        <w:tabs>
          <w:tab w:val="left" w:pos="840"/>
        </w:tabs>
        <w:jc w:val="both"/>
        <w:rPr>
          <w:szCs w:val="24"/>
        </w:rPr>
      </w:pPr>
    </w:p>
    <w:p w:rsidR="00DC4E83" w:rsidRPr="00D30545" w:rsidRDefault="00DC4E83" w:rsidP="00DC4E83">
      <w:pPr>
        <w:jc w:val="both"/>
        <w:rPr>
          <w:b/>
          <w:szCs w:val="24"/>
        </w:rPr>
      </w:pPr>
      <w:r w:rsidRPr="00D30545">
        <w:rPr>
          <w:b/>
          <w:szCs w:val="24"/>
        </w:rPr>
        <w:t>1. INTRODUÇÃO</w:t>
      </w:r>
    </w:p>
    <w:p w:rsidR="00DC4E83" w:rsidRPr="00D30545" w:rsidRDefault="00DC4E83" w:rsidP="00DC4E83">
      <w:pPr>
        <w:jc w:val="both"/>
        <w:rPr>
          <w:szCs w:val="24"/>
        </w:rPr>
      </w:pPr>
      <w:r w:rsidRPr="00D30545">
        <w:rPr>
          <w:b/>
          <w:szCs w:val="24"/>
        </w:rPr>
        <w:t>1.1.</w:t>
      </w:r>
      <w:r>
        <w:rPr>
          <w:b/>
          <w:szCs w:val="24"/>
        </w:rPr>
        <w:t xml:space="preserve"> </w:t>
      </w:r>
      <w:r w:rsidRPr="00D30545">
        <w:rPr>
          <w:szCs w:val="24"/>
        </w:rPr>
        <w:t>Este termo de referência foi elaborado em cumprimento ao disposto no Decreto Municipal nº145 de 23 de dezembro de 2009; nº015 de 17 de fevereiro de 2017 e n.º081 de 01 de agosto de 2017.</w:t>
      </w:r>
    </w:p>
    <w:p w:rsidR="00DC4E83" w:rsidRPr="00D30545" w:rsidRDefault="00DC4E83" w:rsidP="00DC4E83">
      <w:pPr>
        <w:autoSpaceDE w:val="0"/>
        <w:autoSpaceDN w:val="0"/>
        <w:adjustRightInd w:val="0"/>
        <w:jc w:val="both"/>
        <w:rPr>
          <w:color w:val="000000"/>
          <w:szCs w:val="24"/>
        </w:rPr>
      </w:pPr>
      <w:r w:rsidRPr="00D30545">
        <w:rPr>
          <w:color w:val="000000"/>
          <w:szCs w:val="24"/>
        </w:rPr>
        <w:t xml:space="preserve">O </w:t>
      </w:r>
      <w:r w:rsidRPr="00D30545">
        <w:rPr>
          <w:b/>
          <w:color w:val="000000"/>
          <w:szCs w:val="24"/>
        </w:rPr>
        <w:t>Município de Santo Antônio de Pádua pretende</w:t>
      </w:r>
      <w:r w:rsidRPr="00D30545">
        <w:rPr>
          <w:color w:val="000000"/>
          <w:szCs w:val="24"/>
        </w:rPr>
        <w:t xml:space="preserve"> </w:t>
      </w:r>
      <w:r w:rsidRPr="00D30545">
        <w:rPr>
          <w:b/>
          <w:color w:val="000000"/>
          <w:szCs w:val="24"/>
        </w:rPr>
        <w:t>registrar preços</w:t>
      </w:r>
      <w:r w:rsidRPr="00D30545">
        <w:rPr>
          <w:color w:val="000000"/>
          <w:szCs w:val="24"/>
        </w:rPr>
        <w:t xml:space="preserve"> para eventual </w:t>
      </w:r>
      <w:r w:rsidRPr="00D30545">
        <w:rPr>
          <w:b/>
          <w:szCs w:val="24"/>
        </w:rPr>
        <w:t xml:space="preserve">fornecimento do </w:t>
      </w:r>
      <w:proofErr w:type="gramStart"/>
      <w:r w:rsidRPr="00D30545">
        <w:rPr>
          <w:b/>
          <w:szCs w:val="24"/>
        </w:rPr>
        <w:t>MATERIAL CABOS E FIOS</w:t>
      </w:r>
      <w:proofErr w:type="gramEnd"/>
      <w:r w:rsidRPr="00D30545">
        <w:rPr>
          <w:color w:val="000000"/>
          <w:szCs w:val="24"/>
        </w:rPr>
        <w:t>, com observância do disposto na Lei nº 10.520/02 e, subsidiariamente, na Lei nº 8.666/93, e nas demais normas legais e regulamentares.</w:t>
      </w:r>
    </w:p>
    <w:p w:rsidR="00DC4E83" w:rsidRPr="00D30545" w:rsidRDefault="00DC4E83" w:rsidP="00DC4E83">
      <w:pPr>
        <w:jc w:val="both"/>
        <w:rPr>
          <w:color w:val="000000"/>
          <w:szCs w:val="24"/>
        </w:rPr>
      </w:pPr>
      <w:r w:rsidRPr="00D30545">
        <w:rPr>
          <w:color w:val="000000"/>
          <w:szCs w:val="24"/>
        </w:rPr>
        <w:t>O presente Termo de Referência objetiva propiciar a caracterização do objeto a ser solicitado, no tocante à cotação de preços praticados no mercado, às especificações técnicas, à estratégia de suprimento e o prazo de execução.</w:t>
      </w:r>
    </w:p>
    <w:p w:rsidR="00DC4E83" w:rsidRPr="00D30545" w:rsidRDefault="00DC4E83" w:rsidP="00DC4E83">
      <w:pPr>
        <w:jc w:val="both"/>
        <w:rPr>
          <w:szCs w:val="24"/>
        </w:rPr>
      </w:pPr>
    </w:p>
    <w:p w:rsidR="00DC4E83" w:rsidRPr="00D30545" w:rsidRDefault="00DC4E83" w:rsidP="00DC4E83">
      <w:pPr>
        <w:jc w:val="both"/>
        <w:rPr>
          <w:b/>
          <w:szCs w:val="24"/>
        </w:rPr>
      </w:pPr>
      <w:r w:rsidRPr="00D30545">
        <w:rPr>
          <w:b/>
          <w:szCs w:val="24"/>
        </w:rPr>
        <w:t>2. DO OBJETO:</w:t>
      </w:r>
    </w:p>
    <w:p w:rsidR="00DC4E83" w:rsidRPr="00D30545" w:rsidRDefault="00DC4E83" w:rsidP="00DC4E83">
      <w:pPr>
        <w:autoSpaceDE w:val="0"/>
        <w:autoSpaceDN w:val="0"/>
        <w:adjustRightInd w:val="0"/>
        <w:jc w:val="both"/>
        <w:rPr>
          <w:szCs w:val="24"/>
        </w:rPr>
      </w:pPr>
      <w:r w:rsidRPr="00D30545">
        <w:rPr>
          <w:b/>
          <w:szCs w:val="24"/>
        </w:rPr>
        <w:t>2.1.</w:t>
      </w:r>
      <w:r w:rsidRPr="00D30545">
        <w:rPr>
          <w:szCs w:val="24"/>
        </w:rPr>
        <w:t xml:space="preserve"> O presente termo tem por objetivo nortear os licitantes quanto às especificações, referente ao procedimento licitatório ora em voga, visando o eventual fornecimento de Material de Cabos e Fios, para manutenção e expansão da</w:t>
      </w:r>
      <w:r>
        <w:rPr>
          <w:szCs w:val="24"/>
        </w:rPr>
        <w:t xml:space="preserve"> </w:t>
      </w:r>
      <w:r w:rsidRPr="00D30545">
        <w:rPr>
          <w:szCs w:val="24"/>
        </w:rPr>
        <w:t>rede elétrica dos imóveis municipais e na Iluminação Pública de</w:t>
      </w:r>
      <w:r>
        <w:rPr>
          <w:szCs w:val="24"/>
        </w:rPr>
        <w:t xml:space="preserve"> </w:t>
      </w:r>
      <w:r w:rsidRPr="00D30545">
        <w:rPr>
          <w:szCs w:val="24"/>
        </w:rPr>
        <w:t>praças públicas, nos Prédios das Secretarias e Departamentos, Escolas e Creches da rede municipal de ensino,</w:t>
      </w:r>
      <w:r>
        <w:rPr>
          <w:szCs w:val="24"/>
        </w:rPr>
        <w:t xml:space="preserve"> </w:t>
      </w:r>
      <w:r w:rsidRPr="00D30545">
        <w:rPr>
          <w:szCs w:val="24"/>
        </w:rPr>
        <w:t xml:space="preserve">pelo prazo de </w:t>
      </w:r>
      <w:r w:rsidRPr="00D30545">
        <w:rPr>
          <w:b/>
          <w:szCs w:val="24"/>
        </w:rPr>
        <w:t>12 (doze) meses</w:t>
      </w:r>
      <w:r w:rsidRPr="00D30545">
        <w:rPr>
          <w:szCs w:val="24"/>
        </w:rPr>
        <w:t>.</w:t>
      </w:r>
    </w:p>
    <w:p w:rsidR="00DC4E83" w:rsidRPr="00D30545" w:rsidRDefault="00DC4E83" w:rsidP="00DC4E83">
      <w:pPr>
        <w:autoSpaceDE w:val="0"/>
        <w:autoSpaceDN w:val="0"/>
        <w:adjustRightInd w:val="0"/>
        <w:jc w:val="both"/>
        <w:rPr>
          <w:szCs w:val="24"/>
        </w:rPr>
      </w:pPr>
    </w:p>
    <w:p w:rsidR="00DC4E83" w:rsidRPr="00D30545" w:rsidRDefault="00DC4E83" w:rsidP="00DC4E83">
      <w:pPr>
        <w:jc w:val="both"/>
        <w:rPr>
          <w:b/>
          <w:szCs w:val="24"/>
        </w:rPr>
      </w:pPr>
      <w:r w:rsidRPr="00D30545">
        <w:rPr>
          <w:b/>
          <w:szCs w:val="24"/>
        </w:rPr>
        <w:t>3. JUSTIFICATIVA</w:t>
      </w:r>
    </w:p>
    <w:p w:rsidR="00DC4E83" w:rsidRPr="00D30545" w:rsidRDefault="00DC4E83" w:rsidP="00DC4E83">
      <w:pPr>
        <w:autoSpaceDE w:val="0"/>
        <w:autoSpaceDN w:val="0"/>
        <w:adjustRightInd w:val="0"/>
        <w:jc w:val="both"/>
        <w:rPr>
          <w:szCs w:val="24"/>
        </w:rPr>
      </w:pPr>
      <w:r w:rsidRPr="00D30545">
        <w:rPr>
          <w:szCs w:val="24"/>
        </w:rPr>
        <w:t>A rede de cabos e fios elétricos</w:t>
      </w:r>
      <w:r>
        <w:rPr>
          <w:szCs w:val="24"/>
        </w:rPr>
        <w:t xml:space="preserve"> </w:t>
      </w:r>
      <w:r w:rsidRPr="00D30545">
        <w:rPr>
          <w:szCs w:val="24"/>
        </w:rPr>
        <w:t>constantemente necessita de manutenção, para que</w:t>
      </w:r>
      <w:r>
        <w:rPr>
          <w:szCs w:val="24"/>
        </w:rPr>
        <w:t xml:space="preserve"> </w:t>
      </w:r>
      <w:r w:rsidRPr="00D30545">
        <w:rPr>
          <w:szCs w:val="24"/>
        </w:rPr>
        <w:t xml:space="preserve">a rede elétrica de todos os imóveis públicos </w:t>
      </w:r>
      <w:proofErr w:type="gramStart"/>
      <w:r w:rsidRPr="00D30545">
        <w:rPr>
          <w:szCs w:val="24"/>
        </w:rPr>
        <w:t>permaneçam</w:t>
      </w:r>
      <w:proofErr w:type="gramEnd"/>
      <w:r w:rsidRPr="00D30545">
        <w:rPr>
          <w:szCs w:val="24"/>
        </w:rPr>
        <w:t xml:space="preserve"> em pleno funcionamento e assim a prestação do serviço público não seja feita de forma ineficiente ou mesmo venha a ser interrompida.</w:t>
      </w:r>
    </w:p>
    <w:p w:rsidR="00DC4E83" w:rsidRPr="00D30545" w:rsidRDefault="00DC4E83" w:rsidP="00DC4E83">
      <w:pPr>
        <w:autoSpaceDE w:val="0"/>
        <w:autoSpaceDN w:val="0"/>
        <w:adjustRightInd w:val="0"/>
        <w:jc w:val="both"/>
        <w:rPr>
          <w:szCs w:val="24"/>
        </w:rPr>
      </w:pPr>
      <w:r>
        <w:rPr>
          <w:szCs w:val="24"/>
        </w:rPr>
        <w:t>C</w:t>
      </w:r>
      <w:r w:rsidRPr="00D30545">
        <w:rPr>
          <w:szCs w:val="24"/>
        </w:rPr>
        <w:t xml:space="preserve">omo se pode observar nos autos do processo administrativo, as Secretarias que manifestaram adesão ao referido Registro </w:t>
      </w:r>
      <w:r w:rsidR="00353C7C">
        <w:rPr>
          <w:szCs w:val="24"/>
        </w:rPr>
        <w:t>de</w:t>
      </w:r>
      <w:r w:rsidRPr="00D30545">
        <w:rPr>
          <w:szCs w:val="24"/>
        </w:rPr>
        <w:t xml:space="preserve"> Preços justificam a mesma, conforme suas necessidades e que serão expostas a seguir.</w:t>
      </w:r>
    </w:p>
    <w:p w:rsidR="00DC4E83" w:rsidRPr="00D30545" w:rsidRDefault="00DC4E83" w:rsidP="00DC4E83">
      <w:pPr>
        <w:autoSpaceDE w:val="0"/>
        <w:autoSpaceDN w:val="0"/>
        <w:adjustRightInd w:val="0"/>
        <w:ind w:firstLine="708"/>
        <w:jc w:val="both"/>
        <w:rPr>
          <w:szCs w:val="24"/>
        </w:rPr>
      </w:pPr>
      <w:r w:rsidRPr="00D30545">
        <w:rPr>
          <w:szCs w:val="24"/>
        </w:rPr>
        <w:t xml:space="preserve">A </w:t>
      </w:r>
      <w:r w:rsidRPr="001C7052">
        <w:rPr>
          <w:i/>
          <w:iCs/>
          <w:szCs w:val="24"/>
        </w:rPr>
        <w:t>Secretaria Municipal de Segurança Pública</w:t>
      </w:r>
      <w:r w:rsidRPr="00D30545">
        <w:rPr>
          <w:szCs w:val="24"/>
        </w:rPr>
        <w:t xml:space="preserve">: Sua adesão dá-se, primordialmente, devido </w:t>
      </w:r>
      <w:proofErr w:type="gramStart"/>
      <w:r w:rsidRPr="00D30545">
        <w:rPr>
          <w:szCs w:val="24"/>
        </w:rPr>
        <w:t>a</w:t>
      </w:r>
      <w:proofErr w:type="gramEnd"/>
      <w:r w:rsidRPr="00D30545">
        <w:rPr>
          <w:szCs w:val="24"/>
        </w:rPr>
        <w:t xml:space="preserve"> transferência de sede desta Secretaria, que está passando por adaptações, reformulação e troca da rede elétrica do novo imóvel. </w:t>
      </w:r>
    </w:p>
    <w:p w:rsidR="00DC4E83" w:rsidRPr="00D30545" w:rsidRDefault="00DC4E83" w:rsidP="00DC4E83">
      <w:pPr>
        <w:autoSpaceDE w:val="0"/>
        <w:autoSpaceDN w:val="0"/>
        <w:adjustRightInd w:val="0"/>
        <w:ind w:firstLine="708"/>
        <w:jc w:val="both"/>
        <w:rPr>
          <w:szCs w:val="24"/>
        </w:rPr>
      </w:pPr>
      <w:r w:rsidRPr="00D30545">
        <w:rPr>
          <w:szCs w:val="24"/>
        </w:rPr>
        <w:t xml:space="preserve">A </w:t>
      </w:r>
      <w:r w:rsidRPr="001C7052">
        <w:rPr>
          <w:i/>
          <w:iCs/>
          <w:szCs w:val="24"/>
        </w:rPr>
        <w:t xml:space="preserve">Secretaria Municipal de </w:t>
      </w:r>
      <w:r w:rsidRPr="00DC4E83">
        <w:rPr>
          <w:i/>
          <w:iCs/>
          <w:szCs w:val="24"/>
        </w:rPr>
        <w:t>Agricultura</w:t>
      </w:r>
      <w:r w:rsidRPr="00DC4E83">
        <w:rPr>
          <w:szCs w:val="24"/>
        </w:rPr>
        <w:t>:</w:t>
      </w:r>
      <w:r w:rsidRPr="00D30545">
        <w:rPr>
          <w:szCs w:val="24"/>
        </w:rPr>
        <w:t xml:space="preserve"> A adesão justifica-se devido </w:t>
      </w:r>
      <w:proofErr w:type="gramStart"/>
      <w:r w:rsidRPr="00D30545">
        <w:rPr>
          <w:szCs w:val="24"/>
        </w:rPr>
        <w:t>as</w:t>
      </w:r>
      <w:proofErr w:type="gramEnd"/>
      <w:r w:rsidRPr="00D30545">
        <w:rPr>
          <w:szCs w:val="24"/>
        </w:rPr>
        <w:t xml:space="preserve"> constantes manutenções e reformas nas estruturas sob responsabilidade da Secretaria como, sua sede administrativa, Parque de exposições, Entreposto de Ovos, Laboratório de patologia Animal, Horto Municipal e a Central de recebimento e distribuição de produtos destinados as escolas, oriundos do Programa da Agricultura Familiar.</w:t>
      </w:r>
    </w:p>
    <w:p w:rsidR="00DC4E83" w:rsidRPr="00D30545" w:rsidRDefault="00DC4E83" w:rsidP="00DC4E83">
      <w:pPr>
        <w:autoSpaceDE w:val="0"/>
        <w:autoSpaceDN w:val="0"/>
        <w:adjustRightInd w:val="0"/>
        <w:ind w:firstLine="708"/>
        <w:jc w:val="both"/>
        <w:rPr>
          <w:szCs w:val="24"/>
        </w:rPr>
      </w:pPr>
      <w:r w:rsidRPr="00D30545">
        <w:rPr>
          <w:szCs w:val="24"/>
        </w:rPr>
        <w:t xml:space="preserve">A </w:t>
      </w:r>
      <w:r w:rsidRPr="001C7052">
        <w:rPr>
          <w:i/>
          <w:iCs/>
          <w:szCs w:val="24"/>
        </w:rPr>
        <w:t>Secretaria Municipal de Defesa Civil</w:t>
      </w:r>
      <w:r w:rsidRPr="00D30545">
        <w:rPr>
          <w:szCs w:val="24"/>
        </w:rPr>
        <w:t xml:space="preserve">: Uma Secretaria de extrema importância e com atuação essencial no Município, a presente justifica sua adesão aos casos de reformas, emergências e calamidades e demais ocasiões que se fizerem necessárias no decorrer do exercício da vigência do registro de preços. </w:t>
      </w:r>
    </w:p>
    <w:p w:rsidR="00DC4E83" w:rsidRDefault="00DC4E83" w:rsidP="00DC4E83">
      <w:pPr>
        <w:autoSpaceDE w:val="0"/>
        <w:autoSpaceDN w:val="0"/>
        <w:adjustRightInd w:val="0"/>
        <w:ind w:firstLine="708"/>
        <w:jc w:val="both"/>
        <w:rPr>
          <w:szCs w:val="24"/>
        </w:rPr>
      </w:pPr>
      <w:r w:rsidRPr="001C7052">
        <w:rPr>
          <w:szCs w:val="24"/>
        </w:rPr>
        <w:lastRenderedPageBreak/>
        <w:t xml:space="preserve">A </w:t>
      </w:r>
      <w:r w:rsidRPr="001C7052">
        <w:rPr>
          <w:i/>
          <w:iCs/>
          <w:szCs w:val="24"/>
        </w:rPr>
        <w:t>Secretaria Municipal de Esportes:</w:t>
      </w:r>
      <w:r w:rsidRPr="00D30545">
        <w:rPr>
          <w:szCs w:val="24"/>
        </w:rPr>
        <w:t xml:space="preserve"> Segundo esta, a adesão ao Registro se faz necessário devido </w:t>
      </w:r>
      <w:proofErr w:type="gramStart"/>
      <w:r w:rsidRPr="00D30545">
        <w:rPr>
          <w:szCs w:val="24"/>
        </w:rPr>
        <w:t>a</w:t>
      </w:r>
      <w:proofErr w:type="gramEnd"/>
      <w:r w:rsidRPr="00D30545">
        <w:rPr>
          <w:szCs w:val="24"/>
        </w:rPr>
        <w:t xml:space="preserve"> previsão de reformas e melhorias das estruturas esportivas do Município</w:t>
      </w:r>
    </w:p>
    <w:p w:rsidR="00DC4E83" w:rsidRPr="00D30545" w:rsidRDefault="00DC4E83" w:rsidP="00DC4E83">
      <w:pPr>
        <w:autoSpaceDE w:val="0"/>
        <w:autoSpaceDN w:val="0"/>
        <w:adjustRightInd w:val="0"/>
        <w:ind w:firstLine="708"/>
        <w:jc w:val="both"/>
        <w:rPr>
          <w:szCs w:val="24"/>
        </w:rPr>
      </w:pPr>
      <w:r>
        <w:rPr>
          <w:szCs w:val="24"/>
        </w:rPr>
        <w:t xml:space="preserve">A </w:t>
      </w:r>
      <w:r w:rsidRPr="001C7052">
        <w:rPr>
          <w:i/>
          <w:iCs/>
          <w:szCs w:val="24"/>
        </w:rPr>
        <w:t>Secretaria Municipal de Administração</w:t>
      </w:r>
      <w:r w:rsidR="00353C7C" w:rsidRPr="001C7052">
        <w:rPr>
          <w:szCs w:val="24"/>
        </w:rPr>
        <w:t xml:space="preserve"> justifica</w:t>
      </w:r>
      <w:r>
        <w:rPr>
          <w:szCs w:val="24"/>
        </w:rPr>
        <w:t xml:space="preserve"> sua adesão a necessidade do objeto ao atendimento de todos os setores e departamentos pertencentes a esta Secretaria, considerando a reforma que está sendo realizada no prédio sede da prefeitura </w:t>
      </w:r>
      <w:r w:rsidRPr="001C7052">
        <w:rPr>
          <w:szCs w:val="24"/>
        </w:rPr>
        <w:t>Municipal.</w:t>
      </w:r>
    </w:p>
    <w:p w:rsidR="00DC4E83" w:rsidRPr="001C7052" w:rsidRDefault="00DC4E83" w:rsidP="00DC4E83">
      <w:pPr>
        <w:autoSpaceDE w:val="0"/>
        <w:autoSpaceDN w:val="0"/>
        <w:adjustRightInd w:val="0"/>
        <w:jc w:val="both"/>
        <w:rPr>
          <w:szCs w:val="24"/>
        </w:rPr>
      </w:pPr>
      <w:r w:rsidRPr="00D30545">
        <w:rPr>
          <w:szCs w:val="24"/>
        </w:rPr>
        <w:t xml:space="preserve">A </w:t>
      </w:r>
      <w:r w:rsidRPr="001C7052">
        <w:rPr>
          <w:i/>
          <w:iCs/>
          <w:szCs w:val="24"/>
        </w:rPr>
        <w:t>Secretaria Municipal de Meio Ambiente:</w:t>
      </w:r>
      <w:r w:rsidR="00353C7C">
        <w:rPr>
          <w:i/>
          <w:iCs/>
          <w:szCs w:val="24"/>
        </w:rPr>
        <w:t xml:space="preserve"> </w:t>
      </w:r>
      <w:r w:rsidRPr="00D30545">
        <w:rPr>
          <w:szCs w:val="24"/>
        </w:rPr>
        <w:t xml:space="preserve">Responsável pela administração e manutenção dos Parques Ambientais Água </w:t>
      </w:r>
      <w:proofErr w:type="spellStart"/>
      <w:r w:rsidRPr="00D30545">
        <w:rPr>
          <w:szCs w:val="24"/>
        </w:rPr>
        <w:t>Solú</w:t>
      </w:r>
      <w:proofErr w:type="spellEnd"/>
      <w:r w:rsidRPr="00D30545">
        <w:rPr>
          <w:szCs w:val="24"/>
        </w:rPr>
        <w:t xml:space="preserve"> e Léa Chaves e seguimentos da Secretaria, o uso de cabos e fios também se faz necessário na Estação de </w:t>
      </w:r>
      <w:proofErr w:type="spellStart"/>
      <w:r w:rsidRPr="00D30545">
        <w:rPr>
          <w:szCs w:val="24"/>
        </w:rPr>
        <w:t>Psicultura</w:t>
      </w:r>
      <w:proofErr w:type="spellEnd"/>
      <w:r w:rsidRPr="00D30545">
        <w:rPr>
          <w:szCs w:val="24"/>
        </w:rPr>
        <w:t xml:space="preserve"> e ainda no </w:t>
      </w:r>
      <w:r w:rsidRPr="001C7052">
        <w:rPr>
          <w:szCs w:val="24"/>
        </w:rPr>
        <w:t>Galpão de Coleta Seletiva.</w:t>
      </w:r>
    </w:p>
    <w:p w:rsidR="00DC4E83" w:rsidRPr="00D30545" w:rsidRDefault="00DC4E83" w:rsidP="00DC4E83">
      <w:pPr>
        <w:autoSpaceDE w:val="0"/>
        <w:autoSpaceDN w:val="0"/>
        <w:adjustRightInd w:val="0"/>
        <w:ind w:firstLine="708"/>
        <w:jc w:val="both"/>
        <w:rPr>
          <w:szCs w:val="24"/>
        </w:rPr>
      </w:pPr>
      <w:r w:rsidRPr="001C7052">
        <w:rPr>
          <w:szCs w:val="24"/>
        </w:rPr>
        <w:t xml:space="preserve">A </w:t>
      </w:r>
      <w:r w:rsidRPr="001C7052">
        <w:rPr>
          <w:i/>
          <w:iCs/>
          <w:szCs w:val="24"/>
        </w:rPr>
        <w:t>Secretaria Municipal de Turismo e Lazer</w:t>
      </w:r>
      <w:r w:rsidRPr="001C7052">
        <w:rPr>
          <w:szCs w:val="24"/>
        </w:rPr>
        <w:t>:</w:t>
      </w:r>
      <w:r w:rsidRPr="00D30545">
        <w:rPr>
          <w:szCs w:val="24"/>
        </w:rPr>
        <w:t xml:space="preserve"> Responsável pela idealização e realização de diversos eventos tais como </w:t>
      </w:r>
      <w:proofErr w:type="gramStart"/>
      <w:r w:rsidRPr="00D30545">
        <w:rPr>
          <w:szCs w:val="24"/>
        </w:rPr>
        <w:t>Exposição Agropecuária e Aniversário da Cidade</w:t>
      </w:r>
      <w:proofErr w:type="gramEnd"/>
      <w:r w:rsidRPr="00D30545">
        <w:rPr>
          <w:szCs w:val="24"/>
        </w:rPr>
        <w:t xml:space="preserve"> e ainda a criação de projetos voltados a datas comemorativas como Natal e </w:t>
      </w:r>
      <w:proofErr w:type="spellStart"/>
      <w:r w:rsidRPr="00D30545">
        <w:rPr>
          <w:szCs w:val="24"/>
        </w:rPr>
        <w:t>Reveillon</w:t>
      </w:r>
      <w:proofErr w:type="spellEnd"/>
      <w:r w:rsidRPr="00D30545">
        <w:rPr>
          <w:szCs w:val="24"/>
        </w:rPr>
        <w:t xml:space="preserve">, a utilização do material a ser registrado preços se faz de grande importância e uso, essenciais para a execução dos projetos sob responsabilidade desta Secretaria de governo. </w:t>
      </w:r>
    </w:p>
    <w:p w:rsidR="00DC4E83" w:rsidRPr="00D30545" w:rsidRDefault="00DC4E83" w:rsidP="00DC4E83">
      <w:pPr>
        <w:autoSpaceDE w:val="0"/>
        <w:autoSpaceDN w:val="0"/>
        <w:adjustRightInd w:val="0"/>
        <w:ind w:firstLine="708"/>
        <w:jc w:val="both"/>
        <w:rPr>
          <w:szCs w:val="24"/>
        </w:rPr>
      </w:pPr>
      <w:r w:rsidRPr="00D30545">
        <w:rPr>
          <w:szCs w:val="24"/>
        </w:rPr>
        <w:t xml:space="preserve">A </w:t>
      </w:r>
      <w:r w:rsidRPr="001C7052">
        <w:rPr>
          <w:i/>
          <w:iCs/>
          <w:szCs w:val="24"/>
        </w:rPr>
        <w:t xml:space="preserve">Secretaria Municipal de Obras e </w:t>
      </w:r>
      <w:proofErr w:type="spellStart"/>
      <w:r w:rsidRPr="001C7052">
        <w:rPr>
          <w:i/>
          <w:iCs/>
          <w:szCs w:val="24"/>
        </w:rPr>
        <w:t>Infraestrutura</w:t>
      </w:r>
      <w:proofErr w:type="spellEnd"/>
      <w:r w:rsidRPr="001C7052">
        <w:rPr>
          <w:i/>
          <w:iCs/>
          <w:szCs w:val="24"/>
        </w:rPr>
        <w:t xml:space="preserve"> Urbana e Rural</w:t>
      </w:r>
      <w:r w:rsidRPr="001C7052">
        <w:rPr>
          <w:szCs w:val="24"/>
        </w:rPr>
        <w:t>:</w:t>
      </w:r>
      <w:r w:rsidRPr="00D30545">
        <w:rPr>
          <w:szCs w:val="24"/>
        </w:rPr>
        <w:t xml:space="preserve"> Tendo em vista todas as estruturas físicas da sede administrativa desta Secretaria e levando em consideração os serviços de reparos, manutenção e recuperação de parte elétrica de prédios, salas, praças, campos e demais locais sob responsabilidade desta SEMOIUR, a adesão a referida ata, se faz de extrema necessidade. </w:t>
      </w:r>
    </w:p>
    <w:p w:rsidR="00DC4E83" w:rsidRPr="001C7052" w:rsidRDefault="00DC4E83" w:rsidP="00DC4E83">
      <w:pPr>
        <w:autoSpaceDE w:val="0"/>
        <w:autoSpaceDN w:val="0"/>
        <w:adjustRightInd w:val="0"/>
        <w:ind w:firstLine="708"/>
        <w:jc w:val="both"/>
        <w:rPr>
          <w:szCs w:val="24"/>
        </w:rPr>
      </w:pPr>
      <w:r w:rsidRPr="00D30545">
        <w:rPr>
          <w:szCs w:val="24"/>
        </w:rPr>
        <w:t xml:space="preserve">A </w:t>
      </w:r>
      <w:r w:rsidRPr="001C7052">
        <w:rPr>
          <w:i/>
          <w:iCs/>
          <w:szCs w:val="24"/>
        </w:rPr>
        <w:t>Secretaria Municipal de Cultura</w:t>
      </w:r>
      <w:r w:rsidRPr="00D30545">
        <w:rPr>
          <w:szCs w:val="24"/>
        </w:rPr>
        <w:t xml:space="preserve">: Em virtude de </w:t>
      </w:r>
      <w:proofErr w:type="gramStart"/>
      <w:r w:rsidRPr="00D30545">
        <w:rPr>
          <w:szCs w:val="24"/>
        </w:rPr>
        <w:t>serem</w:t>
      </w:r>
      <w:proofErr w:type="gramEnd"/>
      <w:r w:rsidRPr="00D30545">
        <w:rPr>
          <w:szCs w:val="24"/>
        </w:rPr>
        <w:t xml:space="preserve"> uma Secretaria recém criada, conforme lei municipal n.º 4.127 de 04 de outubro de 2021 e as atribuições a esta inerentes, primordialmente em caráter emergencial, a adesão se faz necessária haja visto as condições de conservação dos prédios culturais, em especial o Teatro Municipal e o Centro </w:t>
      </w:r>
      <w:r w:rsidRPr="001C7052">
        <w:rPr>
          <w:szCs w:val="24"/>
        </w:rPr>
        <w:t>Cultural Municipal.</w:t>
      </w:r>
    </w:p>
    <w:p w:rsidR="00DC4E83" w:rsidRPr="00D30545" w:rsidRDefault="00DC4E83" w:rsidP="00DC4E83">
      <w:pPr>
        <w:autoSpaceDE w:val="0"/>
        <w:autoSpaceDN w:val="0"/>
        <w:adjustRightInd w:val="0"/>
        <w:ind w:firstLine="708"/>
        <w:jc w:val="both"/>
        <w:rPr>
          <w:szCs w:val="24"/>
        </w:rPr>
      </w:pPr>
      <w:r w:rsidRPr="001C7052">
        <w:rPr>
          <w:szCs w:val="24"/>
        </w:rPr>
        <w:t xml:space="preserve">A </w:t>
      </w:r>
      <w:r w:rsidRPr="001C7052">
        <w:rPr>
          <w:i/>
          <w:iCs/>
          <w:szCs w:val="24"/>
        </w:rPr>
        <w:t>Secretaria Municipal de Educação</w:t>
      </w:r>
      <w:r w:rsidRPr="001C7052">
        <w:rPr>
          <w:szCs w:val="24"/>
        </w:rPr>
        <w:t>:</w:t>
      </w:r>
      <w:r w:rsidRPr="00D30545">
        <w:rPr>
          <w:szCs w:val="24"/>
        </w:rPr>
        <w:t xml:space="preserve"> Justifica sua adesão na necessidade de atender a manutenção e adequação dos circuitos de iluminação e sua respectiva instalação elétrica, substituição e instalação de novos circuitos de tomada de uso geral e pequenos reparos das unidades escolares municipais, bem como da sede da Secretaria Municipal de Educação. </w:t>
      </w:r>
    </w:p>
    <w:p w:rsidR="00DC4E83" w:rsidRPr="001C7052" w:rsidRDefault="00DC4E83" w:rsidP="00DC4E83">
      <w:pPr>
        <w:autoSpaceDE w:val="0"/>
        <w:autoSpaceDN w:val="0"/>
        <w:adjustRightInd w:val="0"/>
        <w:ind w:firstLine="708"/>
        <w:jc w:val="both"/>
        <w:rPr>
          <w:szCs w:val="24"/>
        </w:rPr>
      </w:pPr>
      <w:r w:rsidRPr="00D30545">
        <w:rPr>
          <w:i/>
          <w:iCs/>
          <w:szCs w:val="24"/>
        </w:rPr>
        <w:t xml:space="preserve">A </w:t>
      </w:r>
      <w:r w:rsidRPr="001C7052">
        <w:rPr>
          <w:i/>
          <w:iCs/>
          <w:szCs w:val="24"/>
        </w:rPr>
        <w:t xml:space="preserve">Secretaria Municipal de Desenvolvimento e Assistência </w:t>
      </w:r>
      <w:proofErr w:type="spellStart"/>
      <w:r w:rsidRPr="001C7052">
        <w:rPr>
          <w:i/>
          <w:iCs/>
          <w:szCs w:val="24"/>
        </w:rPr>
        <w:t>Social</w:t>
      </w:r>
      <w:r w:rsidRPr="00D30545">
        <w:rPr>
          <w:szCs w:val="24"/>
        </w:rPr>
        <w:t>justifica</w:t>
      </w:r>
      <w:proofErr w:type="spellEnd"/>
      <w:r w:rsidRPr="00D30545">
        <w:rPr>
          <w:szCs w:val="24"/>
        </w:rPr>
        <w:t xml:space="preserve"> sua adesão a presente, visto a previsão de reforma do imóvel onde é localizada a sede da Secretaria, bem como nas manutenções corretivas e preventivas nos demais centros de referência </w:t>
      </w:r>
      <w:r w:rsidRPr="001C7052">
        <w:rPr>
          <w:szCs w:val="24"/>
        </w:rPr>
        <w:t xml:space="preserve">espalhados pela cidade. </w:t>
      </w:r>
    </w:p>
    <w:p w:rsidR="00DC4E83" w:rsidRPr="00D30545" w:rsidRDefault="00DC4E83" w:rsidP="00DC4E83">
      <w:pPr>
        <w:autoSpaceDE w:val="0"/>
        <w:autoSpaceDN w:val="0"/>
        <w:adjustRightInd w:val="0"/>
        <w:ind w:firstLine="708"/>
        <w:jc w:val="both"/>
        <w:rPr>
          <w:szCs w:val="24"/>
        </w:rPr>
      </w:pPr>
      <w:r w:rsidRPr="001C7052">
        <w:rPr>
          <w:szCs w:val="24"/>
        </w:rPr>
        <w:t xml:space="preserve">A </w:t>
      </w:r>
      <w:r w:rsidRPr="001C7052">
        <w:rPr>
          <w:i/>
          <w:iCs/>
          <w:szCs w:val="24"/>
        </w:rPr>
        <w:t>Secretaria Municipal de Indústria, Comércio e Recursos Minerais</w:t>
      </w:r>
      <w:r w:rsidRPr="00D30545">
        <w:rPr>
          <w:szCs w:val="24"/>
        </w:rPr>
        <w:t xml:space="preserve">: Justifica sua adesão ao registro de preços de cabos e fios, ante a necessidade de reformas e serviços que serão realizados nas dependências da Secretaria, bem como na possibilidade de uso na </w:t>
      </w:r>
      <w:proofErr w:type="spellStart"/>
      <w:r w:rsidRPr="00D30545">
        <w:rPr>
          <w:szCs w:val="24"/>
        </w:rPr>
        <w:t>Saibreira</w:t>
      </w:r>
      <w:proofErr w:type="spellEnd"/>
      <w:r w:rsidRPr="00D30545">
        <w:rPr>
          <w:szCs w:val="24"/>
        </w:rPr>
        <w:t xml:space="preserve"> Municipal e no Terminal Rodoviário, ambos sob responsabilidade desta secretaria. </w:t>
      </w:r>
    </w:p>
    <w:p w:rsidR="00DC4E83" w:rsidRPr="00D30545" w:rsidRDefault="00DC4E83" w:rsidP="00DC4E83">
      <w:pPr>
        <w:autoSpaceDE w:val="0"/>
        <w:autoSpaceDN w:val="0"/>
        <w:adjustRightInd w:val="0"/>
        <w:jc w:val="both"/>
        <w:rPr>
          <w:b/>
          <w:szCs w:val="24"/>
        </w:rPr>
      </w:pPr>
    </w:p>
    <w:p w:rsidR="00DC4E83" w:rsidRPr="00FC2D53" w:rsidRDefault="00DC4E83" w:rsidP="00DC4E83">
      <w:pPr>
        <w:jc w:val="both"/>
        <w:rPr>
          <w:b/>
          <w:iCs/>
          <w:szCs w:val="24"/>
        </w:rPr>
      </w:pPr>
      <w:r w:rsidRPr="00FC2D53">
        <w:rPr>
          <w:b/>
          <w:iCs/>
          <w:szCs w:val="24"/>
        </w:rPr>
        <w:t>DA PARTICIPAÇÃO EXCLUSIVA DE MICROEMPRESAS E EMPRESAS DE PEQUENO PORTE – ME E EPP.</w:t>
      </w:r>
    </w:p>
    <w:p w:rsidR="00DC4E83" w:rsidRPr="00FC2D53" w:rsidRDefault="00DC4E83" w:rsidP="00DC4E83">
      <w:pPr>
        <w:jc w:val="both"/>
        <w:rPr>
          <w:b/>
          <w:iCs/>
          <w:szCs w:val="24"/>
        </w:rPr>
      </w:pPr>
    </w:p>
    <w:p w:rsidR="00DC4E83" w:rsidRPr="00D30545" w:rsidRDefault="00DC4E83" w:rsidP="00DC4E83">
      <w:pPr>
        <w:ind w:firstLine="708"/>
        <w:jc w:val="both"/>
        <w:rPr>
          <w:szCs w:val="24"/>
        </w:rPr>
      </w:pPr>
      <w:r w:rsidRPr="00D30545">
        <w:rPr>
          <w:bCs/>
          <w:szCs w:val="24"/>
        </w:rPr>
        <w:t>Considerando</w:t>
      </w:r>
      <w:r w:rsidRPr="00D30545">
        <w:rPr>
          <w:szCs w:val="24"/>
        </w:rPr>
        <w:t xml:space="preserve"> a existência de três fornecedores competitivos enquadrados como microempresas sediadas no local e regionalmente capazes de cumprir as exigências do ato convocatório, conforme comprovado através de pesquisas de preços anexos ao processo administrativo.</w:t>
      </w:r>
    </w:p>
    <w:p w:rsidR="00DC4E83" w:rsidRPr="00D30545" w:rsidRDefault="00DC4E83" w:rsidP="00DC4E83">
      <w:pPr>
        <w:ind w:firstLine="708"/>
        <w:jc w:val="both"/>
        <w:rPr>
          <w:szCs w:val="24"/>
        </w:rPr>
      </w:pPr>
    </w:p>
    <w:p w:rsidR="00DC4E83" w:rsidRPr="00D30545" w:rsidRDefault="00DC4E83" w:rsidP="00DC4E83">
      <w:pPr>
        <w:ind w:firstLine="709"/>
        <w:jc w:val="both"/>
        <w:rPr>
          <w:i/>
          <w:szCs w:val="24"/>
        </w:rPr>
      </w:pPr>
      <w:r w:rsidRPr="00D30545">
        <w:rPr>
          <w:szCs w:val="24"/>
        </w:rPr>
        <w:lastRenderedPageBreak/>
        <w:t xml:space="preserve">Nos demais itens em que o valor for superior a R$ 80.000,00, o processo correrá por ampla concorrência. </w:t>
      </w:r>
      <w:r w:rsidRPr="00D30545">
        <w:rPr>
          <w:b/>
          <w:bCs/>
          <w:szCs w:val="24"/>
        </w:rPr>
        <w:t>Contudo serão assegurados às ME/</w:t>
      </w:r>
      <w:proofErr w:type="spellStart"/>
      <w:r w:rsidRPr="00D30545">
        <w:rPr>
          <w:b/>
          <w:bCs/>
          <w:szCs w:val="24"/>
        </w:rPr>
        <w:t>EPPs</w:t>
      </w:r>
      <w:proofErr w:type="spellEnd"/>
      <w:r w:rsidRPr="00D30545">
        <w:rPr>
          <w:b/>
          <w:bCs/>
          <w:szCs w:val="24"/>
        </w:rPr>
        <w:t xml:space="preserve"> todos os privilégios estabelecidos na Lei Complementar 123/2006 e alterações posteriores</w:t>
      </w:r>
      <w:r w:rsidRPr="00D30545">
        <w:rPr>
          <w:szCs w:val="24"/>
        </w:rPr>
        <w:t>.</w:t>
      </w:r>
    </w:p>
    <w:p w:rsidR="00DC4E83" w:rsidRPr="00D30545" w:rsidRDefault="00DC4E83" w:rsidP="00DC4E83">
      <w:pPr>
        <w:autoSpaceDE w:val="0"/>
        <w:autoSpaceDN w:val="0"/>
        <w:adjustRightInd w:val="0"/>
        <w:jc w:val="both"/>
        <w:rPr>
          <w:b/>
          <w:szCs w:val="24"/>
        </w:rPr>
      </w:pPr>
    </w:p>
    <w:p w:rsidR="00DC4E83" w:rsidRPr="00D30545" w:rsidRDefault="00DC4E83" w:rsidP="00DC4E83">
      <w:pPr>
        <w:jc w:val="both"/>
        <w:rPr>
          <w:b/>
          <w:szCs w:val="24"/>
        </w:rPr>
      </w:pPr>
      <w:r w:rsidRPr="00D30545">
        <w:rPr>
          <w:b/>
          <w:szCs w:val="24"/>
        </w:rPr>
        <w:t>4. ESPECIFICAÇÕES, QUANTIDADES ESTIMADAS E CUSTOS ESTIMADOS</w:t>
      </w:r>
    </w:p>
    <w:p w:rsidR="00DC4E83" w:rsidRPr="00D30545" w:rsidRDefault="00DC4E83" w:rsidP="00DC4E83">
      <w:pPr>
        <w:jc w:val="both"/>
        <w:rPr>
          <w:szCs w:val="24"/>
        </w:rPr>
      </w:pPr>
      <w:r w:rsidRPr="00D30545">
        <w:rPr>
          <w:b/>
          <w:szCs w:val="24"/>
        </w:rPr>
        <w:t xml:space="preserve">4.1. </w:t>
      </w:r>
      <w:r w:rsidRPr="00D30545">
        <w:rPr>
          <w:szCs w:val="24"/>
        </w:rPr>
        <w:t xml:space="preserve">A quantidade prevista é pré-estabelecida pelas Secretarias Municipais de acordo com as suas necessidades presentes e futuras. </w:t>
      </w:r>
    </w:p>
    <w:p w:rsidR="00DC4E83" w:rsidRPr="00D30545" w:rsidRDefault="00DC4E83" w:rsidP="00DC4E83">
      <w:pPr>
        <w:jc w:val="both"/>
        <w:rPr>
          <w:szCs w:val="24"/>
        </w:rPr>
      </w:pPr>
      <w:r w:rsidRPr="00D30545">
        <w:rPr>
          <w:b/>
          <w:bCs/>
          <w:szCs w:val="24"/>
        </w:rPr>
        <w:t>4.1.1</w:t>
      </w:r>
      <w:r w:rsidRPr="00D30545">
        <w:rPr>
          <w:szCs w:val="24"/>
        </w:rPr>
        <w:t>. O quantitativo foi estimado com base no cálculo elaborado a partir das quantidades utilizadas no exercício anterior e itens novos de acordo com a necessidade das Secretarias.</w:t>
      </w:r>
    </w:p>
    <w:p w:rsidR="00DC4E83" w:rsidRPr="00D30545" w:rsidRDefault="00DC4E83" w:rsidP="00DC4E83">
      <w:pPr>
        <w:jc w:val="both"/>
        <w:rPr>
          <w:szCs w:val="24"/>
        </w:rPr>
      </w:pPr>
      <w:r w:rsidRPr="00D30545">
        <w:rPr>
          <w:b/>
          <w:szCs w:val="24"/>
        </w:rPr>
        <w:t>4.2.</w:t>
      </w:r>
      <w:r w:rsidRPr="00D30545">
        <w:rPr>
          <w:szCs w:val="24"/>
        </w:rPr>
        <w:t xml:space="preserve"> O custo estimado do material foi calculado com base em cotação média obtida perante empresas do ramo da atividade e no Banco de Preços.</w:t>
      </w:r>
    </w:p>
    <w:p w:rsidR="00DC4E83" w:rsidRPr="00D30545" w:rsidRDefault="00DC4E83" w:rsidP="00DC4E83">
      <w:pPr>
        <w:jc w:val="both"/>
        <w:rPr>
          <w:szCs w:val="24"/>
        </w:rPr>
      </w:pPr>
    </w:p>
    <w:p w:rsidR="00DC4E83" w:rsidRPr="00D30545" w:rsidRDefault="00DC4E83" w:rsidP="00DC4E83">
      <w:pPr>
        <w:autoSpaceDE w:val="0"/>
        <w:autoSpaceDN w:val="0"/>
        <w:adjustRightInd w:val="0"/>
        <w:jc w:val="both"/>
        <w:rPr>
          <w:b/>
          <w:szCs w:val="24"/>
        </w:rPr>
      </w:pPr>
      <w:r w:rsidRPr="00D30545">
        <w:rPr>
          <w:b/>
          <w:szCs w:val="24"/>
        </w:rPr>
        <w:t>QUANTITADE MÍNIMA A SER ADQUIRIDA SERÁ SUPERIOR A 5% DO TOTAL ORÇADO.</w:t>
      </w:r>
    </w:p>
    <w:p w:rsidR="00DC4E83" w:rsidRPr="00D30545" w:rsidRDefault="00DC4E83" w:rsidP="00DC4E83">
      <w:pPr>
        <w:autoSpaceDE w:val="0"/>
        <w:autoSpaceDN w:val="0"/>
        <w:adjustRightInd w:val="0"/>
        <w:jc w:val="both"/>
        <w:rPr>
          <w:b/>
          <w:szCs w:val="24"/>
        </w:rPr>
      </w:pPr>
    </w:p>
    <w:p w:rsidR="00DC4E83" w:rsidRPr="00D30545" w:rsidRDefault="00DC4E83" w:rsidP="00DC4E83">
      <w:pPr>
        <w:jc w:val="both"/>
        <w:rPr>
          <w:b/>
          <w:szCs w:val="24"/>
        </w:rPr>
      </w:pPr>
      <w:r w:rsidRPr="00D30545">
        <w:rPr>
          <w:b/>
          <w:szCs w:val="24"/>
        </w:rPr>
        <w:t xml:space="preserve">5. CARACTERÍSTICAS DO OBJETO </w:t>
      </w:r>
    </w:p>
    <w:p w:rsidR="00DC4E83" w:rsidRPr="00D30545" w:rsidRDefault="00DC4E83" w:rsidP="00DC4E83">
      <w:pPr>
        <w:autoSpaceDE w:val="0"/>
        <w:autoSpaceDN w:val="0"/>
        <w:adjustRightInd w:val="0"/>
        <w:jc w:val="both"/>
        <w:rPr>
          <w:szCs w:val="24"/>
        </w:rPr>
      </w:pPr>
      <w:r w:rsidRPr="00D30545">
        <w:rPr>
          <w:b/>
          <w:szCs w:val="24"/>
        </w:rPr>
        <w:t xml:space="preserve">5.1. </w:t>
      </w:r>
      <w:r w:rsidRPr="00D30545">
        <w:rPr>
          <w:szCs w:val="24"/>
        </w:rPr>
        <w:t xml:space="preserve">O material a ser fornecido atenderá as especificações expressas no </w:t>
      </w:r>
      <w:r w:rsidRPr="00D30545">
        <w:rPr>
          <w:b/>
          <w:szCs w:val="24"/>
        </w:rPr>
        <w:t>Apêndice I</w:t>
      </w:r>
      <w:r w:rsidRPr="00D30545">
        <w:rPr>
          <w:szCs w:val="24"/>
        </w:rPr>
        <w:t>, deste Termo de Referência.</w:t>
      </w:r>
    </w:p>
    <w:p w:rsidR="00DC4E83" w:rsidRPr="00D30545" w:rsidRDefault="00DC4E83" w:rsidP="00DC4E83">
      <w:pPr>
        <w:autoSpaceDE w:val="0"/>
        <w:autoSpaceDN w:val="0"/>
        <w:adjustRightInd w:val="0"/>
        <w:jc w:val="both"/>
        <w:rPr>
          <w:szCs w:val="24"/>
        </w:rPr>
      </w:pPr>
    </w:p>
    <w:p w:rsidR="00DC4E83" w:rsidRPr="00D30545" w:rsidRDefault="00DC4E83" w:rsidP="00DC4E83">
      <w:pPr>
        <w:jc w:val="both"/>
        <w:rPr>
          <w:b/>
          <w:szCs w:val="24"/>
        </w:rPr>
      </w:pPr>
      <w:r w:rsidRPr="00D30545">
        <w:rPr>
          <w:b/>
          <w:szCs w:val="24"/>
        </w:rPr>
        <w:t xml:space="preserve">6. CUSTO ESTIMADO </w:t>
      </w:r>
    </w:p>
    <w:p w:rsidR="00DC4E83" w:rsidRPr="00D30545" w:rsidRDefault="00DC4E83" w:rsidP="00DC4E83">
      <w:pPr>
        <w:jc w:val="both"/>
        <w:rPr>
          <w:szCs w:val="24"/>
        </w:rPr>
      </w:pPr>
      <w:r w:rsidRPr="00D30545">
        <w:rPr>
          <w:b/>
          <w:szCs w:val="24"/>
        </w:rPr>
        <w:t>6.1.</w:t>
      </w:r>
      <w:r w:rsidRPr="00D30545">
        <w:rPr>
          <w:szCs w:val="24"/>
        </w:rPr>
        <w:t xml:space="preserve"> O custo estimado dos materiais foi calculado com base em cotação média obtida perante fornecedores locais do município e pesquisa no Banco de Preço.</w:t>
      </w:r>
    </w:p>
    <w:p w:rsidR="00DC4E83" w:rsidRPr="00D30545" w:rsidRDefault="00DC4E83" w:rsidP="00DC4E83">
      <w:pPr>
        <w:jc w:val="both"/>
        <w:rPr>
          <w:szCs w:val="24"/>
        </w:rPr>
      </w:pPr>
      <w:r w:rsidRPr="00D30545">
        <w:rPr>
          <w:b/>
          <w:szCs w:val="24"/>
        </w:rPr>
        <w:t>6.2.</w:t>
      </w:r>
      <w:r w:rsidRPr="00D30545">
        <w:rPr>
          <w:szCs w:val="24"/>
        </w:rPr>
        <w:t xml:space="preserve">  Os preços unitários estimados são os constantes do </w:t>
      </w:r>
      <w:r w:rsidRPr="00D30545">
        <w:rPr>
          <w:b/>
          <w:szCs w:val="24"/>
        </w:rPr>
        <w:t>Apêndice I</w:t>
      </w:r>
      <w:r w:rsidRPr="00D30545">
        <w:rPr>
          <w:szCs w:val="24"/>
        </w:rPr>
        <w:t>.</w:t>
      </w:r>
    </w:p>
    <w:p w:rsidR="00DC4E83" w:rsidRPr="00D30545" w:rsidRDefault="00DC4E83" w:rsidP="00DC4E83">
      <w:pPr>
        <w:jc w:val="both"/>
        <w:rPr>
          <w:szCs w:val="24"/>
        </w:rPr>
      </w:pPr>
    </w:p>
    <w:p w:rsidR="00DC4E83" w:rsidRPr="00D30545" w:rsidRDefault="00DC4E83" w:rsidP="00DC4E83">
      <w:pPr>
        <w:jc w:val="both"/>
        <w:rPr>
          <w:b/>
          <w:szCs w:val="24"/>
        </w:rPr>
      </w:pPr>
      <w:r w:rsidRPr="00D30545">
        <w:rPr>
          <w:b/>
          <w:szCs w:val="24"/>
        </w:rPr>
        <w:t>7. RECURSO ORÇAMENTÁRIO</w:t>
      </w:r>
    </w:p>
    <w:p w:rsidR="00DC4E83" w:rsidRPr="00D30545" w:rsidRDefault="00DC4E83" w:rsidP="00DC4E83">
      <w:pPr>
        <w:jc w:val="both"/>
        <w:rPr>
          <w:b/>
          <w:szCs w:val="24"/>
        </w:rPr>
      </w:pPr>
      <w:r w:rsidRPr="00D30545">
        <w:rPr>
          <w:b/>
          <w:szCs w:val="24"/>
        </w:rPr>
        <w:t>7.1.</w:t>
      </w:r>
      <w:r w:rsidR="00353C7C">
        <w:rPr>
          <w:b/>
          <w:szCs w:val="24"/>
        </w:rPr>
        <w:t xml:space="preserve"> </w:t>
      </w:r>
      <w:r w:rsidRPr="00D30545">
        <w:rPr>
          <w:szCs w:val="24"/>
        </w:rPr>
        <w:t xml:space="preserve">As despesas decorrentes das obrigações assumidas com </w:t>
      </w:r>
      <w:proofErr w:type="gramStart"/>
      <w:r w:rsidRPr="00D30545">
        <w:rPr>
          <w:szCs w:val="24"/>
        </w:rPr>
        <w:t>a presente</w:t>
      </w:r>
      <w:proofErr w:type="gramEnd"/>
      <w:r w:rsidRPr="00D30545">
        <w:rPr>
          <w:szCs w:val="24"/>
        </w:rPr>
        <w:t xml:space="preserve"> correrão à conta das dotações orçamentárias</w:t>
      </w:r>
      <w:r w:rsidR="00353C7C">
        <w:rPr>
          <w:szCs w:val="24"/>
        </w:rPr>
        <w:t xml:space="preserve"> </w:t>
      </w:r>
      <w:r w:rsidRPr="00D30545">
        <w:rPr>
          <w:szCs w:val="24"/>
        </w:rPr>
        <w:t xml:space="preserve">que serão enviadas pela Secretaria Municipal de Planejamento e Orçamento, constante no </w:t>
      </w:r>
      <w:r w:rsidRPr="00D30545">
        <w:rPr>
          <w:b/>
          <w:bCs/>
          <w:szCs w:val="24"/>
        </w:rPr>
        <w:t>Apêndice II,</w:t>
      </w:r>
      <w:r w:rsidRPr="00D30545">
        <w:rPr>
          <w:szCs w:val="24"/>
        </w:rPr>
        <w:t xml:space="preserve"> deste Termo.</w:t>
      </w:r>
    </w:p>
    <w:p w:rsidR="00DC4E83" w:rsidRPr="00D30545" w:rsidRDefault="00DC4E83" w:rsidP="00DC4E83">
      <w:pPr>
        <w:jc w:val="both"/>
        <w:rPr>
          <w:szCs w:val="24"/>
        </w:rPr>
      </w:pPr>
    </w:p>
    <w:p w:rsidR="00DC4E83" w:rsidRPr="00D30545" w:rsidRDefault="00DC4E83" w:rsidP="00DC4E83">
      <w:pPr>
        <w:jc w:val="both"/>
        <w:rPr>
          <w:b/>
          <w:szCs w:val="24"/>
        </w:rPr>
      </w:pPr>
      <w:r w:rsidRPr="00D30545">
        <w:rPr>
          <w:b/>
          <w:szCs w:val="24"/>
        </w:rPr>
        <w:t>8.</w:t>
      </w:r>
      <w:r w:rsidR="00353C7C">
        <w:rPr>
          <w:b/>
          <w:szCs w:val="24"/>
        </w:rPr>
        <w:t xml:space="preserve"> </w:t>
      </w:r>
      <w:r w:rsidRPr="00D30545">
        <w:rPr>
          <w:b/>
          <w:szCs w:val="24"/>
        </w:rPr>
        <w:t>FORMA DE FORNECIMENTO</w:t>
      </w:r>
    </w:p>
    <w:p w:rsidR="00DC4E83" w:rsidRPr="00D30545" w:rsidRDefault="00DC4E83" w:rsidP="00DC4E83">
      <w:pPr>
        <w:jc w:val="both"/>
        <w:rPr>
          <w:szCs w:val="24"/>
        </w:rPr>
      </w:pPr>
      <w:r w:rsidRPr="00D30545">
        <w:rPr>
          <w:b/>
          <w:szCs w:val="24"/>
        </w:rPr>
        <w:t>8.1.</w:t>
      </w:r>
      <w:r w:rsidR="00353C7C">
        <w:rPr>
          <w:b/>
          <w:szCs w:val="24"/>
        </w:rPr>
        <w:t xml:space="preserve"> </w:t>
      </w:r>
      <w:r w:rsidRPr="00D30545">
        <w:rPr>
          <w:szCs w:val="24"/>
        </w:rPr>
        <w:t xml:space="preserve">O fornecimento dos materiais deverá ser realizado a partir da requisição da Secretaria solicitante, especificando quantidade, descrição completa do material e finalidade, para secretaria de Planejamento para averiguação de dotação orçamentária. </w:t>
      </w:r>
    </w:p>
    <w:p w:rsidR="00DC4E83" w:rsidRPr="00D30545" w:rsidRDefault="00DC4E83" w:rsidP="00DC4E83">
      <w:pPr>
        <w:jc w:val="both"/>
        <w:rPr>
          <w:szCs w:val="24"/>
        </w:rPr>
      </w:pPr>
      <w:r w:rsidRPr="00D30545">
        <w:rPr>
          <w:szCs w:val="24"/>
        </w:rPr>
        <w:t xml:space="preserve">Ficará a cargo das </w:t>
      </w:r>
      <w:r w:rsidRPr="00D30545">
        <w:rPr>
          <w:b/>
          <w:szCs w:val="24"/>
        </w:rPr>
        <w:t>Secretarias</w:t>
      </w:r>
      <w:r w:rsidR="00353C7C">
        <w:rPr>
          <w:b/>
          <w:szCs w:val="24"/>
        </w:rPr>
        <w:t xml:space="preserve"> </w:t>
      </w:r>
      <w:r w:rsidRPr="00D30545">
        <w:rPr>
          <w:szCs w:val="24"/>
        </w:rPr>
        <w:t>o local a ser entregue os materiais e a fiscalização e o acompanhamento da execução de todas as fases e etapas das entregas do material.</w:t>
      </w:r>
    </w:p>
    <w:p w:rsidR="00DC4E83" w:rsidRPr="00D30545" w:rsidRDefault="00DC4E83" w:rsidP="00DC4E83">
      <w:pPr>
        <w:jc w:val="both"/>
        <w:rPr>
          <w:szCs w:val="24"/>
        </w:rPr>
      </w:pPr>
    </w:p>
    <w:p w:rsidR="00DC4E83" w:rsidRPr="00D30545" w:rsidRDefault="00DC4E83" w:rsidP="00DC4E83">
      <w:pPr>
        <w:pStyle w:val="Corpodetexto2"/>
        <w:jc w:val="both"/>
        <w:rPr>
          <w:b/>
          <w:sz w:val="24"/>
          <w:szCs w:val="24"/>
        </w:rPr>
      </w:pPr>
      <w:r w:rsidRPr="00D30545">
        <w:rPr>
          <w:b/>
          <w:sz w:val="24"/>
          <w:szCs w:val="24"/>
        </w:rPr>
        <w:t>9. LOCAL DE ENTREGA</w:t>
      </w:r>
    </w:p>
    <w:p w:rsidR="00DC4E83" w:rsidRPr="00D30545" w:rsidRDefault="00DC4E83" w:rsidP="00DC4E83">
      <w:pPr>
        <w:jc w:val="both"/>
        <w:rPr>
          <w:szCs w:val="24"/>
        </w:rPr>
      </w:pPr>
      <w:r w:rsidRPr="00D30545">
        <w:rPr>
          <w:b/>
          <w:szCs w:val="24"/>
        </w:rPr>
        <w:t>9.1.</w:t>
      </w:r>
      <w:r w:rsidR="00353C7C">
        <w:rPr>
          <w:b/>
          <w:szCs w:val="24"/>
        </w:rPr>
        <w:t xml:space="preserve"> </w:t>
      </w:r>
      <w:r w:rsidRPr="00D30545">
        <w:rPr>
          <w:szCs w:val="24"/>
        </w:rPr>
        <w:t>Os materiais deverão ser entregues no local, com endereço indicado pelas Secretarias, de segunda a sexta-feira, salvo feriados e pontos facultativos,</w:t>
      </w:r>
      <w:r w:rsidR="00353C7C">
        <w:rPr>
          <w:szCs w:val="24"/>
        </w:rPr>
        <w:t xml:space="preserve"> </w:t>
      </w:r>
      <w:r w:rsidRPr="00D30545">
        <w:rPr>
          <w:szCs w:val="24"/>
        </w:rPr>
        <w:t xml:space="preserve">conforme relação de endereços constantes no </w:t>
      </w:r>
      <w:r w:rsidRPr="00D30545">
        <w:rPr>
          <w:b/>
          <w:bCs/>
          <w:szCs w:val="24"/>
        </w:rPr>
        <w:t>APÊNDICE III.</w:t>
      </w:r>
    </w:p>
    <w:p w:rsidR="00DC4E83" w:rsidRPr="00D30545" w:rsidRDefault="00DC4E83" w:rsidP="00DC4E83">
      <w:pPr>
        <w:jc w:val="both"/>
        <w:rPr>
          <w:b/>
          <w:color w:val="FF0000"/>
          <w:szCs w:val="24"/>
        </w:rPr>
      </w:pPr>
    </w:p>
    <w:p w:rsidR="00DC4E83" w:rsidRPr="00D30545" w:rsidRDefault="00DC4E83" w:rsidP="00DC4E83">
      <w:pPr>
        <w:jc w:val="both"/>
        <w:rPr>
          <w:szCs w:val="24"/>
        </w:rPr>
      </w:pPr>
      <w:r w:rsidRPr="00D30545">
        <w:rPr>
          <w:b/>
          <w:szCs w:val="24"/>
        </w:rPr>
        <w:t>10. DOS PRAZOS E DAS CONDIÇÕES PARA ASSINATURA</w:t>
      </w:r>
      <w:r w:rsidR="00353C7C">
        <w:rPr>
          <w:b/>
          <w:szCs w:val="24"/>
        </w:rPr>
        <w:t xml:space="preserve"> </w:t>
      </w:r>
      <w:r w:rsidRPr="00D30545">
        <w:rPr>
          <w:b/>
          <w:szCs w:val="24"/>
        </w:rPr>
        <w:t xml:space="preserve">E EXECUÇÃO DA ATA </w:t>
      </w:r>
    </w:p>
    <w:p w:rsidR="00DC4E83" w:rsidRPr="00D30545" w:rsidRDefault="00DC4E83" w:rsidP="00DC4E83">
      <w:pPr>
        <w:pStyle w:val="Corpodetexto"/>
        <w:rPr>
          <w:b/>
          <w:sz w:val="24"/>
          <w:szCs w:val="24"/>
        </w:rPr>
      </w:pPr>
      <w:r w:rsidRPr="00D30545">
        <w:rPr>
          <w:b/>
          <w:sz w:val="24"/>
          <w:szCs w:val="24"/>
        </w:rPr>
        <w:t xml:space="preserve">10.1. </w:t>
      </w:r>
      <w:r w:rsidRPr="00D30545">
        <w:rPr>
          <w:bCs/>
          <w:sz w:val="24"/>
          <w:szCs w:val="24"/>
        </w:rPr>
        <w:t xml:space="preserve">Homologado o certame e adjudicado o objeto da licitação à empresa vencedora, essa deverá dentro do </w:t>
      </w:r>
      <w:r w:rsidRPr="00D30545">
        <w:rPr>
          <w:sz w:val="24"/>
          <w:szCs w:val="24"/>
        </w:rPr>
        <w:t xml:space="preserve">prazo máximo de </w:t>
      </w:r>
      <w:r w:rsidRPr="00D30545">
        <w:rPr>
          <w:b/>
          <w:sz w:val="24"/>
          <w:szCs w:val="24"/>
        </w:rPr>
        <w:t>05 (cinco) dias</w:t>
      </w:r>
      <w:r w:rsidRPr="00D30545">
        <w:rPr>
          <w:sz w:val="24"/>
          <w:szCs w:val="24"/>
        </w:rPr>
        <w:t xml:space="preserve"> assinar a ATA DE REGISTRO após a convocação realizada pelo </w:t>
      </w:r>
      <w:r w:rsidRPr="00D30545">
        <w:rPr>
          <w:b/>
          <w:sz w:val="24"/>
          <w:szCs w:val="24"/>
        </w:rPr>
        <w:t>Município de Santo Antônio de Pádua.</w:t>
      </w:r>
    </w:p>
    <w:p w:rsidR="00DC4E83" w:rsidRPr="00D30545" w:rsidRDefault="00DC4E83" w:rsidP="00DC4E83">
      <w:pPr>
        <w:pStyle w:val="Corpodetexto"/>
        <w:rPr>
          <w:sz w:val="24"/>
          <w:szCs w:val="24"/>
        </w:rPr>
      </w:pPr>
      <w:r w:rsidRPr="00D30545">
        <w:rPr>
          <w:b/>
          <w:sz w:val="24"/>
          <w:szCs w:val="24"/>
        </w:rPr>
        <w:t xml:space="preserve">10.2. </w:t>
      </w:r>
      <w:r w:rsidRPr="00D30545">
        <w:rPr>
          <w:sz w:val="24"/>
          <w:szCs w:val="24"/>
        </w:rPr>
        <w:t xml:space="preserve">O prazo de execução do objeto é de </w:t>
      </w:r>
      <w:r w:rsidRPr="00D30545">
        <w:rPr>
          <w:b/>
          <w:sz w:val="24"/>
          <w:szCs w:val="24"/>
        </w:rPr>
        <w:t>12 (doze) meses</w:t>
      </w:r>
      <w:r w:rsidRPr="00D30545">
        <w:rPr>
          <w:sz w:val="24"/>
          <w:szCs w:val="24"/>
        </w:rPr>
        <w:t>,</w:t>
      </w:r>
      <w:r w:rsidR="00353C7C">
        <w:rPr>
          <w:sz w:val="24"/>
          <w:szCs w:val="24"/>
        </w:rPr>
        <w:t xml:space="preserve"> </w:t>
      </w:r>
      <w:r w:rsidRPr="00D30545">
        <w:rPr>
          <w:sz w:val="24"/>
          <w:szCs w:val="24"/>
        </w:rPr>
        <w:t>sem interrupção e prorrogável na forma da lei, mediante justificativa por escrito e previamente autorizada pela autoridade competente, assegurada a manutenção do equilíbrio econômico-</w:t>
      </w:r>
      <w:proofErr w:type="gramStart"/>
      <w:r w:rsidRPr="00D30545">
        <w:rPr>
          <w:sz w:val="24"/>
          <w:szCs w:val="24"/>
        </w:rPr>
        <w:lastRenderedPageBreak/>
        <w:t>financeiro</w:t>
      </w:r>
      <w:proofErr w:type="gramEnd"/>
      <w:r w:rsidRPr="00D30545">
        <w:rPr>
          <w:sz w:val="24"/>
          <w:szCs w:val="24"/>
        </w:rPr>
        <w:t>, nas hipóteses previstas na</w:t>
      </w:r>
      <w:r w:rsidRPr="00D30545">
        <w:rPr>
          <w:b/>
          <w:sz w:val="24"/>
          <w:szCs w:val="24"/>
        </w:rPr>
        <w:t xml:space="preserve"> Lei Federal nº8.666/93 e alterações posteriores, </w:t>
      </w:r>
      <w:r w:rsidRPr="00D30545">
        <w:rPr>
          <w:sz w:val="24"/>
          <w:szCs w:val="24"/>
        </w:rPr>
        <w:t>especialmente os motivos elencados no</w:t>
      </w:r>
      <w:r w:rsidRPr="00D30545">
        <w:rPr>
          <w:b/>
          <w:sz w:val="24"/>
          <w:szCs w:val="24"/>
        </w:rPr>
        <w:t xml:space="preserve"> §1º do artigo 57 do referido diploma legal</w:t>
      </w:r>
      <w:r w:rsidRPr="00D30545">
        <w:rPr>
          <w:sz w:val="24"/>
          <w:szCs w:val="24"/>
        </w:rPr>
        <w:t>.</w:t>
      </w:r>
    </w:p>
    <w:p w:rsidR="00DC4E83" w:rsidRPr="00D30545" w:rsidRDefault="00DC4E83" w:rsidP="00DC4E83">
      <w:pPr>
        <w:jc w:val="both"/>
        <w:rPr>
          <w:rFonts w:eastAsia="Batang"/>
          <w:szCs w:val="24"/>
        </w:rPr>
      </w:pPr>
      <w:r w:rsidRPr="00D30545">
        <w:rPr>
          <w:rFonts w:eastAsia="Batang"/>
          <w:b/>
          <w:szCs w:val="24"/>
        </w:rPr>
        <w:t>10.3.</w:t>
      </w:r>
      <w:r w:rsidRPr="00D30545">
        <w:rPr>
          <w:rFonts w:eastAsia="Batang"/>
          <w:szCs w:val="24"/>
        </w:rPr>
        <w:t xml:space="preserve"> O início da contagem do prazo deverá coincidir com a data da assinatura da ata de registro de preços.</w:t>
      </w:r>
    </w:p>
    <w:p w:rsidR="00DC4E83" w:rsidRPr="00D30545" w:rsidRDefault="00DC4E83" w:rsidP="00DC4E83">
      <w:pPr>
        <w:jc w:val="both"/>
        <w:rPr>
          <w:rFonts w:eastAsia="Batang"/>
          <w:szCs w:val="24"/>
        </w:rPr>
      </w:pPr>
      <w:r w:rsidRPr="00D30545">
        <w:rPr>
          <w:rFonts w:eastAsia="Batang"/>
          <w:b/>
          <w:szCs w:val="24"/>
        </w:rPr>
        <w:t>10.4.</w:t>
      </w:r>
      <w:r w:rsidRPr="00D30545">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DC4E83" w:rsidRPr="00D30545" w:rsidRDefault="00DC4E83" w:rsidP="00DC4E83">
      <w:pPr>
        <w:jc w:val="both"/>
        <w:rPr>
          <w:szCs w:val="24"/>
        </w:rPr>
      </w:pPr>
      <w:r w:rsidRPr="00D30545">
        <w:rPr>
          <w:b/>
          <w:szCs w:val="24"/>
        </w:rPr>
        <w:t>10.5.</w:t>
      </w:r>
      <w:r w:rsidRPr="00D30545">
        <w:rPr>
          <w:szCs w:val="24"/>
        </w:rPr>
        <w:t xml:space="preserve"> A Ata de Registro de Preços, durante a sua vigência, poderá ser utilizada por qualquer órgão ou entidade da Administração Direta, Indireta e </w:t>
      </w:r>
      <w:proofErr w:type="spellStart"/>
      <w:r w:rsidRPr="00D30545">
        <w:rPr>
          <w:szCs w:val="24"/>
        </w:rPr>
        <w:t>Fundacional</w:t>
      </w:r>
      <w:proofErr w:type="spellEnd"/>
      <w:r w:rsidRPr="00D30545">
        <w:rPr>
          <w:szCs w:val="24"/>
        </w:rPr>
        <w:t xml:space="preserve"> do Município de Santo Antônio de Pádua, que não tenha participado do presente certame licitatório, mediante prévia consulta ao Órgão Gerenciador. </w:t>
      </w:r>
    </w:p>
    <w:p w:rsidR="00DC4E83" w:rsidRPr="00D30545" w:rsidRDefault="00DC4E83" w:rsidP="00DC4E83">
      <w:pPr>
        <w:jc w:val="both"/>
        <w:rPr>
          <w:szCs w:val="24"/>
        </w:rPr>
      </w:pPr>
    </w:p>
    <w:p w:rsidR="00DC4E83" w:rsidRPr="00D30545" w:rsidRDefault="00DC4E83" w:rsidP="00DC4E83">
      <w:pPr>
        <w:jc w:val="both"/>
        <w:rPr>
          <w:szCs w:val="24"/>
        </w:rPr>
      </w:pPr>
      <w:r w:rsidRPr="00D30545">
        <w:rPr>
          <w:b/>
          <w:szCs w:val="24"/>
        </w:rPr>
        <w:t>11. DO PRAZO DE ENTREGA, DE GARANTIA E DE SUBSTITUIÇÃO DOS MATERIAIS</w:t>
      </w:r>
    </w:p>
    <w:p w:rsidR="00DC4E83" w:rsidRPr="00D30545" w:rsidRDefault="00DC4E83" w:rsidP="00DC4E83">
      <w:pPr>
        <w:pStyle w:val="Corpodetexto"/>
        <w:rPr>
          <w:b/>
          <w:sz w:val="24"/>
          <w:szCs w:val="24"/>
        </w:rPr>
      </w:pPr>
      <w:r w:rsidRPr="00D30545">
        <w:rPr>
          <w:b/>
          <w:sz w:val="24"/>
          <w:szCs w:val="24"/>
        </w:rPr>
        <w:t>11.1. PRAZO DE ENTREGA</w:t>
      </w:r>
    </w:p>
    <w:p w:rsidR="00DC4E83" w:rsidRPr="00D30545" w:rsidRDefault="00DC4E83" w:rsidP="00DC4E83">
      <w:pPr>
        <w:pStyle w:val="Corpodetexto"/>
        <w:rPr>
          <w:sz w:val="24"/>
          <w:szCs w:val="24"/>
        </w:rPr>
      </w:pPr>
      <w:r w:rsidRPr="00D30545">
        <w:rPr>
          <w:b/>
          <w:sz w:val="24"/>
          <w:szCs w:val="24"/>
        </w:rPr>
        <w:t>11.</w:t>
      </w:r>
      <w:r w:rsidR="006A0186">
        <w:rPr>
          <w:b/>
          <w:sz w:val="24"/>
          <w:szCs w:val="24"/>
        </w:rPr>
        <w:t>1.</w:t>
      </w:r>
      <w:r w:rsidRPr="00D30545">
        <w:rPr>
          <w:b/>
          <w:sz w:val="24"/>
          <w:szCs w:val="24"/>
        </w:rPr>
        <w:t xml:space="preserve">2. </w:t>
      </w:r>
      <w:r w:rsidRPr="00D30545">
        <w:rPr>
          <w:sz w:val="24"/>
          <w:szCs w:val="24"/>
        </w:rPr>
        <w:t xml:space="preserve">O prazo de entrega dos materiais é de no máximo </w:t>
      </w:r>
      <w:r w:rsidRPr="00D30545">
        <w:rPr>
          <w:b/>
          <w:bCs/>
          <w:sz w:val="24"/>
          <w:szCs w:val="24"/>
        </w:rPr>
        <w:t xml:space="preserve">05 </w:t>
      </w:r>
      <w:r w:rsidRPr="00D30545">
        <w:rPr>
          <w:b/>
          <w:sz w:val="24"/>
          <w:szCs w:val="24"/>
        </w:rPr>
        <w:t>(cinco) dias úteis,</w:t>
      </w:r>
      <w:r w:rsidRPr="00D30545">
        <w:rPr>
          <w:sz w:val="24"/>
          <w:szCs w:val="24"/>
        </w:rPr>
        <w:t xml:space="preserve"> contados a partir da data de retirada da Nota de Empenho.</w:t>
      </w:r>
    </w:p>
    <w:p w:rsidR="00DC4E83" w:rsidRPr="00D30545" w:rsidRDefault="00DC4E83" w:rsidP="00DC4E83">
      <w:pPr>
        <w:pStyle w:val="Corpodetexto"/>
        <w:rPr>
          <w:sz w:val="24"/>
          <w:szCs w:val="24"/>
        </w:rPr>
      </w:pPr>
      <w:r w:rsidRPr="00D30545">
        <w:rPr>
          <w:b/>
          <w:sz w:val="24"/>
          <w:szCs w:val="24"/>
        </w:rPr>
        <w:t>11.</w:t>
      </w:r>
      <w:r w:rsidR="006A0186">
        <w:rPr>
          <w:b/>
          <w:sz w:val="24"/>
          <w:szCs w:val="24"/>
        </w:rPr>
        <w:t>1.</w:t>
      </w:r>
      <w:r w:rsidRPr="00D30545">
        <w:rPr>
          <w:b/>
          <w:sz w:val="24"/>
          <w:szCs w:val="24"/>
        </w:rPr>
        <w:t>3</w:t>
      </w:r>
      <w:r w:rsidRPr="00D30545">
        <w:rPr>
          <w:sz w:val="24"/>
          <w:szCs w:val="24"/>
        </w:rPr>
        <w:t>. Por prazo de entrega entende-se o prazo considerado até que os materiais sejam descarregados e recebidos no local de entrega fixado pelo CONTRATANTE.</w:t>
      </w:r>
    </w:p>
    <w:p w:rsidR="00DC4E83" w:rsidRPr="00D30545" w:rsidRDefault="00DC4E83" w:rsidP="00DC4E83">
      <w:pPr>
        <w:pStyle w:val="Corpodetexto"/>
        <w:rPr>
          <w:sz w:val="24"/>
          <w:szCs w:val="24"/>
        </w:rPr>
      </w:pPr>
      <w:r w:rsidRPr="00D30545">
        <w:rPr>
          <w:b/>
          <w:sz w:val="24"/>
          <w:szCs w:val="24"/>
        </w:rPr>
        <w:t>11.</w:t>
      </w:r>
      <w:r w:rsidR="006A0186">
        <w:rPr>
          <w:b/>
          <w:sz w:val="24"/>
          <w:szCs w:val="24"/>
        </w:rPr>
        <w:t>1.</w:t>
      </w:r>
      <w:r w:rsidRPr="00D30545">
        <w:rPr>
          <w:b/>
          <w:sz w:val="24"/>
          <w:szCs w:val="24"/>
        </w:rPr>
        <w:t>4</w:t>
      </w:r>
      <w:r w:rsidRPr="00D30545">
        <w:rPr>
          <w:sz w:val="24"/>
          <w:szCs w:val="24"/>
        </w:rPr>
        <w:t>. Qualquer alteração do prazo de entrega dependerá de prévia e expressa aprovação, por escrito, do CONTRATANTE.</w:t>
      </w:r>
    </w:p>
    <w:p w:rsidR="00DC4E83" w:rsidRPr="00D30545" w:rsidRDefault="00DC4E83" w:rsidP="00DC4E83">
      <w:pPr>
        <w:pStyle w:val="Corpodetexto"/>
        <w:rPr>
          <w:sz w:val="24"/>
          <w:szCs w:val="24"/>
        </w:rPr>
      </w:pPr>
    </w:p>
    <w:p w:rsidR="00DC4E83" w:rsidRPr="00D30545" w:rsidRDefault="00DC4E83" w:rsidP="00DC4E83">
      <w:pPr>
        <w:pStyle w:val="Corpodetexto"/>
        <w:rPr>
          <w:b/>
          <w:sz w:val="24"/>
          <w:szCs w:val="24"/>
        </w:rPr>
      </w:pPr>
      <w:r w:rsidRPr="00D30545">
        <w:rPr>
          <w:b/>
          <w:sz w:val="24"/>
          <w:szCs w:val="24"/>
        </w:rPr>
        <w:t>1</w:t>
      </w:r>
      <w:r w:rsidR="006A0186">
        <w:rPr>
          <w:b/>
          <w:sz w:val="24"/>
          <w:szCs w:val="24"/>
        </w:rPr>
        <w:t>1.2</w:t>
      </w:r>
      <w:r w:rsidRPr="00D30545">
        <w:rPr>
          <w:b/>
          <w:sz w:val="24"/>
          <w:szCs w:val="24"/>
        </w:rPr>
        <w:t>. DO PRAZO DE GARANTIA</w:t>
      </w:r>
    </w:p>
    <w:p w:rsidR="00DC4E83" w:rsidRPr="00D30545" w:rsidRDefault="00DC4E83" w:rsidP="00DC4E83">
      <w:pPr>
        <w:pStyle w:val="Corpodetexto"/>
        <w:rPr>
          <w:sz w:val="24"/>
          <w:szCs w:val="24"/>
        </w:rPr>
      </w:pPr>
      <w:r w:rsidRPr="00D30545">
        <w:rPr>
          <w:b/>
          <w:sz w:val="24"/>
          <w:szCs w:val="24"/>
        </w:rPr>
        <w:t>1</w:t>
      </w:r>
      <w:r w:rsidR="006A0186">
        <w:rPr>
          <w:b/>
          <w:sz w:val="24"/>
          <w:szCs w:val="24"/>
        </w:rPr>
        <w:t>1.2</w:t>
      </w:r>
      <w:r w:rsidRPr="00D30545">
        <w:rPr>
          <w:b/>
          <w:sz w:val="24"/>
          <w:szCs w:val="24"/>
        </w:rPr>
        <w:t>.1</w:t>
      </w:r>
      <w:r w:rsidRPr="00D30545">
        <w:rPr>
          <w:sz w:val="24"/>
          <w:szCs w:val="24"/>
        </w:rPr>
        <w:t xml:space="preserve">. O prazo de garantia dos materiais, objeto deste contrato, é de </w:t>
      </w:r>
      <w:r w:rsidRPr="00D30545">
        <w:rPr>
          <w:b/>
          <w:sz w:val="24"/>
          <w:szCs w:val="24"/>
        </w:rPr>
        <w:t>12 (doze) meses</w:t>
      </w:r>
      <w:r w:rsidRPr="00D30545">
        <w:rPr>
          <w:sz w:val="24"/>
          <w:szCs w:val="24"/>
        </w:rPr>
        <w:t>, contados a partir do recebimento e atestação definitiva dos materiais pelo CONTRATANTE.</w:t>
      </w:r>
    </w:p>
    <w:p w:rsidR="00DC4E83" w:rsidRPr="00D30545" w:rsidRDefault="00DC4E83" w:rsidP="00DC4E83">
      <w:pPr>
        <w:pStyle w:val="Corpodetexto"/>
        <w:rPr>
          <w:sz w:val="24"/>
          <w:szCs w:val="24"/>
        </w:rPr>
      </w:pPr>
    </w:p>
    <w:p w:rsidR="00DC4E83" w:rsidRPr="00D30545" w:rsidRDefault="00DC4E83" w:rsidP="00DC4E83">
      <w:pPr>
        <w:pStyle w:val="Corpodetexto"/>
        <w:rPr>
          <w:b/>
          <w:color w:val="000000"/>
          <w:sz w:val="24"/>
          <w:szCs w:val="24"/>
        </w:rPr>
      </w:pPr>
      <w:r w:rsidRPr="00D30545">
        <w:rPr>
          <w:b/>
          <w:color w:val="000000"/>
          <w:sz w:val="24"/>
          <w:szCs w:val="24"/>
        </w:rPr>
        <w:t>1</w:t>
      </w:r>
      <w:r w:rsidR="006A0186">
        <w:rPr>
          <w:b/>
          <w:color w:val="000000"/>
          <w:sz w:val="24"/>
          <w:szCs w:val="24"/>
        </w:rPr>
        <w:t>1.3</w:t>
      </w:r>
      <w:r w:rsidR="003104E0">
        <w:rPr>
          <w:b/>
          <w:color w:val="000000"/>
          <w:sz w:val="24"/>
          <w:szCs w:val="24"/>
        </w:rPr>
        <w:t>.</w:t>
      </w:r>
      <w:r w:rsidRPr="00D30545">
        <w:rPr>
          <w:b/>
          <w:color w:val="000000"/>
          <w:sz w:val="24"/>
          <w:szCs w:val="24"/>
        </w:rPr>
        <w:t xml:space="preserve"> PRAZO DA ATA</w:t>
      </w:r>
    </w:p>
    <w:p w:rsidR="00DC4E83" w:rsidRPr="00D30545" w:rsidRDefault="00DC4E83" w:rsidP="00DC4E83">
      <w:pPr>
        <w:jc w:val="both"/>
        <w:rPr>
          <w:szCs w:val="24"/>
        </w:rPr>
      </w:pPr>
      <w:r w:rsidRPr="00D30545">
        <w:rPr>
          <w:b/>
          <w:szCs w:val="24"/>
        </w:rPr>
        <w:t>1</w:t>
      </w:r>
      <w:r w:rsidR="006A0186">
        <w:rPr>
          <w:b/>
          <w:szCs w:val="24"/>
        </w:rPr>
        <w:t>1.3.1.</w:t>
      </w:r>
      <w:r w:rsidRPr="00D30545">
        <w:rPr>
          <w:szCs w:val="24"/>
        </w:rPr>
        <w:t xml:space="preserve"> O prazo da Ata do Registro de Preços terá validade de </w:t>
      </w:r>
      <w:r w:rsidRPr="00D30545">
        <w:rPr>
          <w:b/>
          <w:szCs w:val="24"/>
        </w:rPr>
        <w:t>12(doze) meses</w:t>
      </w:r>
      <w:r w:rsidRPr="00D30545">
        <w:rPr>
          <w:szCs w:val="24"/>
        </w:rPr>
        <w:t>. A contar data da assinatura da Ata de Registro de Preços, observada a necessária publicação, prorrogável na forma da lei, mediante justificativa por escrito e previamente autorizada pela autoridade competente.</w:t>
      </w:r>
    </w:p>
    <w:p w:rsidR="00DC4E83" w:rsidRPr="00D30545" w:rsidRDefault="00DC4E83" w:rsidP="00DC4E83">
      <w:pPr>
        <w:pStyle w:val="Corpodetexto"/>
        <w:rPr>
          <w:sz w:val="24"/>
          <w:szCs w:val="24"/>
        </w:rPr>
      </w:pPr>
    </w:p>
    <w:p w:rsidR="00DC4E83" w:rsidRPr="00D30545" w:rsidRDefault="00DC4E83" w:rsidP="00DC4E83">
      <w:pPr>
        <w:pStyle w:val="Corpodetexto"/>
        <w:rPr>
          <w:b/>
          <w:sz w:val="24"/>
          <w:szCs w:val="24"/>
        </w:rPr>
      </w:pPr>
      <w:r w:rsidRPr="00D30545">
        <w:rPr>
          <w:b/>
          <w:sz w:val="24"/>
          <w:szCs w:val="24"/>
        </w:rPr>
        <w:t>1</w:t>
      </w:r>
      <w:r w:rsidR="006A0186">
        <w:rPr>
          <w:b/>
          <w:sz w:val="24"/>
          <w:szCs w:val="24"/>
        </w:rPr>
        <w:t>1.4</w:t>
      </w:r>
      <w:r w:rsidRPr="00D30545">
        <w:rPr>
          <w:b/>
          <w:sz w:val="24"/>
          <w:szCs w:val="24"/>
        </w:rPr>
        <w:t>. DO PRAZO DE SUBSTITUIÇÃO DOS MATERIAIS</w:t>
      </w:r>
    </w:p>
    <w:p w:rsidR="00DC4E83" w:rsidRPr="00D30545" w:rsidRDefault="00DC4E83" w:rsidP="00DC4E83">
      <w:pPr>
        <w:pStyle w:val="Corpodetexto"/>
        <w:rPr>
          <w:sz w:val="24"/>
          <w:szCs w:val="24"/>
        </w:rPr>
      </w:pPr>
      <w:r w:rsidRPr="00D30545">
        <w:rPr>
          <w:b/>
          <w:sz w:val="24"/>
          <w:szCs w:val="24"/>
        </w:rPr>
        <w:t>1</w:t>
      </w:r>
      <w:r w:rsidR="006A0186">
        <w:rPr>
          <w:b/>
          <w:sz w:val="24"/>
          <w:szCs w:val="24"/>
        </w:rPr>
        <w:t>1.4</w:t>
      </w:r>
      <w:r w:rsidRPr="00D30545">
        <w:rPr>
          <w:b/>
          <w:sz w:val="24"/>
          <w:szCs w:val="24"/>
        </w:rPr>
        <w:t xml:space="preserve">.1. </w:t>
      </w:r>
      <w:r w:rsidRPr="00D30545">
        <w:rPr>
          <w:sz w:val="24"/>
          <w:szCs w:val="24"/>
        </w:rPr>
        <w:t xml:space="preserve">O prazo máximo para a CONTRATADA efetuar a substituição, sem quaisquer ônus para o CONTRATANTE, de todo e qualquer material que durante o período de garantia venha a apresentar defeito de fabricação/embalagem violada, validade vencida, e outras não conformidades é de </w:t>
      </w:r>
      <w:r w:rsidRPr="00D30545">
        <w:rPr>
          <w:b/>
          <w:sz w:val="24"/>
          <w:szCs w:val="24"/>
        </w:rPr>
        <w:t>05 (cinco) dias úteis,</w:t>
      </w:r>
      <w:r w:rsidRPr="00D30545">
        <w:rPr>
          <w:sz w:val="24"/>
          <w:szCs w:val="24"/>
        </w:rPr>
        <w:t xml:space="preserve"> a partir da data da comunicação pelo CONTRATANTE.</w:t>
      </w:r>
    </w:p>
    <w:p w:rsidR="00DC4E83" w:rsidRPr="00D30545" w:rsidRDefault="00DC4E83" w:rsidP="00DC4E83">
      <w:pPr>
        <w:jc w:val="both"/>
        <w:rPr>
          <w:szCs w:val="24"/>
        </w:rPr>
      </w:pPr>
    </w:p>
    <w:p w:rsidR="00DC4E83" w:rsidRPr="00D30545" w:rsidRDefault="00DC4E83" w:rsidP="00DC4E83">
      <w:pPr>
        <w:autoSpaceDE w:val="0"/>
        <w:autoSpaceDN w:val="0"/>
        <w:adjustRightInd w:val="0"/>
        <w:jc w:val="both"/>
        <w:rPr>
          <w:b/>
          <w:szCs w:val="24"/>
        </w:rPr>
      </w:pPr>
      <w:r w:rsidRPr="00D30545">
        <w:rPr>
          <w:b/>
          <w:szCs w:val="24"/>
        </w:rPr>
        <w:t>1</w:t>
      </w:r>
      <w:r w:rsidR="006A0186">
        <w:rPr>
          <w:b/>
          <w:szCs w:val="24"/>
        </w:rPr>
        <w:t>2</w:t>
      </w:r>
      <w:r w:rsidRPr="00D30545">
        <w:rPr>
          <w:b/>
          <w:szCs w:val="24"/>
        </w:rPr>
        <w:t xml:space="preserve">. DAS OBRIGAÇÕES DA CONTRATADA </w:t>
      </w:r>
    </w:p>
    <w:p w:rsidR="00DC4E83" w:rsidRPr="00D30545" w:rsidRDefault="00DC4E83" w:rsidP="00DC4E83">
      <w:pPr>
        <w:autoSpaceDE w:val="0"/>
        <w:autoSpaceDN w:val="0"/>
        <w:adjustRightInd w:val="0"/>
        <w:jc w:val="both"/>
        <w:rPr>
          <w:szCs w:val="24"/>
        </w:rPr>
      </w:pPr>
      <w:r w:rsidRPr="00D30545">
        <w:rPr>
          <w:b/>
          <w:szCs w:val="24"/>
        </w:rPr>
        <w:t>1</w:t>
      </w:r>
      <w:r w:rsidR="006A0186">
        <w:rPr>
          <w:b/>
          <w:szCs w:val="24"/>
        </w:rPr>
        <w:t>2</w:t>
      </w:r>
      <w:r w:rsidRPr="00D30545">
        <w:rPr>
          <w:b/>
          <w:szCs w:val="24"/>
        </w:rPr>
        <w:t xml:space="preserve">.1. </w:t>
      </w:r>
      <w:r w:rsidRPr="00D30545">
        <w:rPr>
          <w:szCs w:val="24"/>
        </w:rPr>
        <w:t xml:space="preserve">Fornecer na quantidade requisitada rigorosamente conforme as especificações contidas na Ata de Registro de Preços a serem cumpridas por quem atestar o recebimento e quando autorizado pelo CONTRATANTE através do </w:t>
      </w:r>
      <w:r w:rsidRPr="00D30545">
        <w:rPr>
          <w:b/>
          <w:szCs w:val="24"/>
        </w:rPr>
        <w:t>Órgão Gerenciador</w:t>
      </w:r>
      <w:r w:rsidRPr="00D30545">
        <w:rPr>
          <w:szCs w:val="24"/>
        </w:rPr>
        <w:t>;</w:t>
      </w:r>
    </w:p>
    <w:p w:rsidR="00DC4E83" w:rsidRPr="00D30545" w:rsidRDefault="00DC4E83" w:rsidP="00DC4E83">
      <w:pPr>
        <w:autoSpaceDE w:val="0"/>
        <w:autoSpaceDN w:val="0"/>
        <w:adjustRightInd w:val="0"/>
        <w:jc w:val="both"/>
        <w:rPr>
          <w:b/>
          <w:szCs w:val="24"/>
        </w:rPr>
      </w:pPr>
      <w:r w:rsidRPr="00D30545">
        <w:rPr>
          <w:b/>
          <w:szCs w:val="24"/>
        </w:rPr>
        <w:t>1</w:t>
      </w:r>
      <w:r w:rsidR="006A0186">
        <w:rPr>
          <w:b/>
          <w:szCs w:val="24"/>
        </w:rPr>
        <w:t>2</w:t>
      </w:r>
      <w:r w:rsidRPr="00D30545">
        <w:rPr>
          <w:b/>
          <w:szCs w:val="24"/>
        </w:rPr>
        <w:t>.2.</w:t>
      </w:r>
      <w:r w:rsidRPr="00D30545">
        <w:rPr>
          <w:szCs w:val="24"/>
        </w:rPr>
        <w:t xml:space="preserve"> Manter, durante toda a execução do objeto, em compatibilidade com as obrigações por ela assumidas, todas as condições de habilitação e qualificação exigidas, conforme determina o </w:t>
      </w:r>
      <w:r w:rsidRPr="00D30545">
        <w:rPr>
          <w:b/>
          <w:szCs w:val="24"/>
        </w:rPr>
        <w:t xml:space="preserve">artigo 55, XIII da Lei Federal </w:t>
      </w:r>
      <w:proofErr w:type="gramStart"/>
      <w:r w:rsidRPr="00D30545">
        <w:rPr>
          <w:b/>
          <w:szCs w:val="24"/>
        </w:rPr>
        <w:t>nº8.</w:t>
      </w:r>
      <w:proofErr w:type="gramEnd"/>
      <w:r w:rsidRPr="00D30545">
        <w:rPr>
          <w:b/>
          <w:szCs w:val="24"/>
        </w:rPr>
        <w:t>666/93;</w:t>
      </w:r>
    </w:p>
    <w:p w:rsidR="00DC4E83" w:rsidRPr="00D30545" w:rsidRDefault="00DC4E83" w:rsidP="00DC4E83">
      <w:pPr>
        <w:autoSpaceDE w:val="0"/>
        <w:autoSpaceDN w:val="0"/>
        <w:adjustRightInd w:val="0"/>
        <w:jc w:val="both"/>
        <w:rPr>
          <w:szCs w:val="24"/>
        </w:rPr>
      </w:pPr>
      <w:r w:rsidRPr="00D30545">
        <w:rPr>
          <w:b/>
          <w:szCs w:val="24"/>
        </w:rPr>
        <w:lastRenderedPageBreak/>
        <w:t>1</w:t>
      </w:r>
      <w:r w:rsidR="006A0186">
        <w:rPr>
          <w:b/>
          <w:szCs w:val="24"/>
        </w:rPr>
        <w:t>2</w:t>
      </w:r>
      <w:r w:rsidRPr="00D30545">
        <w:rPr>
          <w:b/>
          <w:szCs w:val="24"/>
        </w:rPr>
        <w:t xml:space="preserve">.3. </w:t>
      </w:r>
      <w:r w:rsidRPr="00D30545">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DC4E83" w:rsidRPr="00D30545" w:rsidRDefault="00DC4E83" w:rsidP="00DC4E83">
      <w:pPr>
        <w:autoSpaceDE w:val="0"/>
        <w:autoSpaceDN w:val="0"/>
        <w:adjustRightInd w:val="0"/>
        <w:jc w:val="both"/>
        <w:rPr>
          <w:szCs w:val="24"/>
        </w:rPr>
      </w:pPr>
      <w:r w:rsidRPr="00D30545">
        <w:rPr>
          <w:b/>
          <w:szCs w:val="24"/>
        </w:rPr>
        <w:t>1</w:t>
      </w:r>
      <w:r w:rsidR="006A0186">
        <w:rPr>
          <w:b/>
          <w:szCs w:val="24"/>
        </w:rPr>
        <w:t>2</w:t>
      </w:r>
      <w:r w:rsidRPr="00D30545">
        <w:rPr>
          <w:b/>
          <w:szCs w:val="24"/>
        </w:rPr>
        <w:t>.4.</w:t>
      </w:r>
      <w:r w:rsidRPr="00D30545">
        <w:rPr>
          <w:szCs w:val="24"/>
        </w:rPr>
        <w:t xml:space="preserve"> Que o material constante na Ata seja entregue e descarregado de acordo com o endereço indicado pel</w:t>
      </w:r>
      <w:r>
        <w:rPr>
          <w:szCs w:val="24"/>
        </w:rPr>
        <w:t xml:space="preserve">a Secretaria Solicitante. </w:t>
      </w:r>
    </w:p>
    <w:p w:rsidR="00DC4E83" w:rsidRPr="00D30545" w:rsidRDefault="00DC4E83" w:rsidP="00DC4E83">
      <w:pPr>
        <w:autoSpaceDE w:val="0"/>
        <w:autoSpaceDN w:val="0"/>
        <w:adjustRightInd w:val="0"/>
        <w:jc w:val="both"/>
        <w:rPr>
          <w:b/>
          <w:bCs/>
          <w:color w:val="000000" w:themeColor="text1"/>
          <w:szCs w:val="24"/>
          <w:shd w:val="clear" w:color="auto" w:fill="FFFFFF"/>
        </w:rPr>
      </w:pPr>
      <w:r w:rsidRPr="00D30545">
        <w:rPr>
          <w:b/>
          <w:bCs/>
          <w:szCs w:val="24"/>
        </w:rPr>
        <w:t>1</w:t>
      </w:r>
      <w:r w:rsidR="006A0186">
        <w:rPr>
          <w:b/>
          <w:bCs/>
          <w:szCs w:val="24"/>
        </w:rPr>
        <w:t>2</w:t>
      </w:r>
      <w:r w:rsidRPr="00D30545">
        <w:rPr>
          <w:b/>
          <w:bCs/>
          <w:szCs w:val="24"/>
        </w:rPr>
        <w:t xml:space="preserve">.5. </w:t>
      </w:r>
      <w:r w:rsidRPr="00D30545">
        <w:rPr>
          <w:szCs w:val="24"/>
        </w:rPr>
        <w:t xml:space="preserve">Atender a </w:t>
      </w:r>
      <w:proofErr w:type="gramStart"/>
      <w:r w:rsidRPr="00D30545">
        <w:rPr>
          <w:szCs w:val="24"/>
        </w:rPr>
        <w:t>todas</w:t>
      </w:r>
      <w:proofErr w:type="gramEnd"/>
      <w:r w:rsidRPr="00D30545">
        <w:rPr>
          <w:szCs w:val="24"/>
        </w:rPr>
        <w:t xml:space="preserve"> normas e diretrizes de caráter técnico expedidos pelas </w:t>
      </w:r>
      <w:r w:rsidRPr="00C27E4A">
        <w:rPr>
          <w:b/>
          <w:bCs/>
          <w:szCs w:val="24"/>
        </w:rPr>
        <w:t>ABNT</w:t>
      </w:r>
      <w:r w:rsidRPr="00D30545">
        <w:rPr>
          <w:rStyle w:val="Forte"/>
          <w:color w:val="000000" w:themeColor="text1"/>
          <w:szCs w:val="24"/>
          <w:shd w:val="clear" w:color="auto" w:fill="FFFFFF"/>
        </w:rPr>
        <w:t xml:space="preserve">NBR NM 247 e </w:t>
      </w:r>
      <w:r w:rsidRPr="00D30545">
        <w:rPr>
          <w:b/>
          <w:bCs/>
          <w:color w:val="000000" w:themeColor="text1"/>
          <w:szCs w:val="24"/>
          <w:shd w:val="clear" w:color="auto" w:fill="FFFFFF"/>
        </w:rPr>
        <w:t>ABNT NBR 7288</w:t>
      </w:r>
    </w:p>
    <w:p w:rsidR="00DC4E83" w:rsidRPr="00D30545" w:rsidRDefault="00DC4E83" w:rsidP="00DC4E83">
      <w:pPr>
        <w:jc w:val="both"/>
        <w:rPr>
          <w:szCs w:val="24"/>
        </w:rPr>
      </w:pPr>
      <w:r w:rsidRPr="00D30545">
        <w:rPr>
          <w:b/>
          <w:bCs/>
          <w:color w:val="000000" w:themeColor="text1"/>
          <w:szCs w:val="24"/>
          <w:shd w:val="clear" w:color="auto" w:fill="FFFFFF"/>
        </w:rPr>
        <w:t>1</w:t>
      </w:r>
      <w:r w:rsidR="006A0186">
        <w:rPr>
          <w:b/>
          <w:bCs/>
          <w:color w:val="000000" w:themeColor="text1"/>
          <w:szCs w:val="24"/>
          <w:shd w:val="clear" w:color="auto" w:fill="FFFFFF"/>
        </w:rPr>
        <w:t>2</w:t>
      </w:r>
      <w:r w:rsidRPr="00D30545">
        <w:rPr>
          <w:b/>
          <w:bCs/>
          <w:color w:val="000000" w:themeColor="text1"/>
          <w:szCs w:val="24"/>
          <w:shd w:val="clear" w:color="auto" w:fill="FFFFFF"/>
        </w:rPr>
        <w:t>.6.</w:t>
      </w:r>
      <w:r w:rsidRPr="00D30545">
        <w:rPr>
          <w:szCs w:val="24"/>
        </w:rPr>
        <w:t xml:space="preserve"> Impedir, juntamente com a contratante, que terceiros estranhos ao contrato forneçam o objeto licitado, </w:t>
      </w:r>
      <w:proofErr w:type="gramStart"/>
      <w:r w:rsidRPr="00D30545">
        <w:rPr>
          <w:szCs w:val="24"/>
        </w:rPr>
        <w:t>executem</w:t>
      </w:r>
      <w:proofErr w:type="gramEnd"/>
      <w:r w:rsidRPr="00D30545">
        <w:rPr>
          <w:szCs w:val="24"/>
        </w:rPr>
        <w:t xml:space="preserve"> a obra ou prestem os serviços, ressalvados os casos de subcontratação admitidos no ato convocatório e no contrato.</w:t>
      </w:r>
    </w:p>
    <w:p w:rsidR="00DC4E83" w:rsidRPr="00D30545" w:rsidRDefault="00DC4E83" w:rsidP="00DC4E83">
      <w:pPr>
        <w:autoSpaceDE w:val="0"/>
        <w:autoSpaceDN w:val="0"/>
        <w:adjustRightInd w:val="0"/>
        <w:jc w:val="both"/>
        <w:rPr>
          <w:szCs w:val="24"/>
        </w:rPr>
      </w:pPr>
    </w:p>
    <w:p w:rsidR="00DC4E83" w:rsidRPr="00D30545" w:rsidRDefault="00DC4E83" w:rsidP="00DC4E83">
      <w:pPr>
        <w:autoSpaceDE w:val="0"/>
        <w:autoSpaceDN w:val="0"/>
        <w:adjustRightInd w:val="0"/>
        <w:jc w:val="both"/>
        <w:rPr>
          <w:b/>
          <w:szCs w:val="24"/>
        </w:rPr>
      </w:pPr>
      <w:r w:rsidRPr="00D30545">
        <w:rPr>
          <w:b/>
          <w:szCs w:val="24"/>
        </w:rPr>
        <w:t>1</w:t>
      </w:r>
      <w:r w:rsidR="006A0186">
        <w:rPr>
          <w:b/>
          <w:szCs w:val="24"/>
        </w:rPr>
        <w:t>3</w:t>
      </w:r>
      <w:r w:rsidRPr="00D30545">
        <w:rPr>
          <w:b/>
          <w:szCs w:val="24"/>
        </w:rPr>
        <w:t>. DAS OBRIGAÇÕES DO CONTRATANTE</w:t>
      </w:r>
    </w:p>
    <w:p w:rsidR="00DC4E83" w:rsidRPr="00D30545" w:rsidRDefault="00DC4E83" w:rsidP="00DC4E83">
      <w:pPr>
        <w:jc w:val="both"/>
        <w:rPr>
          <w:szCs w:val="24"/>
        </w:rPr>
      </w:pPr>
      <w:r w:rsidRPr="00D30545">
        <w:rPr>
          <w:b/>
          <w:szCs w:val="24"/>
        </w:rPr>
        <w:t>1</w:t>
      </w:r>
      <w:r w:rsidR="006A0186">
        <w:rPr>
          <w:b/>
          <w:szCs w:val="24"/>
        </w:rPr>
        <w:t>3</w:t>
      </w:r>
      <w:r w:rsidRPr="00D30545">
        <w:rPr>
          <w:b/>
          <w:szCs w:val="24"/>
        </w:rPr>
        <w:t>.1</w:t>
      </w:r>
      <w:r w:rsidRPr="00D30545">
        <w:rPr>
          <w:szCs w:val="24"/>
        </w:rPr>
        <w:t xml:space="preserve">. Pagar pontualmente pelo </w:t>
      </w:r>
      <w:r w:rsidRPr="00D30545">
        <w:rPr>
          <w:b/>
          <w:szCs w:val="24"/>
        </w:rPr>
        <w:t>objeto</w:t>
      </w:r>
      <w:r w:rsidRPr="00D30545">
        <w:rPr>
          <w:szCs w:val="24"/>
        </w:rPr>
        <w:t>;</w:t>
      </w:r>
    </w:p>
    <w:p w:rsidR="00DC4E83" w:rsidRPr="00D30545" w:rsidRDefault="00DC4E83" w:rsidP="00DC4E83">
      <w:pPr>
        <w:jc w:val="both"/>
        <w:rPr>
          <w:szCs w:val="24"/>
        </w:rPr>
      </w:pPr>
      <w:r w:rsidRPr="00D30545">
        <w:rPr>
          <w:b/>
          <w:szCs w:val="24"/>
        </w:rPr>
        <w:t>1</w:t>
      </w:r>
      <w:r w:rsidR="006A0186">
        <w:rPr>
          <w:b/>
          <w:szCs w:val="24"/>
        </w:rPr>
        <w:t>3</w:t>
      </w:r>
      <w:r w:rsidRPr="00D30545">
        <w:rPr>
          <w:b/>
          <w:szCs w:val="24"/>
        </w:rPr>
        <w:t>.2</w:t>
      </w:r>
      <w:r w:rsidRPr="00D30545">
        <w:rPr>
          <w:szCs w:val="24"/>
        </w:rPr>
        <w:t>. Comunicar à CONTRATADA, por escrito e em tempo hábil quaisquer instruções ou alterações a serem adotadas sobre assuntos relacionados a este Contrato;</w:t>
      </w:r>
    </w:p>
    <w:p w:rsidR="00DC4E83" w:rsidRPr="00D30545" w:rsidRDefault="00DC4E83" w:rsidP="00DC4E83">
      <w:pPr>
        <w:jc w:val="both"/>
        <w:rPr>
          <w:szCs w:val="24"/>
        </w:rPr>
      </w:pPr>
      <w:r w:rsidRPr="00D30545">
        <w:rPr>
          <w:b/>
          <w:szCs w:val="24"/>
        </w:rPr>
        <w:t>1</w:t>
      </w:r>
      <w:r w:rsidR="006A0186">
        <w:rPr>
          <w:b/>
          <w:szCs w:val="24"/>
        </w:rPr>
        <w:t>3</w:t>
      </w:r>
      <w:r w:rsidRPr="00D30545">
        <w:rPr>
          <w:b/>
          <w:szCs w:val="24"/>
        </w:rPr>
        <w:t>.3</w:t>
      </w:r>
      <w:r w:rsidRPr="00D30545">
        <w:rPr>
          <w:szCs w:val="24"/>
        </w:rPr>
        <w:t>. Designar um representante autorizado para acompanhar os fornecimentos e dirimir as possíveis dúvidas existentes;</w:t>
      </w:r>
    </w:p>
    <w:p w:rsidR="00DC4E83" w:rsidRPr="00D30545" w:rsidRDefault="00DC4E83" w:rsidP="00DC4E83">
      <w:pPr>
        <w:jc w:val="both"/>
        <w:rPr>
          <w:szCs w:val="24"/>
        </w:rPr>
      </w:pPr>
      <w:r w:rsidRPr="00D30545">
        <w:rPr>
          <w:b/>
          <w:szCs w:val="24"/>
        </w:rPr>
        <w:t>1</w:t>
      </w:r>
      <w:r w:rsidR="006A0186">
        <w:rPr>
          <w:b/>
          <w:szCs w:val="24"/>
        </w:rPr>
        <w:t>3</w:t>
      </w:r>
      <w:r w:rsidRPr="00D30545">
        <w:rPr>
          <w:b/>
          <w:szCs w:val="24"/>
        </w:rPr>
        <w:t>.4</w:t>
      </w:r>
      <w:r w:rsidRPr="00D30545">
        <w:rPr>
          <w:szCs w:val="24"/>
        </w:rPr>
        <w:t xml:space="preserve"> Liberar o acesso dos funcionários da CONTRATADA aos locais onde serão feitas as entregas quando em áreas internas do CONTRATANTE;</w:t>
      </w:r>
    </w:p>
    <w:p w:rsidR="00DC4E83" w:rsidRPr="00D30545" w:rsidRDefault="00DC4E83" w:rsidP="00DC4E83">
      <w:pPr>
        <w:jc w:val="both"/>
        <w:rPr>
          <w:szCs w:val="24"/>
        </w:rPr>
      </w:pPr>
      <w:r w:rsidRPr="00D30545">
        <w:rPr>
          <w:b/>
          <w:szCs w:val="24"/>
        </w:rPr>
        <w:t>1</w:t>
      </w:r>
      <w:r w:rsidR="006A0186">
        <w:rPr>
          <w:b/>
          <w:szCs w:val="24"/>
        </w:rPr>
        <w:t>3</w:t>
      </w:r>
      <w:r w:rsidRPr="00D30545">
        <w:rPr>
          <w:b/>
          <w:szCs w:val="24"/>
        </w:rPr>
        <w:t>.5</w:t>
      </w:r>
      <w:r w:rsidRPr="00D30545">
        <w:rPr>
          <w:szCs w:val="24"/>
        </w:rPr>
        <w:t>. Fiscalizar e acompanhar a execução do objeto do contrato, sem que com isso venha excluir ou reduzir a responsabilidade da CONTRATADA;</w:t>
      </w:r>
    </w:p>
    <w:p w:rsidR="00DC4E83" w:rsidRPr="00D30545" w:rsidRDefault="00DC4E83" w:rsidP="00DC4E83">
      <w:pPr>
        <w:jc w:val="both"/>
        <w:rPr>
          <w:szCs w:val="24"/>
        </w:rPr>
      </w:pPr>
      <w:r w:rsidRPr="00D30545">
        <w:rPr>
          <w:b/>
          <w:szCs w:val="24"/>
        </w:rPr>
        <w:t>1</w:t>
      </w:r>
      <w:r w:rsidR="006A0186">
        <w:rPr>
          <w:b/>
          <w:szCs w:val="24"/>
        </w:rPr>
        <w:t>3</w:t>
      </w:r>
      <w:r w:rsidRPr="00D30545">
        <w:rPr>
          <w:b/>
          <w:szCs w:val="24"/>
        </w:rPr>
        <w:t>.6</w:t>
      </w:r>
      <w:r w:rsidRPr="00D30545">
        <w:rPr>
          <w:szCs w:val="24"/>
        </w:rPr>
        <w:t>. Impedir, juntamente com a contratada, que terceiros</w:t>
      </w:r>
      <w:r w:rsidR="003104E0">
        <w:rPr>
          <w:szCs w:val="24"/>
        </w:rPr>
        <w:t xml:space="preserve"> </w:t>
      </w:r>
      <w:r w:rsidRPr="00D30545">
        <w:rPr>
          <w:szCs w:val="24"/>
        </w:rPr>
        <w:t xml:space="preserve">estranhos ao contrato forneçam o objeto licitado, </w:t>
      </w:r>
      <w:proofErr w:type="gramStart"/>
      <w:r w:rsidRPr="00D30545">
        <w:rPr>
          <w:szCs w:val="24"/>
        </w:rPr>
        <w:t>executem</w:t>
      </w:r>
      <w:proofErr w:type="gramEnd"/>
      <w:r w:rsidRPr="00D30545">
        <w:rPr>
          <w:szCs w:val="24"/>
        </w:rPr>
        <w:t xml:space="preserve"> a obra ou prestem os serviços, ressalvados os casos de subcontratação admitidos no ato convocatório e no contrato.</w:t>
      </w:r>
    </w:p>
    <w:p w:rsidR="00DC4E83" w:rsidRPr="00D30545" w:rsidRDefault="00DC4E83" w:rsidP="00DC4E83">
      <w:pPr>
        <w:jc w:val="both"/>
        <w:rPr>
          <w:szCs w:val="24"/>
        </w:rPr>
      </w:pPr>
    </w:p>
    <w:p w:rsidR="00DC4E83" w:rsidRPr="00D30545" w:rsidRDefault="00DC4E83" w:rsidP="00DC4E83">
      <w:pPr>
        <w:jc w:val="both"/>
        <w:rPr>
          <w:b/>
          <w:szCs w:val="24"/>
        </w:rPr>
      </w:pPr>
      <w:r w:rsidRPr="00D30545">
        <w:rPr>
          <w:b/>
          <w:szCs w:val="24"/>
        </w:rPr>
        <w:t>1</w:t>
      </w:r>
      <w:r w:rsidR="006A0186">
        <w:rPr>
          <w:b/>
          <w:szCs w:val="24"/>
        </w:rPr>
        <w:t>4</w:t>
      </w:r>
      <w:r w:rsidRPr="00D30545">
        <w:rPr>
          <w:b/>
          <w:szCs w:val="24"/>
        </w:rPr>
        <w:t>. DA EXECUÇÃO E DA FISCALIZAÇÃO</w:t>
      </w:r>
    </w:p>
    <w:p w:rsidR="00DC4E83" w:rsidRPr="00D30545" w:rsidRDefault="00DC4E83" w:rsidP="00DC4E83">
      <w:pPr>
        <w:jc w:val="both"/>
        <w:rPr>
          <w:bCs/>
          <w:szCs w:val="24"/>
        </w:rPr>
      </w:pPr>
      <w:r w:rsidRPr="00D30545">
        <w:rPr>
          <w:b/>
          <w:bCs/>
          <w:szCs w:val="24"/>
        </w:rPr>
        <w:t>1</w:t>
      </w:r>
      <w:r w:rsidR="006A0186">
        <w:rPr>
          <w:b/>
          <w:bCs/>
          <w:szCs w:val="24"/>
        </w:rPr>
        <w:t>4</w:t>
      </w:r>
      <w:r w:rsidRPr="00D30545">
        <w:rPr>
          <w:b/>
          <w:bCs/>
          <w:szCs w:val="24"/>
        </w:rPr>
        <w:t>.1.</w:t>
      </w:r>
      <w:r w:rsidRPr="00D30545">
        <w:rPr>
          <w:bCs/>
          <w:szCs w:val="24"/>
        </w:rPr>
        <w:t xml:space="preserve"> O contrato deverá ser executado fielmente pelas partes, de acordo com as cláusulas avençadas e as normas da</w:t>
      </w:r>
      <w:r w:rsidRPr="00D30545">
        <w:rPr>
          <w:b/>
          <w:bCs/>
          <w:szCs w:val="24"/>
        </w:rPr>
        <w:t xml:space="preserve"> Lei Federal nº 8.666/93 e alterações posteriores</w:t>
      </w:r>
      <w:r w:rsidRPr="00D30545">
        <w:rPr>
          <w:bCs/>
          <w:szCs w:val="24"/>
        </w:rPr>
        <w:t xml:space="preserve">, respondendo cada uma pelas </w:t>
      </w:r>
      <w:proofErr w:type="spellStart"/>
      <w:r w:rsidRPr="00D30545">
        <w:rPr>
          <w:bCs/>
          <w:szCs w:val="24"/>
        </w:rPr>
        <w:t>consequências</w:t>
      </w:r>
      <w:proofErr w:type="spellEnd"/>
      <w:r w:rsidRPr="00D30545">
        <w:rPr>
          <w:bCs/>
          <w:szCs w:val="24"/>
        </w:rPr>
        <w:t xml:space="preserve"> de sua inexecução total ou parcial. </w:t>
      </w:r>
    </w:p>
    <w:p w:rsidR="00DC4E83" w:rsidRPr="00D30545" w:rsidRDefault="00DC4E83" w:rsidP="00DC4E83">
      <w:pPr>
        <w:jc w:val="both"/>
        <w:rPr>
          <w:bCs/>
          <w:szCs w:val="24"/>
        </w:rPr>
      </w:pPr>
      <w:r w:rsidRPr="00D30545">
        <w:rPr>
          <w:b/>
          <w:bCs/>
          <w:szCs w:val="24"/>
        </w:rPr>
        <w:t>1</w:t>
      </w:r>
      <w:r w:rsidR="006A0186">
        <w:rPr>
          <w:b/>
          <w:bCs/>
          <w:szCs w:val="24"/>
        </w:rPr>
        <w:t>4</w:t>
      </w:r>
      <w:r w:rsidRPr="00D30545">
        <w:rPr>
          <w:b/>
          <w:bCs/>
          <w:szCs w:val="24"/>
        </w:rPr>
        <w:t>.2.</w:t>
      </w:r>
      <w:r w:rsidRPr="00D30545">
        <w:rPr>
          <w:bCs/>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DC4E83" w:rsidRPr="00D30545" w:rsidRDefault="00DC4E83" w:rsidP="00DC4E83">
      <w:pPr>
        <w:jc w:val="both"/>
        <w:rPr>
          <w:bCs/>
          <w:szCs w:val="24"/>
        </w:rPr>
      </w:pPr>
      <w:r w:rsidRPr="00D30545">
        <w:rPr>
          <w:b/>
          <w:bCs/>
          <w:szCs w:val="24"/>
        </w:rPr>
        <w:t>1</w:t>
      </w:r>
      <w:r w:rsidR="006A0186">
        <w:rPr>
          <w:b/>
          <w:bCs/>
          <w:szCs w:val="24"/>
        </w:rPr>
        <w:t>4</w:t>
      </w:r>
      <w:r w:rsidRPr="00D30545">
        <w:rPr>
          <w:b/>
          <w:bCs/>
          <w:szCs w:val="24"/>
        </w:rPr>
        <w:t>.3.</w:t>
      </w:r>
      <w:r w:rsidRPr="00D30545">
        <w:rPr>
          <w:bCs/>
          <w:szCs w:val="24"/>
        </w:rPr>
        <w:t xml:space="preserve"> A existência e a atuação da fiscalização em nada restringem a responsabilidade integral e exclusiva da CONTRATADA quanto à integridade e à correção da execução do objeto a que se </w:t>
      </w:r>
      <w:proofErr w:type="gramStart"/>
      <w:r w:rsidRPr="00D30545">
        <w:rPr>
          <w:bCs/>
          <w:szCs w:val="24"/>
        </w:rPr>
        <w:t>obrigou</w:t>
      </w:r>
      <w:proofErr w:type="gramEnd"/>
      <w:r w:rsidRPr="00D30545">
        <w:rPr>
          <w:bCs/>
          <w:szCs w:val="24"/>
        </w:rPr>
        <w:t xml:space="preserve">, suas </w:t>
      </w:r>
      <w:proofErr w:type="spellStart"/>
      <w:r w:rsidRPr="00D30545">
        <w:rPr>
          <w:bCs/>
          <w:szCs w:val="24"/>
        </w:rPr>
        <w:t>consequências</w:t>
      </w:r>
      <w:proofErr w:type="spellEnd"/>
      <w:r w:rsidRPr="00D30545">
        <w:rPr>
          <w:bCs/>
          <w:szCs w:val="24"/>
        </w:rPr>
        <w:t xml:space="preserve"> e implicações perante o CONTRATANTE, terceiros, próximas ou remotas.</w:t>
      </w:r>
    </w:p>
    <w:p w:rsidR="00DC4E83" w:rsidRPr="00D30545" w:rsidRDefault="00DC4E83" w:rsidP="00DC4E83">
      <w:pPr>
        <w:jc w:val="both"/>
        <w:rPr>
          <w:bCs/>
          <w:szCs w:val="24"/>
        </w:rPr>
      </w:pPr>
      <w:r w:rsidRPr="00D30545">
        <w:rPr>
          <w:b/>
          <w:bCs/>
          <w:szCs w:val="24"/>
        </w:rPr>
        <w:t>1</w:t>
      </w:r>
      <w:r w:rsidR="006A0186">
        <w:rPr>
          <w:b/>
          <w:bCs/>
          <w:szCs w:val="24"/>
        </w:rPr>
        <w:t>4</w:t>
      </w:r>
      <w:r w:rsidRPr="00D30545">
        <w:rPr>
          <w:b/>
          <w:bCs/>
          <w:szCs w:val="24"/>
        </w:rPr>
        <w:t>.4.</w:t>
      </w:r>
      <w:r w:rsidRPr="00D30545">
        <w:rPr>
          <w:bCs/>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DC4E83" w:rsidRPr="00D30545" w:rsidRDefault="00DC4E83" w:rsidP="00DC4E83">
      <w:pPr>
        <w:jc w:val="both"/>
        <w:rPr>
          <w:bCs/>
          <w:szCs w:val="24"/>
        </w:rPr>
      </w:pPr>
      <w:r w:rsidRPr="00D30545">
        <w:rPr>
          <w:b/>
          <w:bCs/>
          <w:szCs w:val="24"/>
        </w:rPr>
        <w:t>1</w:t>
      </w:r>
      <w:r w:rsidR="006A0186">
        <w:rPr>
          <w:b/>
          <w:bCs/>
          <w:szCs w:val="24"/>
        </w:rPr>
        <w:t>4</w:t>
      </w:r>
      <w:r w:rsidRPr="00D30545">
        <w:rPr>
          <w:b/>
          <w:bCs/>
          <w:szCs w:val="24"/>
        </w:rPr>
        <w:t>.5.</w:t>
      </w:r>
      <w:r w:rsidRPr="00D30545">
        <w:rPr>
          <w:bCs/>
          <w:szCs w:val="24"/>
        </w:rPr>
        <w:t xml:space="preserve"> A CONTRATADA deverá manter preposto, aceito pelo CONTRATANTE para representá-lo na execução do contrato.</w:t>
      </w:r>
    </w:p>
    <w:p w:rsidR="00DC4E83" w:rsidRPr="00D30545" w:rsidRDefault="00DC4E83" w:rsidP="00DC4E83">
      <w:pPr>
        <w:jc w:val="both"/>
        <w:rPr>
          <w:rFonts w:eastAsia="Batang"/>
          <w:szCs w:val="24"/>
        </w:rPr>
      </w:pPr>
      <w:r w:rsidRPr="00D30545">
        <w:rPr>
          <w:rFonts w:eastAsia="Batang"/>
          <w:b/>
          <w:szCs w:val="24"/>
        </w:rPr>
        <w:t>1</w:t>
      </w:r>
      <w:r w:rsidR="006A0186">
        <w:rPr>
          <w:rFonts w:eastAsia="Batang"/>
          <w:b/>
          <w:szCs w:val="24"/>
        </w:rPr>
        <w:t>4</w:t>
      </w:r>
      <w:r w:rsidRPr="00D30545">
        <w:rPr>
          <w:rFonts w:eastAsia="Batang"/>
          <w:b/>
          <w:szCs w:val="24"/>
        </w:rPr>
        <w:t>.6.</w:t>
      </w:r>
      <w:r w:rsidRPr="00D30545">
        <w:rPr>
          <w:rFonts w:eastAsia="Batang"/>
          <w:szCs w:val="24"/>
        </w:rPr>
        <w:t xml:space="preserve"> Ficará a cargos das </w:t>
      </w:r>
      <w:r w:rsidRPr="00D30545">
        <w:rPr>
          <w:b/>
          <w:color w:val="000000"/>
          <w:szCs w:val="24"/>
        </w:rPr>
        <w:t>Secretarias Municipais solicitantes</w:t>
      </w:r>
      <w:r w:rsidRPr="00D30545">
        <w:rPr>
          <w:b/>
          <w:szCs w:val="24"/>
        </w:rPr>
        <w:t>,</w:t>
      </w:r>
      <w:r w:rsidR="003104E0">
        <w:rPr>
          <w:b/>
          <w:szCs w:val="24"/>
        </w:rPr>
        <w:t xml:space="preserve"> </w:t>
      </w:r>
      <w:r w:rsidRPr="00D30545">
        <w:rPr>
          <w:rFonts w:eastAsia="Batang"/>
          <w:szCs w:val="24"/>
        </w:rPr>
        <w:t>a fiscalização e o acompanhamento da execução de todas as fases e etapas dos serviços e das entregas do material.</w:t>
      </w:r>
    </w:p>
    <w:p w:rsidR="00DC4E83" w:rsidRPr="00D30545" w:rsidRDefault="00DC4E83" w:rsidP="00DC4E83">
      <w:pPr>
        <w:jc w:val="both"/>
        <w:rPr>
          <w:bCs/>
          <w:szCs w:val="24"/>
        </w:rPr>
      </w:pPr>
      <w:r w:rsidRPr="00D30545">
        <w:rPr>
          <w:rFonts w:eastAsia="Batang"/>
          <w:b/>
          <w:szCs w:val="24"/>
        </w:rPr>
        <w:lastRenderedPageBreak/>
        <w:t>1</w:t>
      </w:r>
      <w:r w:rsidR="006A0186">
        <w:rPr>
          <w:rFonts w:eastAsia="Batang"/>
          <w:b/>
          <w:szCs w:val="24"/>
        </w:rPr>
        <w:t>4</w:t>
      </w:r>
      <w:r w:rsidRPr="00D30545">
        <w:rPr>
          <w:rFonts w:eastAsia="Batang"/>
          <w:b/>
          <w:szCs w:val="24"/>
        </w:rPr>
        <w:t>.7.</w:t>
      </w:r>
      <w:r w:rsidRPr="00D30545">
        <w:rPr>
          <w:rFonts w:eastAsia="Batang"/>
          <w:szCs w:val="24"/>
        </w:rPr>
        <w:t xml:space="preserve"> 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w:t>
      </w:r>
    </w:p>
    <w:p w:rsidR="00DC4E83" w:rsidRPr="00D30545" w:rsidRDefault="00DC4E83" w:rsidP="00DC4E83">
      <w:pPr>
        <w:jc w:val="both"/>
        <w:rPr>
          <w:szCs w:val="24"/>
        </w:rPr>
      </w:pPr>
    </w:p>
    <w:p w:rsidR="00DC4E83" w:rsidRPr="00D30545" w:rsidRDefault="00DC4E83" w:rsidP="00DC4E83">
      <w:pPr>
        <w:jc w:val="both"/>
        <w:rPr>
          <w:szCs w:val="24"/>
        </w:rPr>
      </w:pPr>
      <w:r w:rsidRPr="00D30545">
        <w:rPr>
          <w:b/>
          <w:szCs w:val="24"/>
        </w:rPr>
        <w:t>1</w:t>
      </w:r>
      <w:r w:rsidR="006A0186">
        <w:rPr>
          <w:b/>
          <w:szCs w:val="24"/>
        </w:rPr>
        <w:t>5</w:t>
      </w:r>
      <w:r w:rsidRPr="00D30545">
        <w:rPr>
          <w:b/>
          <w:szCs w:val="24"/>
        </w:rPr>
        <w:t>.</w:t>
      </w:r>
      <w:r w:rsidR="003126EE">
        <w:rPr>
          <w:b/>
          <w:szCs w:val="24"/>
        </w:rPr>
        <w:t xml:space="preserve"> </w:t>
      </w:r>
      <w:r w:rsidRPr="00D30545">
        <w:rPr>
          <w:b/>
          <w:szCs w:val="24"/>
        </w:rPr>
        <w:t>DAS CONDIÇÕES PARA RETIRADA DA NOTA DE EMPENHO E PRAZO PARA A EXECUÇÃO DO OBJETO</w:t>
      </w:r>
    </w:p>
    <w:p w:rsidR="00DC4E83" w:rsidRPr="00D30545" w:rsidRDefault="00DC4E83" w:rsidP="00DC4E83">
      <w:pPr>
        <w:jc w:val="both"/>
        <w:rPr>
          <w:szCs w:val="24"/>
        </w:rPr>
      </w:pPr>
      <w:r w:rsidRPr="00D30545">
        <w:rPr>
          <w:b/>
          <w:szCs w:val="24"/>
        </w:rPr>
        <w:t>1</w:t>
      </w:r>
      <w:r w:rsidR="006A0186">
        <w:rPr>
          <w:b/>
          <w:szCs w:val="24"/>
        </w:rPr>
        <w:t>5</w:t>
      </w:r>
      <w:r w:rsidRPr="00D30545">
        <w:rPr>
          <w:b/>
          <w:szCs w:val="24"/>
        </w:rPr>
        <w:t>.1.</w:t>
      </w:r>
      <w:r w:rsidRPr="00D30545">
        <w:rPr>
          <w:szCs w:val="24"/>
        </w:rPr>
        <w:t xml:space="preserve"> A Adjudicatária deverá dentro do prazo máximo de 05 (cinco) dias retirar a nota de empenho após a convocação realizada pelo Órgão Gerenciador da Ata de Registro de Preços.</w:t>
      </w:r>
    </w:p>
    <w:p w:rsidR="00DC4E83" w:rsidRPr="00D30545" w:rsidRDefault="00DC4E83" w:rsidP="00DC4E83">
      <w:pPr>
        <w:pStyle w:val="Corpodetexto"/>
        <w:rPr>
          <w:sz w:val="24"/>
          <w:szCs w:val="24"/>
        </w:rPr>
      </w:pPr>
      <w:r w:rsidRPr="00D30545">
        <w:rPr>
          <w:b/>
          <w:sz w:val="24"/>
          <w:szCs w:val="24"/>
        </w:rPr>
        <w:t>1</w:t>
      </w:r>
      <w:r w:rsidR="006A0186">
        <w:rPr>
          <w:b/>
          <w:sz w:val="24"/>
          <w:szCs w:val="24"/>
        </w:rPr>
        <w:t>5</w:t>
      </w:r>
      <w:r w:rsidRPr="00D30545">
        <w:rPr>
          <w:b/>
          <w:sz w:val="24"/>
          <w:szCs w:val="24"/>
        </w:rPr>
        <w:t xml:space="preserve">.2. </w:t>
      </w:r>
      <w:r w:rsidRPr="00D30545">
        <w:rPr>
          <w:sz w:val="24"/>
          <w:szCs w:val="24"/>
        </w:rPr>
        <w:t xml:space="preserve">O prazo para o fornecimento é de </w:t>
      </w:r>
      <w:r w:rsidRPr="00D30545">
        <w:rPr>
          <w:b/>
          <w:sz w:val="24"/>
          <w:szCs w:val="24"/>
        </w:rPr>
        <w:t>05 (cinco) dias úteis</w:t>
      </w:r>
      <w:r w:rsidRPr="00D30545">
        <w:rPr>
          <w:sz w:val="24"/>
          <w:szCs w:val="24"/>
        </w:rPr>
        <w:t>, contados a partir da data de retirada da nota de empenho, prorrogável na forma da lei, mediante justificativa por escrito e previamente autorizada pela autoridade competente, nas hipóteses previstas na</w:t>
      </w:r>
      <w:r w:rsidRPr="00D30545">
        <w:rPr>
          <w:b/>
          <w:sz w:val="24"/>
          <w:szCs w:val="24"/>
        </w:rPr>
        <w:t xml:space="preserve"> Lei Federal </w:t>
      </w:r>
      <w:proofErr w:type="gramStart"/>
      <w:r w:rsidRPr="00D30545">
        <w:rPr>
          <w:b/>
          <w:sz w:val="24"/>
          <w:szCs w:val="24"/>
        </w:rPr>
        <w:t>nº8.</w:t>
      </w:r>
      <w:proofErr w:type="gramEnd"/>
      <w:r w:rsidRPr="00D30545">
        <w:rPr>
          <w:b/>
          <w:sz w:val="24"/>
          <w:szCs w:val="24"/>
        </w:rPr>
        <w:t>666/93 e alterações posteriores.</w:t>
      </w:r>
    </w:p>
    <w:p w:rsidR="00DC4E83" w:rsidRPr="00D30545" w:rsidRDefault="00DC4E83" w:rsidP="00DC4E83">
      <w:pPr>
        <w:pStyle w:val="Corpodetexto2"/>
        <w:jc w:val="both"/>
        <w:rPr>
          <w:sz w:val="24"/>
          <w:szCs w:val="24"/>
        </w:rPr>
      </w:pPr>
      <w:r w:rsidRPr="00D30545">
        <w:rPr>
          <w:b/>
          <w:sz w:val="24"/>
          <w:szCs w:val="24"/>
        </w:rPr>
        <w:t>1</w:t>
      </w:r>
      <w:r w:rsidR="006A0186">
        <w:rPr>
          <w:b/>
          <w:sz w:val="24"/>
          <w:szCs w:val="24"/>
        </w:rPr>
        <w:t>5</w:t>
      </w:r>
      <w:r w:rsidRPr="00D30545">
        <w:rPr>
          <w:b/>
          <w:sz w:val="24"/>
          <w:szCs w:val="24"/>
        </w:rPr>
        <w:t>.3.</w:t>
      </w:r>
      <w:r w:rsidRPr="00D30545">
        <w:rPr>
          <w:sz w:val="24"/>
          <w:szCs w:val="24"/>
        </w:rPr>
        <w:t xml:space="preserve"> O fornecimento deverá ser realizado na sede dos</w:t>
      </w:r>
      <w:r w:rsidRPr="00D30545">
        <w:rPr>
          <w:b/>
          <w:sz w:val="24"/>
          <w:szCs w:val="24"/>
        </w:rPr>
        <w:t xml:space="preserve"> Órgãos Participantes, </w:t>
      </w:r>
      <w:r w:rsidRPr="00D30545">
        <w:rPr>
          <w:sz w:val="24"/>
          <w:szCs w:val="24"/>
        </w:rPr>
        <w:t>conforme solicitação dos respectivos órgãos e após a emissão da nota de empenho.</w:t>
      </w:r>
    </w:p>
    <w:p w:rsidR="00DC4E83" w:rsidRPr="00D30545" w:rsidRDefault="00DC4E83" w:rsidP="00DC4E83">
      <w:pPr>
        <w:jc w:val="both"/>
        <w:rPr>
          <w:b/>
          <w:szCs w:val="24"/>
        </w:rPr>
      </w:pPr>
    </w:p>
    <w:p w:rsidR="00DC4E83" w:rsidRPr="00D30545" w:rsidRDefault="00DC4E83" w:rsidP="00DC4E83">
      <w:pPr>
        <w:jc w:val="both"/>
        <w:rPr>
          <w:b/>
          <w:szCs w:val="24"/>
        </w:rPr>
      </w:pPr>
      <w:r w:rsidRPr="00D30545">
        <w:rPr>
          <w:b/>
          <w:szCs w:val="24"/>
        </w:rPr>
        <w:t>1</w:t>
      </w:r>
      <w:r w:rsidR="006A0186">
        <w:rPr>
          <w:b/>
          <w:szCs w:val="24"/>
        </w:rPr>
        <w:t>6</w:t>
      </w:r>
      <w:r w:rsidRPr="00D30545">
        <w:rPr>
          <w:b/>
          <w:szCs w:val="24"/>
        </w:rPr>
        <w:t xml:space="preserve"> - REQUISITOS DE HABILITAÇÃO:</w:t>
      </w:r>
    </w:p>
    <w:p w:rsidR="00DC4E83" w:rsidRPr="00D30545" w:rsidRDefault="006A0186" w:rsidP="00DC4E83">
      <w:pPr>
        <w:jc w:val="both"/>
        <w:rPr>
          <w:b/>
          <w:szCs w:val="24"/>
        </w:rPr>
      </w:pPr>
      <w:r>
        <w:rPr>
          <w:b/>
          <w:szCs w:val="24"/>
        </w:rPr>
        <w:t>16</w:t>
      </w:r>
      <w:r w:rsidR="00DC4E83" w:rsidRPr="00D30545">
        <w:rPr>
          <w:b/>
          <w:szCs w:val="24"/>
        </w:rPr>
        <w:t>.1. REGULARIDADE FISCAL</w:t>
      </w:r>
    </w:p>
    <w:p w:rsidR="00DC4E83" w:rsidRPr="00D30545" w:rsidRDefault="006A0186" w:rsidP="00DC4E83">
      <w:pPr>
        <w:jc w:val="both"/>
        <w:rPr>
          <w:szCs w:val="24"/>
        </w:rPr>
      </w:pPr>
      <w:r>
        <w:rPr>
          <w:b/>
          <w:szCs w:val="24"/>
        </w:rPr>
        <w:t>16</w:t>
      </w:r>
      <w:r w:rsidR="00DC4E83" w:rsidRPr="00D30545">
        <w:rPr>
          <w:b/>
          <w:szCs w:val="24"/>
        </w:rPr>
        <w:t>.1.1.</w:t>
      </w:r>
      <w:r w:rsidR="00DC4E83" w:rsidRPr="00D30545">
        <w:rPr>
          <w:szCs w:val="24"/>
        </w:rPr>
        <w:t xml:space="preserve"> Prova de regularidade para com a Fazenda Federal e União, mediante apresentação da </w:t>
      </w:r>
      <w:r w:rsidR="00DC4E83" w:rsidRPr="00D30545">
        <w:rPr>
          <w:b/>
          <w:bCs/>
          <w:szCs w:val="24"/>
        </w:rPr>
        <w:t>Certidão Conjunta Negativa de Débitos Relativos a Tributos Federais e a Dívida Ativa da União</w:t>
      </w:r>
      <w:r w:rsidR="00DC4E83" w:rsidRPr="00D30545">
        <w:rPr>
          <w:szCs w:val="24"/>
        </w:rPr>
        <w:t>, em vigor, expedida pela Secretaria da Receita Federal (Ministério da Fazenda/Procuradoria-Geral da Fazenda Nacional), ou outra certidão equivalente, na forma da lei;</w:t>
      </w:r>
    </w:p>
    <w:p w:rsidR="00DC4E83" w:rsidRPr="00D30545" w:rsidRDefault="00DC4E83" w:rsidP="00DC4E83">
      <w:pPr>
        <w:jc w:val="both"/>
        <w:rPr>
          <w:szCs w:val="24"/>
        </w:rPr>
      </w:pPr>
      <w:r w:rsidRPr="00D30545">
        <w:rPr>
          <w:b/>
          <w:szCs w:val="24"/>
        </w:rPr>
        <w:t>1</w:t>
      </w:r>
      <w:r w:rsidR="006A0186">
        <w:rPr>
          <w:b/>
          <w:szCs w:val="24"/>
        </w:rPr>
        <w:t>6</w:t>
      </w:r>
      <w:r w:rsidRPr="00D30545">
        <w:rPr>
          <w:b/>
          <w:szCs w:val="24"/>
        </w:rPr>
        <w:t>.1.2.</w:t>
      </w:r>
      <w:r w:rsidRPr="00D30545">
        <w:rPr>
          <w:szCs w:val="24"/>
        </w:rPr>
        <w:t xml:space="preserve"> Prova de regularidade para com a Fazenda Estadual, mediante apresentação da </w:t>
      </w:r>
      <w:r w:rsidRPr="00D30545">
        <w:rPr>
          <w:b/>
          <w:bCs/>
          <w:szCs w:val="24"/>
        </w:rPr>
        <w:t xml:space="preserve">Certidão de Regularidade Fiscal, em vigor, expedida pela Secretaria de Estado de Fazenda da sede da licitante, </w:t>
      </w:r>
      <w:r w:rsidRPr="00D30545">
        <w:rPr>
          <w:szCs w:val="24"/>
        </w:rPr>
        <w:t>ou outra certidão equivalente, na forma da lei;</w:t>
      </w:r>
    </w:p>
    <w:p w:rsidR="00DC4E83" w:rsidRPr="00D30545" w:rsidRDefault="00DC4E83" w:rsidP="00DC4E83">
      <w:pPr>
        <w:jc w:val="both"/>
        <w:rPr>
          <w:szCs w:val="24"/>
        </w:rPr>
      </w:pPr>
      <w:r w:rsidRPr="00D30545">
        <w:rPr>
          <w:b/>
          <w:szCs w:val="24"/>
        </w:rPr>
        <w:t>1</w:t>
      </w:r>
      <w:r w:rsidR="006A0186">
        <w:rPr>
          <w:b/>
          <w:szCs w:val="24"/>
        </w:rPr>
        <w:t>6</w:t>
      </w:r>
      <w:r w:rsidRPr="00D30545">
        <w:rPr>
          <w:b/>
          <w:szCs w:val="24"/>
        </w:rPr>
        <w:t>.1.3.</w:t>
      </w:r>
      <w:r w:rsidRPr="00D30545">
        <w:rPr>
          <w:szCs w:val="24"/>
        </w:rPr>
        <w:t xml:space="preserve"> Prova de regularidade para com a Fazenda Municipal, mediante apresentação da </w:t>
      </w:r>
      <w:r w:rsidRPr="00D30545">
        <w:rPr>
          <w:b/>
          <w:bCs/>
          <w:szCs w:val="24"/>
        </w:rPr>
        <w:t>Certidão de Regularidade Fiscal, em vigor, expedida pela Secretaria Municipal de Fazenda da sede da licitante,</w:t>
      </w:r>
      <w:r w:rsidRPr="00D30545">
        <w:rPr>
          <w:szCs w:val="24"/>
        </w:rPr>
        <w:t xml:space="preserve"> ou outra certidão equivalente, na forma da lei;</w:t>
      </w:r>
    </w:p>
    <w:p w:rsidR="00DC4E83" w:rsidRPr="00D30545" w:rsidRDefault="00DC4E83" w:rsidP="00DC4E83">
      <w:pPr>
        <w:jc w:val="both"/>
        <w:rPr>
          <w:szCs w:val="24"/>
        </w:rPr>
      </w:pPr>
      <w:r w:rsidRPr="00D30545">
        <w:rPr>
          <w:b/>
          <w:szCs w:val="24"/>
        </w:rPr>
        <w:t>1</w:t>
      </w:r>
      <w:r w:rsidR="006A0186">
        <w:rPr>
          <w:b/>
          <w:szCs w:val="24"/>
        </w:rPr>
        <w:t>6</w:t>
      </w:r>
      <w:r w:rsidRPr="00D30545">
        <w:rPr>
          <w:b/>
          <w:szCs w:val="24"/>
        </w:rPr>
        <w:t>.1.4.</w:t>
      </w:r>
      <w:r w:rsidRPr="00D30545">
        <w:rPr>
          <w:szCs w:val="24"/>
        </w:rPr>
        <w:t xml:space="preserve"> Prova de regularidade relativa à Previdência Social, mediante apresentação da </w:t>
      </w:r>
      <w:r w:rsidRPr="00D30545">
        <w:rPr>
          <w:b/>
          <w:bCs/>
          <w:szCs w:val="24"/>
        </w:rPr>
        <w:t>Certidão Negativa de Débito (CND), em vigor, expedida pelo Ministério da Fazenda através da Receita Federal do Brasil</w:t>
      </w:r>
      <w:r w:rsidRPr="00D30545">
        <w:rPr>
          <w:szCs w:val="24"/>
        </w:rPr>
        <w:t>, ou outra certidão equivalente, na forma da lei;</w:t>
      </w:r>
    </w:p>
    <w:p w:rsidR="00DC4E83" w:rsidRPr="00D30545" w:rsidRDefault="00DC4E83" w:rsidP="00DC4E83">
      <w:pPr>
        <w:jc w:val="both"/>
        <w:rPr>
          <w:szCs w:val="24"/>
        </w:rPr>
      </w:pPr>
      <w:r w:rsidRPr="00D30545">
        <w:rPr>
          <w:b/>
          <w:szCs w:val="24"/>
        </w:rPr>
        <w:t>1</w:t>
      </w:r>
      <w:r w:rsidR="006A0186">
        <w:rPr>
          <w:b/>
          <w:szCs w:val="24"/>
        </w:rPr>
        <w:t>6</w:t>
      </w:r>
      <w:r w:rsidRPr="00D30545">
        <w:rPr>
          <w:b/>
          <w:szCs w:val="24"/>
        </w:rPr>
        <w:t>.1.5</w:t>
      </w:r>
      <w:r w:rsidRPr="00D30545">
        <w:rPr>
          <w:bCs/>
          <w:szCs w:val="24"/>
        </w:rPr>
        <w:t xml:space="preserve">. </w:t>
      </w:r>
      <w:r w:rsidRPr="00C27E4A">
        <w:rPr>
          <w:b/>
          <w:szCs w:val="24"/>
        </w:rPr>
        <w:t>Certidão de regularidade relativa ao FGTS</w:t>
      </w:r>
      <w:r w:rsidRPr="00D30545">
        <w:rPr>
          <w:bCs/>
          <w:szCs w:val="24"/>
        </w:rPr>
        <w:t xml:space="preserve"> (Fundo de Garantia por Tempo de Serviço), em vigor, expedida pela Caixa Econômica Federal</w:t>
      </w:r>
      <w:r w:rsidRPr="00D30545">
        <w:rPr>
          <w:szCs w:val="24"/>
        </w:rPr>
        <w:t>, ou outra certidão equivalente, na forma da lei.</w:t>
      </w:r>
    </w:p>
    <w:p w:rsidR="00DC4E83" w:rsidRPr="00D30545" w:rsidRDefault="00DC4E83" w:rsidP="00DC4E83">
      <w:pPr>
        <w:jc w:val="both"/>
        <w:rPr>
          <w:szCs w:val="24"/>
        </w:rPr>
      </w:pPr>
    </w:p>
    <w:p w:rsidR="00DC4E83" w:rsidRPr="00D30545" w:rsidRDefault="00DC4E83" w:rsidP="00DC4E83">
      <w:pPr>
        <w:jc w:val="both"/>
        <w:rPr>
          <w:szCs w:val="24"/>
        </w:rPr>
      </w:pPr>
      <w:r w:rsidRPr="00D30545">
        <w:rPr>
          <w:b/>
          <w:szCs w:val="24"/>
        </w:rPr>
        <w:t>1</w:t>
      </w:r>
      <w:r w:rsidR="00621DC7">
        <w:rPr>
          <w:b/>
          <w:szCs w:val="24"/>
        </w:rPr>
        <w:t>6</w:t>
      </w:r>
      <w:r w:rsidRPr="00D30545">
        <w:rPr>
          <w:b/>
          <w:szCs w:val="24"/>
        </w:rPr>
        <w:t>.2.</w:t>
      </w:r>
      <w:r w:rsidR="003126EE">
        <w:rPr>
          <w:b/>
          <w:szCs w:val="24"/>
        </w:rPr>
        <w:t xml:space="preserve"> </w:t>
      </w:r>
      <w:r w:rsidRPr="00D30545">
        <w:rPr>
          <w:b/>
          <w:szCs w:val="24"/>
        </w:rPr>
        <w:t>HABILITAÇÃO JURÍDICA</w:t>
      </w:r>
    </w:p>
    <w:p w:rsidR="00DC4E83" w:rsidRPr="00D30545" w:rsidRDefault="00DC4E83" w:rsidP="00DC4E83">
      <w:pPr>
        <w:jc w:val="both"/>
        <w:rPr>
          <w:szCs w:val="24"/>
        </w:rPr>
      </w:pPr>
      <w:r w:rsidRPr="00D30545">
        <w:rPr>
          <w:b/>
          <w:szCs w:val="24"/>
        </w:rPr>
        <w:t>1</w:t>
      </w:r>
      <w:r w:rsidR="00621DC7">
        <w:rPr>
          <w:b/>
          <w:szCs w:val="24"/>
        </w:rPr>
        <w:t>6</w:t>
      </w:r>
      <w:r w:rsidRPr="00D30545">
        <w:rPr>
          <w:b/>
          <w:szCs w:val="24"/>
        </w:rPr>
        <w:t>.2.1.</w:t>
      </w:r>
      <w:r w:rsidRPr="00D30545">
        <w:rPr>
          <w:szCs w:val="24"/>
        </w:rPr>
        <w:t xml:space="preserve"> Registro Comercial, no caso de empresa individual;</w:t>
      </w:r>
    </w:p>
    <w:p w:rsidR="00DC4E83" w:rsidRPr="00D30545" w:rsidRDefault="00DC4E83" w:rsidP="00DC4E83">
      <w:pPr>
        <w:jc w:val="both"/>
        <w:rPr>
          <w:szCs w:val="24"/>
        </w:rPr>
      </w:pPr>
      <w:r w:rsidRPr="00D30545">
        <w:rPr>
          <w:b/>
          <w:szCs w:val="24"/>
        </w:rPr>
        <w:t>1</w:t>
      </w:r>
      <w:r w:rsidR="00621DC7">
        <w:rPr>
          <w:b/>
          <w:szCs w:val="24"/>
        </w:rPr>
        <w:t>6</w:t>
      </w:r>
      <w:r w:rsidRPr="00D30545">
        <w:rPr>
          <w:b/>
          <w:szCs w:val="24"/>
        </w:rPr>
        <w:t>.2.2.</w:t>
      </w:r>
      <w:r w:rsidRPr="00D30545">
        <w:rPr>
          <w:szCs w:val="24"/>
        </w:rPr>
        <w:t xml:space="preserve"> Ato constitutivo, estatuto ou contrato social em vigor, devidamente registrado, em se tratando de sociedades comerciais e no caso de sociedade por ações, acompanhados de documentos de eleição de seus administradores;</w:t>
      </w:r>
    </w:p>
    <w:p w:rsidR="00DC4E83" w:rsidRPr="00D30545" w:rsidRDefault="00DC4E83" w:rsidP="00DC4E83">
      <w:pPr>
        <w:jc w:val="both"/>
        <w:rPr>
          <w:szCs w:val="24"/>
        </w:rPr>
      </w:pPr>
      <w:r w:rsidRPr="00D30545">
        <w:rPr>
          <w:b/>
          <w:szCs w:val="24"/>
        </w:rPr>
        <w:t>1</w:t>
      </w:r>
      <w:r w:rsidR="00621DC7">
        <w:rPr>
          <w:b/>
          <w:szCs w:val="24"/>
        </w:rPr>
        <w:t>6</w:t>
      </w:r>
      <w:r w:rsidRPr="00D30545">
        <w:rPr>
          <w:b/>
          <w:szCs w:val="24"/>
        </w:rPr>
        <w:t>.2.3.</w:t>
      </w:r>
      <w:r w:rsidRPr="00D30545">
        <w:rPr>
          <w:szCs w:val="24"/>
        </w:rPr>
        <w:t xml:space="preserve"> Inscrição do ato constitutivo, no caso de sociedades civis, acompanhadas de prova de diretoria em exercício;</w:t>
      </w:r>
    </w:p>
    <w:p w:rsidR="00DC4E83" w:rsidRPr="00D30545" w:rsidRDefault="00DC4E83" w:rsidP="00DC4E83">
      <w:pPr>
        <w:jc w:val="both"/>
        <w:rPr>
          <w:szCs w:val="24"/>
        </w:rPr>
      </w:pPr>
      <w:r w:rsidRPr="00D30545">
        <w:rPr>
          <w:b/>
          <w:szCs w:val="24"/>
        </w:rPr>
        <w:t>1</w:t>
      </w:r>
      <w:r w:rsidR="00621DC7">
        <w:rPr>
          <w:b/>
          <w:szCs w:val="24"/>
        </w:rPr>
        <w:t>6</w:t>
      </w:r>
      <w:r w:rsidRPr="00D30545">
        <w:rPr>
          <w:b/>
          <w:szCs w:val="24"/>
        </w:rPr>
        <w:t>.2.4.</w:t>
      </w:r>
      <w:r w:rsidRPr="00D30545">
        <w:rPr>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DC4E83" w:rsidRPr="00D30545" w:rsidRDefault="00DC4E83" w:rsidP="00DC4E83">
      <w:pPr>
        <w:jc w:val="both"/>
        <w:rPr>
          <w:szCs w:val="24"/>
        </w:rPr>
      </w:pPr>
    </w:p>
    <w:p w:rsidR="00DC4E83" w:rsidRPr="00D30545" w:rsidRDefault="00DC4E83" w:rsidP="00DC4E83">
      <w:pPr>
        <w:jc w:val="both"/>
        <w:rPr>
          <w:b/>
          <w:szCs w:val="24"/>
        </w:rPr>
      </w:pPr>
      <w:r w:rsidRPr="00D30545">
        <w:rPr>
          <w:b/>
          <w:szCs w:val="24"/>
        </w:rPr>
        <w:lastRenderedPageBreak/>
        <w:t>1</w:t>
      </w:r>
      <w:r w:rsidR="00621DC7">
        <w:rPr>
          <w:b/>
          <w:szCs w:val="24"/>
        </w:rPr>
        <w:t>7</w:t>
      </w:r>
      <w:r w:rsidRPr="00D30545">
        <w:rPr>
          <w:b/>
          <w:szCs w:val="24"/>
        </w:rPr>
        <w:t>. DECLARAÇÃO INFORMANDO O CUMPRIMENTO DO DISPOSTO NO INCISO XXXIII DO ARTIGO 7º DA CONSTITUIÇÃO FEDERAL:</w:t>
      </w:r>
    </w:p>
    <w:p w:rsidR="00DC4E83" w:rsidRPr="00D30545" w:rsidRDefault="00DC4E83" w:rsidP="00DC4E83">
      <w:pPr>
        <w:jc w:val="both"/>
        <w:rPr>
          <w:szCs w:val="24"/>
        </w:rPr>
      </w:pPr>
      <w:r w:rsidRPr="00D30545">
        <w:rPr>
          <w:b/>
          <w:szCs w:val="24"/>
        </w:rPr>
        <w:t>1</w:t>
      </w:r>
      <w:r w:rsidR="00621DC7">
        <w:rPr>
          <w:b/>
          <w:szCs w:val="24"/>
        </w:rPr>
        <w:t>7</w:t>
      </w:r>
      <w:r w:rsidRPr="00D30545">
        <w:rPr>
          <w:b/>
          <w:szCs w:val="24"/>
        </w:rPr>
        <w:t>.3.1.</w:t>
      </w:r>
      <w:r w:rsidRPr="00D30545">
        <w:rPr>
          <w:szCs w:val="24"/>
        </w:rPr>
        <w:t xml:space="preserve"> Declaração informando o cumprimento do disposto no inciso XXXIII do artigo 7º da Constituição Federal, expressando não empregar menor de dezoito anos em trabalho noturno, perigoso ou </w:t>
      </w:r>
      <w:proofErr w:type="gramStart"/>
      <w:r w:rsidRPr="00D30545">
        <w:rPr>
          <w:szCs w:val="24"/>
        </w:rPr>
        <w:t>insalubre e menores de dezesseis anos</w:t>
      </w:r>
      <w:proofErr w:type="gramEnd"/>
      <w:r w:rsidRPr="00D30545">
        <w:rPr>
          <w:szCs w:val="24"/>
        </w:rPr>
        <w:t xml:space="preserve">, salvo a partir de quatorze anos, na condição de aprendiz.  </w:t>
      </w:r>
    </w:p>
    <w:p w:rsidR="00DC4E83" w:rsidRPr="00D30545" w:rsidRDefault="00DC4E83" w:rsidP="00DC4E83">
      <w:pPr>
        <w:jc w:val="both"/>
        <w:rPr>
          <w:szCs w:val="24"/>
        </w:rPr>
      </w:pPr>
    </w:p>
    <w:p w:rsidR="00DC4E83" w:rsidRPr="00D30545" w:rsidRDefault="00621DC7" w:rsidP="00DC4E83">
      <w:pPr>
        <w:jc w:val="both"/>
        <w:rPr>
          <w:b/>
          <w:szCs w:val="24"/>
        </w:rPr>
      </w:pPr>
      <w:r>
        <w:rPr>
          <w:b/>
          <w:szCs w:val="24"/>
        </w:rPr>
        <w:t>18</w:t>
      </w:r>
      <w:r w:rsidR="00DC4E83" w:rsidRPr="00D30545">
        <w:rPr>
          <w:b/>
          <w:szCs w:val="24"/>
        </w:rPr>
        <w:t>. CRITÉRIO DE ACEITABILIDADE DE PREÇO:</w:t>
      </w:r>
    </w:p>
    <w:p w:rsidR="00DC4E83" w:rsidRPr="00D30545" w:rsidRDefault="00621DC7" w:rsidP="00DC4E83">
      <w:pPr>
        <w:jc w:val="both"/>
        <w:rPr>
          <w:szCs w:val="24"/>
        </w:rPr>
      </w:pPr>
      <w:r>
        <w:rPr>
          <w:b/>
          <w:szCs w:val="24"/>
        </w:rPr>
        <w:t>18</w:t>
      </w:r>
      <w:r w:rsidR="00DC4E83" w:rsidRPr="00D30545">
        <w:rPr>
          <w:b/>
          <w:szCs w:val="24"/>
        </w:rPr>
        <w:t>.1.</w:t>
      </w:r>
      <w:r w:rsidR="00DC4E83" w:rsidRPr="00D30545">
        <w:rPr>
          <w:szCs w:val="24"/>
        </w:rPr>
        <w:t xml:space="preserve"> O critério de aceitabilidade de preço é o do </w:t>
      </w:r>
      <w:r w:rsidR="00DC4E83" w:rsidRPr="00D30545">
        <w:rPr>
          <w:b/>
          <w:szCs w:val="24"/>
        </w:rPr>
        <w:t>valor unitário estimado</w:t>
      </w:r>
      <w:r w:rsidR="00DC4E83" w:rsidRPr="00D30545">
        <w:rPr>
          <w:szCs w:val="24"/>
        </w:rPr>
        <w:t xml:space="preserve">, desclassificando-se as propostas com preços que excedam esse limite estabelecido </w:t>
      </w:r>
      <w:proofErr w:type="gramStart"/>
      <w:r w:rsidR="00DC4E83" w:rsidRPr="00D30545">
        <w:rPr>
          <w:szCs w:val="24"/>
        </w:rPr>
        <w:t>ou sejam</w:t>
      </w:r>
      <w:proofErr w:type="gramEnd"/>
      <w:r w:rsidR="00DC4E83" w:rsidRPr="00D30545">
        <w:rPr>
          <w:szCs w:val="24"/>
        </w:rPr>
        <w:t xml:space="preserve"> </w:t>
      </w:r>
      <w:proofErr w:type="spellStart"/>
      <w:r w:rsidR="00DC4E83" w:rsidRPr="00D30545">
        <w:rPr>
          <w:szCs w:val="24"/>
        </w:rPr>
        <w:t>inexequíveis</w:t>
      </w:r>
      <w:proofErr w:type="spellEnd"/>
      <w:r w:rsidR="00DC4E83" w:rsidRPr="00D30545">
        <w:rPr>
          <w:szCs w:val="24"/>
        </w:rPr>
        <w:t>,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DC4E83" w:rsidRPr="00D30545" w:rsidRDefault="00DC4E83" w:rsidP="00DC4E83">
      <w:pPr>
        <w:jc w:val="both"/>
        <w:rPr>
          <w:szCs w:val="24"/>
        </w:rPr>
      </w:pPr>
    </w:p>
    <w:p w:rsidR="00DC4E83" w:rsidRPr="00D30545" w:rsidRDefault="00621DC7" w:rsidP="00DC4E83">
      <w:pPr>
        <w:jc w:val="both"/>
        <w:rPr>
          <w:b/>
          <w:szCs w:val="24"/>
        </w:rPr>
      </w:pPr>
      <w:r>
        <w:rPr>
          <w:b/>
          <w:szCs w:val="24"/>
        </w:rPr>
        <w:t>19</w:t>
      </w:r>
      <w:r w:rsidR="00DC4E83" w:rsidRPr="00D30545">
        <w:rPr>
          <w:b/>
          <w:szCs w:val="24"/>
        </w:rPr>
        <w:t>. CRITÉRIO DE JULGAMENTO:</w:t>
      </w:r>
    </w:p>
    <w:p w:rsidR="00DC4E83" w:rsidRPr="00D30545" w:rsidRDefault="00621DC7" w:rsidP="00DC4E83">
      <w:pPr>
        <w:jc w:val="both"/>
        <w:rPr>
          <w:szCs w:val="24"/>
        </w:rPr>
      </w:pPr>
      <w:r>
        <w:rPr>
          <w:b/>
          <w:szCs w:val="24"/>
        </w:rPr>
        <w:t>19</w:t>
      </w:r>
      <w:r w:rsidR="00DC4E83" w:rsidRPr="00D30545">
        <w:rPr>
          <w:b/>
          <w:szCs w:val="24"/>
        </w:rPr>
        <w:t>.1.</w:t>
      </w:r>
      <w:r w:rsidR="00DC4E83" w:rsidRPr="00D30545">
        <w:rPr>
          <w:szCs w:val="24"/>
        </w:rPr>
        <w:t xml:space="preserve"> O critério de julgamento é o de </w:t>
      </w:r>
      <w:r w:rsidR="00DC4E83" w:rsidRPr="00D30545">
        <w:rPr>
          <w:b/>
          <w:szCs w:val="24"/>
        </w:rPr>
        <w:t>menor preço unitário por item, sendo a adjudicação real</w:t>
      </w:r>
      <w:r w:rsidR="003126EE">
        <w:rPr>
          <w:b/>
          <w:szCs w:val="24"/>
        </w:rPr>
        <w:t xml:space="preserve"> </w:t>
      </w:r>
      <w:r w:rsidR="00DC4E83" w:rsidRPr="00D30545">
        <w:rPr>
          <w:b/>
          <w:szCs w:val="24"/>
        </w:rPr>
        <w:t>por item</w:t>
      </w:r>
      <w:r w:rsidR="00DC4E83" w:rsidRPr="00D30545">
        <w:rPr>
          <w:szCs w:val="24"/>
        </w:rPr>
        <w:t>, não se admitindo proposta com preços irrisórios ou de valor zero, incompatíveis com os preços de insumos e salários de mercado acrescidos dos respectivos encargos.</w:t>
      </w:r>
    </w:p>
    <w:p w:rsidR="00DC4E83" w:rsidRPr="00D30545" w:rsidRDefault="00DC4E83" w:rsidP="00DC4E83">
      <w:pPr>
        <w:jc w:val="both"/>
        <w:rPr>
          <w:szCs w:val="24"/>
        </w:rPr>
      </w:pPr>
    </w:p>
    <w:p w:rsidR="00DC4E83" w:rsidRPr="00D30545" w:rsidRDefault="00DC4E83" w:rsidP="00DC4E83">
      <w:pPr>
        <w:jc w:val="both"/>
        <w:rPr>
          <w:b/>
          <w:szCs w:val="24"/>
        </w:rPr>
      </w:pPr>
      <w:r w:rsidRPr="00D30545">
        <w:rPr>
          <w:b/>
          <w:szCs w:val="24"/>
        </w:rPr>
        <w:t>2</w:t>
      </w:r>
      <w:r w:rsidR="00621DC7">
        <w:rPr>
          <w:b/>
          <w:szCs w:val="24"/>
        </w:rPr>
        <w:t>0</w:t>
      </w:r>
      <w:r w:rsidRPr="00D30545">
        <w:rPr>
          <w:b/>
          <w:szCs w:val="24"/>
        </w:rPr>
        <w:t>. CONDIÇÕES DE PAGAMENTO:</w:t>
      </w:r>
    </w:p>
    <w:p w:rsidR="00DC4E83" w:rsidRPr="00D30545" w:rsidRDefault="00DC4E83" w:rsidP="00DC4E83">
      <w:pPr>
        <w:pStyle w:val="Corpodetexto2"/>
        <w:jc w:val="both"/>
        <w:rPr>
          <w:sz w:val="24"/>
          <w:szCs w:val="24"/>
        </w:rPr>
      </w:pPr>
      <w:r w:rsidRPr="00D30545">
        <w:rPr>
          <w:b/>
          <w:sz w:val="24"/>
          <w:szCs w:val="24"/>
        </w:rPr>
        <w:t>2</w:t>
      </w:r>
      <w:r w:rsidR="00621DC7">
        <w:rPr>
          <w:b/>
          <w:sz w:val="24"/>
          <w:szCs w:val="24"/>
        </w:rPr>
        <w:t>0</w:t>
      </w:r>
      <w:r w:rsidRPr="00D30545">
        <w:rPr>
          <w:b/>
          <w:sz w:val="24"/>
          <w:szCs w:val="24"/>
        </w:rPr>
        <w:t>.1.</w:t>
      </w:r>
      <w:r w:rsidRPr="00D30545">
        <w:rPr>
          <w:sz w:val="24"/>
          <w:szCs w:val="24"/>
        </w:rPr>
        <w:t xml:space="preserve"> O pagamento</w:t>
      </w:r>
      <w:r w:rsidR="003126EE">
        <w:rPr>
          <w:sz w:val="24"/>
          <w:szCs w:val="24"/>
        </w:rPr>
        <w:t xml:space="preserve"> </w:t>
      </w:r>
      <w:r w:rsidRPr="00D30545">
        <w:rPr>
          <w:sz w:val="24"/>
          <w:szCs w:val="24"/>
        </w:rPr>
        <w:t xml:space="preserve">será efetuado em até </w:t>
      </w:r>
      <w:r w:rsidRPr="00D30545">
        <w:rPr>
          <w:b/>
          <w:sz w:val="24"/>
          <w:szCs w:val="24"/>
        </w:rPr>
        <w:t xml:space="preserve">30 (trinta) </w:t>
      </w:r>
      <w:r w:rsidRPr="00D30545">
        <w:rPr>
          <w:sz w:val="24"/>
          <w:szCs w:val="24"/>
        </w:rPr>
        <w:t>dias, mediante</w:t>
      </w:r>
      <w:r w:rsidR="003126EE">
        <w:rPr>
          <w:sz w:val="24"/>
          <w:szCs w:val="24"/>
        </w:rPr>
        <w:t xml:space="preserve"> </w:t>
      </w:r>
      <w:r w:rsidRPr="00D30545">
        <w:rPr>
          <w:sz w:val="24"/>
          <w:szCs w:val="24"/>
        </w:rPr>
        <w:t xml:space="preserve">adimplemento de cada parcela da obrigação, através transferência bancária, por intermédio da apresentação de fatura emitida pela Contratada em correspondência ao objeto executado. </w:t>
      </w:r>
      <w:r w:rsidRPr="00D30545">
        <w:rPr>
          <w:b/>
          <w:bCs/>
          <w:sz w:val="24"/>
          <w:szCs w:val="24"/>
        </w:rPr>
        <w:t>A fatura deverá conter todos os dados bancários da favorecida</w:t>
      </w:r>
      <w:r w:rsidRPr="00D30545">
        <w:rPr>
          <w:sz w:val="24"/>
          <w:szCs w:val="24"/>
        </w:rPr>
        <w:t>. O processamento do pagamento observará a legislação pertinente à liquidação da despesa pública.</w:t>
      </w:r>
    </w:p>
    <w:p w:rsidR="00DC4E83" w:rsidRPr="00D30545" w:rsidRDefault="00DC4E83" w:rsidP="00DC4E83">
      <w:pPr>
        <w:pStyle w:val="Corpodetexto2"/>
        <w:jc w:val="both"/>
        <w:rPr>
          <w:b/>
          <w:sz w:val="24"/>
          <w:szCs w:val="24"/>
        </w:rPr>
      </w:pPr>
      <w:r w:rsidRPr="00D30545">
        <w:rPr>
          <w:b/>
          <w:sz w:val="24"/>
          <w:szCs w:val="24"/>
        </w:rPr>
        <w:t>2</w:t>
      </w:r>
      <w:r w:rsidR="00621DC7">
        <w:rPr>
          <w:b/>
          <w:sz w:val="24"/>
          <w:szCs w:val="24"/>
        </w:rPr>
        <w:t>0</w:t>
      </w:r>
      <w:r w:rsidRPr="00D30545">
        <w:rPr>
          <w:b/>
          <w:sz w:val="24"/>
          <w:szCs w:val="24"/>
        </w:rPr>
        <w:t>.2.</w:t>
      </w:r>
      <w:r w:rsidRPr="00D30545">
        <w:rPr>
          <w:sz w:val="24"/>
          <w:szCs w:val="24"/>
        </w:rPr>
        <w:t xml:space="preserve"> Havendo atraso no pagamento, desde que não decorra de ato ou fato atribuível à Contratada, serão devidos pelo Contratante </w:t>
      </w:r>
      <w:proofErr w:type="gramStart"/>
      <w:r w:rsidRPr="00D30545">
        <w:rPr>
          <w:sz w:val="24"/>
          <w:szCs w:val="24"/>
        </w:rPr>
        <w:t>0,</w:t>
      </w:r>
      <w:proofErr w:type="gramEnd"/>
      <w:r w:rsidRPr="00D30545">
        <w:rPr>
          <w:sz w:val="24"/>
          <w:szCs w:val="24"/>
        </w:rPr>
        <w:t xml:space="preserve">033%, por dia, sobre o valor da parcela devida, a título de </w:t>
      </w:r>
      <w:r w:rsidRPr="00D30545">
        <w:rPr>
          <w:b/>
          <w:sz w:val="24"/>
          <w:szCs w:val="24"/>
        </w:rPr>
        <w:t>compensação financeira.</w:t>
      </w:r>
    </w:p>
    <w:p w:rsidR="00DC4E83" w:rsidRPr="00D30545" w:rsidRDefault="00DC4E83" w:rsidP="00DC4E83">
      <w:pPr>
        <w:pStyle w:val="Corpodetexto2"/>
        <w:jc w:val="both"/>
        <w:rPr>
          <w:sz w:val="24"/>
          <w:szCs w:val="24"/>
        </w:rPr>
      </w:pPr>
      <w:r w:rsidRPr="00D30545">
        <w:rPr>
          <w:b/>
          <w:sz w:val="24"/>
          <w:szCs w:val="24"/>
        </w:rPr>
        <w:t>2</w:t>
      </w:r>
      <w:r w:rsidR="00621DC7">
        <w:rPr>
          <w:b/>
          <w:sz w:val="24"/>
          <w:szCs w:val="24"/>
        </w:rPr>
        <w:t>0</w:t>
      </w:r>
      <w:r w:rsidRPr="00D30545">
        <w:rPr>
          <w:b/>
          <w:sz w:val="24"/>
          <w:szCs w:val="24"/>
        </w:rPr>
        <w:t xml:space="preserve">.3. </w:t>
      </w:r>
      <w:r w:rsidRPr="00D30545">
        <w:rPr>
          <w:sz w:val="24"/>
          <w:szCs w:val="24"/>
        </w:rPr>
        <w:t>Por eventuais</w:t>
      </w:r>
      <w:r w:rsidR="003126EE">
        <w:rPr>
          <w:sz w:val="24"/>
          <w:szCs w:val="24"/>
        </w:rPr>
        <w:t xml:space="preserve"> </w:t>
      </w:r>
      <w:r w:rsidRPr="00D30545">
        <w:rPr>
          <w:sz w:val="24"/>
          <w:szCs w:val="24"/>
        </w:rPr>
        <w:t xml:space="preserve">atrasos injustificados, serão devidos à Contratada, </w:t>
      </w:r>
      <w:r w:rsidRPr="00D30545">
        <w:rPr>
          <w:b/>
          <w:sz w:val="24"/>
          <w:szCs w:val="24"/>
        </w:rPr>
        <w:t>juros moratórios</w:t>
      </w:r>
      <w:r w:rsidRPr="00D30545">
        <w:rPr>
          <w:sz w:val="24"/>
          <w:szCs w:val="24"/>
        </w:rPr>
        <w:t xml:space="preserve"> de</w:t>
      </w:r>
      <w:r w:rsidR="00621DC7">
        <w:rPr>
          <w:sz w:val="24"/>
          <w:szCs w:val="24"/>
        </w:rPr>
        <w:t xml:space="preserve"> </w:t>
      </w:r>
      <w:proofErr w:type="gramStart"/>
      <w:r w:rsidRPr="00D30545">
        <w:rPr>
          <w:sz w:val="24"/>
          <w:szCs w:val="24"/>
        </w:rPr>
        <w:t>0,</w:t>
      </w:r>
      <w:proofErr w:type="gramEnd"/>
      <w:r w:rsidRPr="00D30545">
        <w:rPr>
          <w:sz w:val="24"/>
          <w:szCs w:val="24"/>
        </w:rPr>
        <w:t xml:space="preserve">01667%ao dia,alcançando ao ano 6% (seis por cento). </w:t>
      </w:r>
    </w:p>
    <w:p w:rsidR="00DC4E83" w:rsidRPr="00D30545" w:rsidRDefault="00DC4E83" w:rsidP="00DC4E83">
      <w:pPr>
        <w:pStyle w:val="Corpodetexto2"/>
        <w:jc w:val="both"/>
        <w:rPr>
          <w:sz w:val="24"/>
          <w:szCs w:val="24"/>
        </w:rPr>
      </w:pPr>
      <w:r w:rsidRPr="00D30545">
        <w:rPr>
          <w:b/>
          <w:sz w:val="24"/>
          <w:szCs w:val="24"/>
        </w:rPr>
        <w:t>2</w:t>
      </w:r>
      <w:r w:rsidR="00621DC7">
        <w:rPr>
          <w:b/>
          <w:sz w:val="24"/>
          <w:szCs w:val="24"/>
        </w:rPr>
        <w:t>0</w:t>
      </w:r>
      <w:r w:rsidRPr="00D30545">
        <w:rPr>
          <w:b/>
          <w:sz w:val="24"/>
          <w:szCs w:val="24"/>
        </w:rPr>
        <w:t>.4.</w:t>
      </w:r>
      <w:r w:rsidRPr="00D30545">
        <w:rPr>
          <w:sz w:val="24"/>
          <w:szCs w:val="24"/>
        </w:rPr>
        <w:t xml:space="preserve"> Entende-se por atraso o prazo que exceder</w:t>
      </w:r>
      <w:r w:rsidRPr="00D30545">
        <w:rPr>
          <w:b/>
          <w:sz w:val="24"/>
          <w:szCs w:val="24"/>
        </w:rPr>
        <w:t xml:space="preserve"> 15 (quinze) </w:t>
      </w:r>
      <w:r w:rsidRPr="00D30545">
        <w:rPr>
          <w:sz w:val="24"/>
          <w:szCs w:val="24"/>
        </w:rPr>
        <w:t>dias da apresentação da fatura.</w:t>
      </w:r>
    </w:p>
    <w:p w:rsidR="00DC4E83" w:rsidRPr="00D30545" w:rsidRDefault="00DC4E83" w:rsidP="00DC4E83">
      <w:pPr>
        <w:jc w:val="both"/>
        <w:rPr>
          <w:szCs w:val="24"/>
        </w:rPr>
      </w:pPr>
      <w:r w:rsidRPr="00D30545">
        <w:rPr>
          <w:b/>
          <w:szCs w:val="24"/>
        </w:rPr>
        <w:t>2</w:t>
      </w:r>
      <w:r w:rsidR="00621DC7">
        <w:rPr>
          <w:b/>
          <w:szCs w:val="24"/>
        </w:rPr>
        <w:t>0</w:t>
      </w:r>
      <w:r w:rsidRPr="00D30545">
        <w:rPr>
          <w:b/>
          <w:szCs w:val="24"/>
        </w:rPr>
        <w:t xml:space="preserve">.5. </w:t>
      </w:r>
      <w:r w:rsidRPr="00D30545">
        <w:rPr>
          <w:szCs w:val="24"/>
        </w:rPr>
        <w:t xml:space="preserve">Ocorrendo antecipação no pagamento dentro do prazo estabelecido, o </w:t>
      </w:r>
      <w:r w:rsidRPr="00D30545">
        <w:rPr>
          <w:b/>
          <w:bCs/>
          <w:szCs w:val="24"/>
        </w:rPr>
        <w:t xml:space="preserve">Município de Santo Antônio de Pádua </w:t>
      </w:r>
      <w:r w:rsidRPr="00D30545">
        <w:rPr>
          <w:szCs w:val="24"/>
        </w:rPr>
        <w:t xml:space="preserve">fará jus a um desconto de </w:t>
      </w:r>
      <w:proofErr w:type="gramStart"/>
      <w:r w:rsidRPr="00D30545">
        <w:rPr>
          <w:szCs w:val="24"/>
        </w:rPr>
        <w:t>0,</w:t>
      </w:r>
      <w:proofErr w:type="gramEnd"/>
      <w:r w:rsidRPr="00D30545">
        <w:rPr>
          <w:szCs w:val="24"/>
        </w:rPr>
        <w:t xml:space="preserve">033% por dia, a título de </w:t>
      </w:r>
      <w:r w:rsidRPr="00D30545">
        <w:rPr>
          <w:b/>
          <w:szCs w:val="24"/>
        </w:rPr>
        <w:t>compensação financeira</w:t>
      </w:r>
      <w:r w:rsidRPr="00D30545">
        <w:rPr>
          <w:szCs w:val="24"/>
        </w:rPr>
        <w:t xml:space="preserve">.  </w:t>
      </w:r>
    </w:p>
    <w:p w:rsidR="00DC4E83" w:rsidRPr="00D30545" w:rsidRDefault="00DC4E83" w:rsidP="00DC4E83">
      <w:pPr>
        <w:autoSpaceDE w:val="0"/>
        <w:autoSpaceDN w:val="0"/>
        <w:adjustRightInd w:val="0"/>
        <w:jc w:val="both"/>
        <w:rPr>
          <w:b/>
          <w:szCs w:val="24"/>
        </w:rPr>
      </w:pPr>
    </w:p>
    <w:p w:rsidR="00DC4E83" w:rsidRPr="00D30545" w:rsidRDefault="00DC4E83" w:rsidP="00DC4E83">
      <w:pPr>
        <w:jc w:val="both"/>
        <w:rPr>
          <w:color w:val="000000"/>
          <w:szCs w:val="24"/>
        </w:rPr>
      </w:pPr>
      <w:r w:rsidRPr="00D30545">
        <w:rPr>
          <w:b/>
          <w:color w:val="000000"/>
          <w:szCs w:val="24"/>
        </w:rPr>
        <w:t>2</w:t>
      </w:r>
      <w:r w:rsidR="00621DC7">
        <w:rPr>
          <w:b/>
          <w:color w:val="000000"/>
          <w:szCs w:val="24"/>
        </w:rPr>
        <w:t>1</w:t>
      </w:r>
      <w:r w:rsidRPr="00D30545">
        <w:rPr>
          <w:b/>
          <w:color w:val="000000"/>
          <w:szCs w:val="24"/>
        </w:rPr>
        <w:t>. DAS SANÇÕES</w:t>
      </w:r>
    </w:p>
    <w:p w:rsidR="00DC4E83" w:rsidRPr="00D30545" w:rsidRDefault="00DC4E83" w:rsidP="00DC4E83">
      <w:pPr>
        <w:pStyle w:val="Corpodetexto"/>
        <w:rPr>
          <w:color w:val="000000"/>
          <w:sz w:val="24"/>
          <w:szCs w:val="24"/>
        </w:rPr>
      </w:pPr>
      <w:r w:rsidRPr="00D30545">
        <w:rPr>
          <w:b/>
          <w:color w:val="000000"/>
          <w:sz w:val="24"/>
          <w:szCs w:val="24"/>
        </w:rPr>
        <w:t>2</w:t>
      </w:r>
      <w:r w:rsidR="00621DC7">
        <w:rPr>
          <w:b/>
          <w:color w:val="000000"/>
          <w:sz w:val="24"/>
          <w:szCs w:val="24"/>
        </w:rPr>
        <w:t>1</w:t>
      </w:r>
      <w:r w:rsidRPr="00D30545">
        <w:rPr>
          <w:b/>
          <w:color w:val="000000"/>
          <w:sz w:val="24"/>
          <w:szCs w:val="24"/>
        </w:rPr>
        <w:t>.1.</w:t>
      </w:r>
      <w:r w:rsidRPr="00D30545">
        <w:rPr>
          <w:color w:val="000000"/>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D30545">
        <w:rPr>
          <w:b/>
          <w:color w:val="000000"/>
          <w:sz w:val="24"/>
          <w:szCs w:val="24"/>
        </w:rPr>
        <w:t xml:space="preserve"> artigo 7º da Lei Federal </w:t>
      </w:r>
      <w:proofErr w:type="gramStart"/>
      <w:r w:rsidRPr="00D30545">
        <w:rPr>
          <w:b/>
          <w:color w:val="000000"/>
          <w:sz w:val="24"/>
          <w:szCs w:val="24"/>
        </w:rPr>
        <w:t>nº10.</w:t>
      </w:r>
      <w:proofErr w:type="gramEnd"/>
      <w:r w:rsidRPr="00D30545">
        <w:rPr>
          <w:b/>
          <w:color w:val="000000"/>
          <w:sz w:val="24"/>
          <w:szCs w:val="24"/>
        </w:rPr>
        <w:t>520/02,</w:t>
      </w:r>
      <w:r w:rsidRPr="00D30545">
        <w:rPr>
          <w:color w:val="000000"/>
          <w:sz w:val="24"/>
          <w:szCs w:val="24"/>
        </w:rPr>
        <w:t xml:space="preserve"> quando:</w:t>
      </w:r>
    </w:p>
    <w:p w:rsidR="00DC4E83" w:rsidRPr="00D30545" w:rsidRDefault="00DC4E83" w:rsidP="00DC4E83">
      <w:pPr>
        <w:pStyle w:val="Corpodetexto"/>
        <w:rPr>
          <w:b/>
          <w:color w:val="000000"/>
          <w:sz w:val="24"/>
          <w:szCs w:val="24"/>
          <w:u w:val="single"/>
        </w:rPr>
      </w:pPr>
      <w:r w:rsidRPr="00D30545">
        <w:rPr>
          <w:b/>
          <w:color w:val="000000"/>
          <w:sz w:val="24"/>
          <w:szCs w:val="24"/>
        </w:rPr>
        <w:t>2</w:t>
      </w:r>
      <w:r w:rsidR="00621DC7">
        <w:rPr>
          <w:b/>
          <w:color w:val="000000"/>
          <w:sz w:val="24"/>
          <w:szCs w:val="24"/>
        </w:rPr>
        <w:t>1</w:t>
      </w:r>
      <w:r w:rsidRPr="00D30545">
        <w:rPr>
          <w:b/>
          <w:color w:val="000000"/>
          <w:sz w:val="24"/>
          <w:szCs w:val="24"/>
        </w:rPr>
        <w:t xml:space="preserve">.1.1. </w:t>
      </w:r>
      <w:r w:rsidRPr="00D30545">
        <w:rPr>
          <w:color w:val="000000"/>
          <w:sz w:val="24"/>
          <w:szCs w:val="24"/>
        </w:rPr>
        <w:t xml:space="preserve">Convocado dentro do prazo de validade da sua </w:t>
      </w:r>
      <w:proofErr w:type="gramStart"/>
      <w:r w:rsidRPr="00D30545">
        <w:rPr>
          <w:color w:val="000000"/>
          <w:sz w:val="24"/>
          <w:szCs w:val="24"/>
        </w:rPr>
        <w:t>proposta,</w:t>
      </w:r>
      <w:proofErr w:type="gramEnd"/>
      <w:r w:rsidRPr="00D30545">
        <w:rPr>
          <w:color w:val="000000"/>
          <w:sz w:val="24"/>
          <w:szCs w:val="24"/>
        </w:rPr>
        <w:t>não assinar o contrato;</w:t>
      </w:r>
    </w:p>
    <w:p w:rsidR="00DC4E83" w:rsidRPr="00D30545" w:rsidRDefault="00DC4E83" w:rsidP="00DC4E83">
      <w:pPr>
        <w:pStyle w:val="Corpodetexto"/>
        <w:rPr>
          <w:color w:val="000000"/>
          <w:sz w:val="24"/>
          <w:szCs w:val="24"/>
        </w:rPr>
      </w:pPr>
      <w:r w:rsidRPr="00D30545">
        <w:rPr>
          <w:b/>
          <w:color w:val="000000"/>
          <w:sz w:val="24"/>
          <w:szCs w:val="24"/>
        </w:rPr>
        <w:t>2</w:t>
      </w:r>
      <w:r w:rsidR="00621DC7">
        <w:rPr>
          <w:b/>
          <w:color w:val="000000"/>
          <w:sz w:val="24"/>
          <w:szCs w:val="24"/>
        </w:rPr>
        <w:t>1</w:t>
      </w:r>
      <w:r w:rsidRPr="00D30545">
        <w:rPr>
          <w:b/>
          <w:color w:val="000000"/>
          <w:sz w:val="24"/>
          <w:szCs w:val="24"/>
        </w:rPr>
        <w:t xml:space="preserve">.1.2. </w:t>
      </w:r>
      <w:r w:rsidRPr="00D30545">
        <w:rPr>
          <w:color w:val="000000"/>
          <w:sz w:val="24"/>
          <w:szCs w:val="24"/>
        </w:rPr>
        <w:t>Deixar de entregar ou apresentar documentação falsa exigida no certame</w:t>
      </w:r>
    </w:p>
    <w:p w:rsidR="00DC4E83" w:rsidRPr="00D30545" w:rsidRDefault="00DC4E83" w:rsidP="00DC4E83">
      <w:pPr>
        <w:pStyle w:val="Corpodetexto"/>
        <w:rPr>
          <w:color w:val="000000"/>
          <w:sz w:val="24"/>
          <w:szCs w:val="24"/>
        </w:rPr>
      </w:pPr>
      <w:r w:rsidRPr="00D30545">
        <w:rPr>
          <w:b/>
          <w:color w:val="000000"/>
          <w:sz w:val="24"/>
          <w:szCs w:val="24"/>
        </w:rPr>
        <w:t>2</w:t>
      </w:r>
      <w:r w:rsidR="00621DC7">
        <w:rPr>
          <w:b/>
          <w:color w:val="000000"/>
          <w:sz w:val="24"/>
          <w:szCs w:val="24"/>
        </w:rPr>
        <w:t>1</w:t>
      </w:r>
      <w:r w:rsidRPr="00D30545">
        <w:rPr>
          <w:b/>
          <w:color w:val="000000"/>
          <w:sz w:val="24"/>
          <w:szCs w:val="24"/>
        </w:rPr>
        <w:t xml:space="preserve">.1.3. </w:t>
      </w:r>
      <w:r w:rsidRPr="00D30545">
        <w:rPr>
          <w:color w:val="000000"/>
          <w:sz w:val="24"/>
          <w:szCs w:val="24"/>
        </w:rPr>
        <w:t>Ensejar retardamento da execução do objeto;</w:t>
      </w:r>
    </w:p>
    <w:p w:rsidR="00DC4E83" w:rsidRPr="00D30545" w:rsidRDefault="00DC4E83" w:rsidP="00DC4E83">
      <w:pPr>
        <w:pStyle w:val="Corpodetexto"/>
        <w:rPr>
          <w:color w:val="000000"/>
          <w:sz w:val="24"/>
          <w:szCs w:val="24"/>
        </w:rPr>
      </w:pPr>
      <w:r w:rsidRPr="00D30545">
        <w:rPr>
          <w:b/>
          <w:color w:val="000000"/>
          <w:sz w:val="24"/>
          <w:szCs w:val="24"/>
        </w:rPr>
        <w:t>2</w:t>
      </w:r>
      <w:r w:rsidR="00621DC7">
        <w:rPr>
          <w:b/>
          <w:color w:val="000000"/>
          <w:sz w:val="24"/>
          <w:szCs w:val="24"/>
        </w:rPr>
        <w:t>1</w:t>
      </w:r>
      <w:r w:rsidRPr="00D30545">
        <w:rPr>
          <w:b/>
          <w:color w:val="000000"/>
          <w:sz w:val="24"/>
          <w:szCs w:val="24"/>
        </w:rPr>
        <w:t xml:space="preserve">.1.4. </w:t>
      </w:r>
      <w:r w:rsidRPr="00D30545">
        <w:rPr>
          <w:color w:val="000000"/>
          <w:sz w:val="24"/>
          <w:szCs w:val="24"/>
        </w:rPr>
        <w:t>Não mantiver a proposta;</w:t>
      </w:r>
    </w:p>
    <w:p w:rsidR="00DC4E83" w:rsidRPr="00D30545" w:rsidRDefault="00DC4E83" w:rsidP="00DC4E83">
      <w:pPr>
        <w:pStyle w:val="Corpodetexto"/>
        <w:rPr>
          <w:b/>
          <w:color w:val="000000"/>
          <w:sz w:val="24"/>
          <w:szCs w:val="24"/>
        </w:rPr>
      </w:pPr>
      <w:r w:rsidRPr="00D30545">
        <w:rPr>
          <w:b/>
          <w:color w:val="000000"/>
          <w:sz w:val="24"/>
          <w:szCs w:val="24"/>
        </w:rPr>
        <w:t>2</w:t>
      </w:r>
      <w:r w:rsidR="00621DC7">
        <w:rPr>
          <w:b/>
          <w:color w:val="000000"/>
          <w:sz w:val="24"/>
          <w:szCs w:val="24"/>
        </w:rPr>
        <w:t>1</w:t>
      </w:r>
      <w:r w:rsidRPr="00D30545">
        <w:rPr>
          <w:b/>
          <w:color w:val="000000"/>
          <w:sz w:val="24"/>
          <w:szCs w:val="24"/>
        </w:rPr>
        <w:t xml:space="preserve">.1.5. </w:t>
      </w:r>
      <w:r w:rsidRPr="00D30545">
        <w:rPr>
          <w:color w:val="000000"/>
          <w:sz w:val="24"/>
          <w:szCs w:val="24"/>
        </w:rPr>
        <w:t>Falhar ou fraudar na execução do contrato;</w:t>
      </w:r>
    </w:p>
    <w:p w:rsidR="00DC4E83" w:rsidRPr="00D30545" w:rsidRDefault="00DC4E83" w:rsidP="00DC4E83">
      <w:pPr>
        <w:pStyle w:val="Corpodetexto"/>
        <w:rPr>
          <w:color w:val="000000"/>
          <w:sz w:val="24"/>
          <w:szCs w:val="24"/>
        </w:rPr>
      </w:pPr>
      <w:r w:rsidRPr="00D30545">
        <w:rPr>
          <w:b/>
          <w:color w:val="000000"/>
          <w:sz w:val="24"/>
          <w:szCs w:val="24"/>
        </w:rPr>
        <w:lastRenderedPageBreak/>
        <w:t>2</w:t>
      </w:r>
      <w:r w:rsidR="00621DC7">
        <w:rPr>
          <w:b/>
          <w:color w:val="000000"/>
          <w:sz w:val="24"/>
          <w:szCs w:val="24"/>
        </w:rPr>
        <w:t>1</w:t>
      </w:r>
      <w:r w:rsidRPr="00D30545">
        <w:rPr>
          <w:b/>
          <w:color w:val="000000"/>
          <w:sz w:val="24"/>
          <w:szCs w:val="24"/>
        </w:rPr>
        <w:t xml:space="preserve">.1.6. </w:t>
      </w:r>
      <w:r w:rsidRPr="00D30545">
        <w:rPr>
          <w:color w:val="000000"/>
          <w:sz w:val="24"/>
          <w:szCs w:val="24"/>
        </w:rPr>
        <w:t>Comportar-se de modo inidôneo;</w:t>
      </w:r>
    </w:p>
    <w:p w:rsidR="00DC4E83" w:rsidRPr="00D30545" w:rsidRDefault="00DC4E83" w:rsidP="00DC4E83">
      <w:pPr>
        <w:pStyle w:val="Corpodetexto"/>
        <w:rPr>
          <w:b/>
          <w:color w:val="000000"/>
          <w:sz w:val="24"/>
          <w:szCs w:val="24"/>
        </w:rPr>
      </w:pPr>
      <w:r w:rsidRPr="00D30545">
        <w:rPr>
          <w:b/>
          <w:color w:val="000000"/>
          <w:sz w:val="24"/>
          <w:szCs w:val="24"/>
        </w:rPr>
        <w:t>2</w:t>
      </w:r>
      <w:r w:rsidR="00621DC7">
        <w:rPr>
          <w:b/>
          <w:color w:val="000000"/>
          <w:sz w:val="24"/>
          <w:szCs w:val="24"/>
        </w:rPr>
        <w:t>1</w:t>
      </w:r>
      <w:r w:rsidRPr="00D30545">
        <w:rPr>
          <w:b/>
          <w:color w:val="000000"/>
          <w:sz w:val="24"/>
          <w:szCs w:val="24"/>
        </w:rPr>
        <w:t xml:space="preserve">.1.7. </w:t>
      </w:r>
      <w:r w:rsidRPr="00D30545">
        <w:rPr>
          <w:color w:val="000000"/>
          <w:sz w:val="24"/>
          <w:szCs w:val="24"/>
        </w:rPr>
        <w:t>Cometer fraude fiscal.</w:t>
      </w:r>
    </w:p>
    <w:p w:rsidR="00DC4E83" w:rsidRPr="00D30545" w:rsidRDefault="00DC4E83" w:rsidP="00DC4E83">
      <w:pPr>
        <w:pStyle w:val="Corpodetexto"/>
        <w:rPr>
          <w:color w:val="000000"/>
          <w:sz w:val="24"/>
          <w:szCs w:val="24"/>
        </w:rPr>
      </w:pPr>
      <w:r w:rsidRPr="00D30545">
        <w:rPr>
          <w:b/>
          <w:color w:val="000000"/>
          <w:sz w:val="24"/>
          <w:szCs w:val="24"/>
        </w:rPr>
        <w:t>2</w:t>
      </w:r>
      <w:r w:rsidR="00621DC7">
        <w:rPr>
          <w:b/>
          <w:color w:val="000000"/>
          <w:sz w:val="24"/>
          <w:szCs w:val="24"/>
        </w:rPr>
        <w:t>1</w:t>
      </w:r>
      <w:r w:rsidRPr="00D30545">
        <w:rPr>
          <w:b/>
          <w:color w:val="000000"/>
          <w:sz w:val="24"/>
          <w:szCs w:val="24"/>
        </w:rPr>
        <w:t xml:space="preserve">.2. </w:t>
      </w:r>
      <w:r w:rsidRPr="00D30545">
        <w:rPr>
          <w:color w:val="000000"/>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DC4E83" w:rsidRPr="00D30545" w:rsidRDefault="00DC4E83" w:rsidP="00DC4E83">
      <w:pPr>
        <w:jc w:val="both"/>
        <w:rPr>
          <w:color w:val="000000"/>
          <w:szCs w:val="24"/>
        </w:rPr>
      </w:pPr>
      <w:r w:rsidRPr="00D30545">
        <w:rPr>
          <w:b/>
          <w:color w:val="000000"/>
          <w:szCs w:val="24"/>
        </w:rPr>
        <w:t>2</w:t>
      </w:r>
      <w:r w:rsidR="00621DC7">
        <w:rPr>
          <w:b/>
          <w:color w:val="000000"/>
          <w:szCs w:val="24"/>
        </w:rPr>
        <w:t>1</w:t>
      </w:r>
      <w:r w:rsidRPr="00D30545">
        <w:rPr>
          <w:b/>
          <w:color w:val="000000"/>
          <w:szCs w:val="24"/>
        </w:rPr>
        <w:t>.2.1.</w:t>
      </w:r>
      <w:r w:rsidRPr="00D30545">
        <w:rPr>
          <w:color w:val="000000"/>
          <w:szCs w:val="24"/>
        </w:rPr>
        <w:t xml:space="preserve"> Advertência, nas hipóteses de execução irregular de que não resulte prejuízo;</w:t>
      </w:r>
    </w:p>
    <w:p w:rsidR="00DC4E83" w:rsidRPr="00D30545" w:rsidRDefault="00DC4E83" w:rsidP="00DC4E83">
      <w:pPr>
        <w:jc w:val="both"/>
        <w:rPr>
          <w:color w:val="FF0000"/>
          <w:szCs w:val="24"/>
        </w:rPr>
      </w:pPr>
      <w:r w:rsidRPr="00D30545">
        <w:rPr>
          <w:b/>
          <w:color w:val="000000"/>
          <w:szCs w:val="24"/>
        </w:rPr>
        <w:t>2</w:t>
      </w:r>
      <w:r w:rsidR="00621DC7">
        <w:rPr>
          <w:b/>
          <w:color w:val="000000"/>
          <w:szCs w:val="24"/>
        </w:rPr>
        <w:t>1</w:t>
      </w:r>
      <w:r w:rsidRPr="00D30545">
        <w:rPr>
          <w:b/>
          <w:color w:val="000000"/>
          <w:szCs w:val="24"/>
        </w:rPr>
        <w:t>.2.2.</w:t>
      </w:r>
      <w:r w:rsidRPr="00D30545">
        <w:rPr>
          <w:color w:val="000000"/>
          <w:szCs w:val="24"/>
        </w:rPr>
        <w:t xml:space="preserve"> Multa administrativa, que não excederá, em seu total, 20% (vinte por cento) do valor da parcela inadimplida, nas hipóteses de inadimplemento ou infração de qualquer natureza</w:t>
      </w:r>
      <w:r w:rsidRPr="00D30545">
        <w:rPr>
          <w:color w:val="FF0000"/>
          <w:szCs w:val="24"/>
        </w:rPr>
        <w:t>;</w:t>
      </w:r>
    </w:p>
    <w:p w:rsidR="00DC4E83" w:rsidRPr="00D30545" w:rsidRDefault="00DC4E83" w:rsidP="00DC4E83">
      <w:pPr>
        <w:pStyle w:val="Corpodetexto"/>
        <w:rPr>
          <w:color w:val="000000"/>
          <w:sz w:val="24"/>
          <w:szCs w:val="24"/>
        </w:rPr>
      </w:pPr>
      <w:r w:rsidRPr="00D30545">
        <w:rPr>
          <w:b/>
          <w:color w:val="000000"/>
          <w:sz w:val="24"/>
          <w:szCs w:val="24"/>
        </w:rPr>
        <w:t>2</w:t>
      </w:r>
      <w:r w:rsidR="00621DC7">
        <w:rPr>
          <w:b/>
          <w:color w:val="000000"/>
          <w:sz w:val="24"/>
          <w:szCs w:val="24"/>
        </w:rPr>
        <w:t>1</w:t>
      </w:r>
      <w:r w:rsidRPr="00D30545">
        <w:rPr>
          <w:b/>
          <w:color w:val="000000"/>
          <w:sz w:val="24"/>
          <w:szCs w:val="24"/>
        </w:rPr>
        <w:t>.2.3.</w:t>
      </w:r>
      <w:r w:rsidRPr="00D30545">
        <w:rPr>
          <w:color w:val="000000"/>
          <w:sz w:val="24"/>
          <w:szCs w:val="24"/>
        </w:rPr>
        <w:t xml:space="preserve"> Suspensão temporária de participação em licitação e impedimento de contratar com o</w:t>
      </w:r>
      <w:r w:rsidR="003126EE">
        <w:rPr>
          <w:color w:val="000000"/>
          <w:sz w:val="24"/>
          <w:szCs w:val="24"/>
        </w:rPr>
        <w:t xml:space="preserve"> </w:t>
      </w:r>
      <w:r w:rsidRPr="00D30545">
        <w:rPr>
          <w:b/>
          <w:bCs/>
          <w:color w:val="000000"/>
          <w:sz w:val="24"/>
          <w:szCs w:val="24"/>
        </w:rPr>
        <w:t>Município de Santo Antônio de Pádua</w:t>
      </w:r>
      <w:r w:rsidRPr="00D30545">
        <w:rPr>
          <w:color w:val="000000"/>
          <w:sz w:val="24"/>
          <w:szCs w:val="24"/>
        </w:rPr>
        <w:t>, por prazo não superior a dois anos;</w:t>
      </w:r>
    </w:p>
    <w:p w:rsidR="00DC4E83" w:rsidRPr="00D30545" w:rsidRDefault="00DC4E83" w:rsidP="00DC4E83">
      <w:pPr>
        <w:pStyle w:val="Corpodetexto"/>
        <w:rPr>
          <w:b/>
          <w:color w:val="000000"/>
          <w:sz w:val="24"/>
          <w:szCs w:val="24"/>
        </w:rPr>
      </w:pPr>
      <w:r w:rsidRPr="00D30545">
        <w:rPr>
          <w:b/>
          <w:color w:val="000000"/>
          <w:sz w:val="24"/>
          <w:szCs w:val="24"/>
        </w:rPr>
        <w:t>2</w:t>
      </w:r>
      <w:r w:rsidR="00621DC7">
        <w:rPr>
          <w:b/>
          <w:color w:val="000000"/>
          <w:sz w:val="24"/>
          <w:szCs w:val="24"/>
        </w:rPr>
        <w:t>1</w:t>
      </w:r>
      <w:r w:rsidRPr="00D30545">
        <w:rPr>
          <w:b/>
          <w:color w:val="000000"/>
          <w:sz w:val="24"/>
          <w:szCs w:val="24"/>
        </w:rPr>
        <w:t xml:space="preserve">.2.4. </w:t>
      </w:r>
      <w:r w:rsidRPr="00D30545">
        <w:rPr>
          <w:color w:val="000000"/>
          <w:sz w:val="24"/>
          <w:szCs w:val="24"/>
        </w:rPr>
        <w:t>Declaração de inidoneidade para licitar ou contratar com a Administração Pública, enquanto perdurarem os motivos determinantes da punição ou até que seja promovida a reabilitação.</w:t>
      </w:r>
    </w:p>
    <w:p w:rsidR="00DC4E83" w:rsidRPr="00D30545" w:rsidRDefault="00DC4E83" w:rsidP="00DC4E83">
      <w:pPr>
        <w:jc w:val="both"/>
        <w:rPr>
          <w:b/>
          <w:color w:val="000000"/>
          <w:szCs w:val="24"/>
        </w:rPr>
      </w:pPr>
      <w:r w:rsidRPr="00D30545">
        <w:rPr>
          <w:b/>
          <w:color w:val="000000"/>
          <w:szCs w:val="24"/>
        </w:rPr>
        <w:t>2</w:t>
      </w:r>
      <w:r w:rsidR="00621DC7">
        <w:rPr>
          <w:b/>
          <w:color w:val="000000"/>
          <w:szCs w:val="24"/>
        </w:rPr>
        <w:t>1</w:t>
      </w:r>
      <w:r w:rsidRPr="00D30545">
        <w:rPr>
          <w:b/>
          <w:color w:val="000000"/>
          <w:szCs w:val="24"/>
        </w:rPr>
        <w:t>.3.</w:t>
      </w:r>
      <w:r w:rsidRPr="00D30545">
        <w:rPr>
          <w:color w:val="000000"/>
          <w:szCs w:val="24"/>
        </w:rPr>
        <w:t xml:space="preserve"> A advertência será aplicada em casos de faltas leves, assim entendidas aquelas que não acarretem prejuízo ao interesse do </w:t>
      </w:r>
      <w:r w:rsidRPr="00D30545">
        <w:rPr>
          <w:b/>
          <w:color w:val="000000"/>
          <w:szCs w:val="24"/>
        </w:rPr>
        <w:t>objeto.</w:t>
      </w:r>
    </w:p>
    <w:p w:rsidR="00DC4E83" w:rsidRPr="00D30545" w:rsidRDefault="00DC4E83" w:rsidP="00DC4E83">
      <w:pPr>
        <w:pStyle w:val="Corpodetexto"/>
        <w:rPr>
          <w:color w:val="000000"/>
          <w:sz w:val="24"/>
          <w:szCs w:val="24"/>
        </w:rPr>
      </w:pPr>
      <w:r w:rsidRPr="00D30545">
        <w:rPr>
          <w:b/>
          <w:color w:val="000000"/>
          <w:sz w:val="24"/>
          <w:szCs w:val="24"/>
        </w:rPr>
        <w:t>2</w:t>
      </w:r>
      <w:r w:rsidR="00621DC7">
        <w:rPr>
          <w:b/>
          <w:color w:val="000000"/>
          <w:sz w:val="24"/>
          <w:szCs w:val="24"/>
        </w:rPr>
        <w:t>1</w:t>
      </w:r>
      <w:r w:rsidRPr="00D30545">
        <w:rPr>
          <w:b/>
          <w:color w:val="000000"/>
          <w:sz w:val="24"/>
          <w:szCs w:val="24"/>
        </w:rPr>
        <w:t xml:space="preserve">.4. </w:t>
      </w:r>
      <w:r w:rsidRPr="00D30545">
        <w:rPr>
          <w:color w:val="000000"/>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DC4E83" w:rsidRPr="00D30545" w:rsidRDefault="00DC4E83" w:rsidP="00DC4E83">
      <w:pPr>
        <w:pStyle w:val="Corpodetexto"/>
        <w:rPr>
          <w:color w:val="000000"/>
          <w:sz w:val="24"/>
          <w:szCs w:val="24"/>
        </w:rPr>
      </w:pPr>
      <w:r w:rsidRPr="00D30545">
        <w:rPr>
          <w:b/>
          <w:color w:val="000000"/>
          <w:sz w:val="24"/>
          <w:szCs w:val="24"/>
        </w:rPr>
        <w:t>2</w:t>
      </w:r>
      <w:r w:rsidR="00621DC7">
        <w:rPr>
          <w:b/>
          <w:color w:val="000000"/>
          <w:sz w:val="24"/>
          <w:szCs w:val="24"/>
        </w:rPr>
        <w:t>1</w:t>
      </w:r>
      <w:r w:rsidRPr="00D30545">
        <w:rPr>
          <w:b/>
          <w:color w:val="000000"/>
          <w:sz w:val="24"/>
          <w:szCs w:val="24"/>
        </w:rPr>
        <w:t xml:space="preserve">.4.1. </w:t>
      </w:r>
      <w:r w:rsidRPr="00D30545">
        <w:rPr>
          <w:color w:val="000000"/>
          <w:sz w:val="24"/>
          <w:szCs w:val="24"/>
        </w:rPr>
        <w:t>Reincidência em descumprimento do prazo contratual;</w:t>
      </w:r>
    </w:p>
    <w:p w:rsidR="00DC4E83" w:rsidRPr="00D30545" w:rsidRDefault="00DC4E83" w:rsidP="00DC4E83">
      <w:pPr>
        <w:pStyle w:val="Corpodetexto"/>
        <w:rPr>
          <w:color w:val="000000"/>
          <w:sz w:val="24"/>
          <w:szCs w:val="24"/>
        </w:rPr>
      </w:pPr>
      <w:r w:rsidRPr="00D30545">
        <w:rPr>
          <w:b/>
          <w:color w:val="000000"/>
          <w:sz w:val="24"/>
          <w:szCs w:val="24"/>
        </w:rPr>
        <w:t>2</w:t>
      </w:r>
      <w:r w:rsidR="00621DC7">
        <w:rPr>
          <w:b/>
          <w:color w:val="000000"/>
          <w:sz w:val="24"/>
          <w:szCs w:val="24"/>
        </w:rPr>
        <w:t>1</w:t>
      </w:r>
      <w:r w:rsidRPr="00D30545">
        <w:rPr>
          <w:b/>
          <w:color w:val="000000"/>
          <w:sz w:val="24"/>
          <w:szCs w:val="24"/>
        </w:rPr>
        <w:t xml:space="preserve">.4.2. </w:t>
      </w:r>
      <w:r w:rsidRPr="00D30545">
        <w:rPr>
          <w:color w:val="000000"/>
          <w:sz w:val="24"/>
          <w:szCs w:val="24"/>
        </w:rPr>
        <w:t>Descumprimento parcial total ou parcial de obrigação contratual;</w:t>
      </w:r>
    </w:p>
    <w:p w:rsidR="00DC4E83" w:rsidRPr="00D30545" w:rsidRDefault="00DC4E83" w:rsidP="00DC4E83">
      <w:pPr>
        <w:pStyle w:val="Corpodetexto"/>
        <w:rPr>
          <w:color w:val="000000"/>
          <w:sz w:val="24"/>
          <w:szCs w:val="24"/>
        </w:rPr>
      </w:pPr>
      <w:r w:rsidRPr="00D30545">
        <w:rPr>
          <w:b/>
          <w:color w:val="000000"/>
          <w:sz w:val="24"/>
          <w:szCs w:val="24"/>
        </w:rPr>
        <w:t>2</w:t>
      </w:r>
      <w:r w:rsidR="00621DC7">
        <w:rPr>
          <w:b/>
          <w:color w:val="000000"/>
          <w:sz w:val="24"/>
          <w:szCs w:val="24"/>
        </w:rPr>
        <w:t>1</w:t>
      </w:r>
      <w:r w:rsidRPr="00D30545">
        <w:rPr>
          <w:b/>
          <w:color w:val="000000"/>
          <w:sz w:val="24"/>
          <w:szCs w:val="24"/>
        </w:rPr>
        <w:t xml:space="preserve">.4.3. </w:t>
      </w:r>
      <w:r w:rsidRPr="00D30545">
        <w:rPr>
          <w:color w:val="000000"/>
          <w:sz w:val="24"/>
          <w:szCs w:val="24"/>
        </w:rPr>
        <w:t>Rescisão do contrato;</w:t>
      </w:r>
    </w:p>
    <w:p w:rsidR="00DC4E83" w:rsidRPr="00D30545" w:rsidRDefault="00DC4E83" w:rsidP="00DC4E83">
      <w:pPr>
        <w:pStyle w:val="Corpodetexto"/>
        <w:rPr>
          <w:color w:val="000000"/>
          <w:sz w:val="24"/>
          <w:szCs w:val="24"/>
        </w:rPr>
      </w:pPr>
      <w:r w:rsidRPr="00D30545">
        <w:rPr>
          <w:b/>
          <w:color w:val="000000"/>
          <w:sz w:val="24"/>
          <w:szCs w:val="24"/>
        </w:rPr>
        <w:t>2</w:t>
      </w:r>
      <w:r w:rsidR="00621DC7">
        <w:rPr>
          <w:b/>
          <w:color w:val="000000"/>
          <w:sz w:val="24"/>
          <w:szCs w:val="24"/>
        </w:rPr>
        <w:t>1</w:t>
      </w:r>
      <w:r w:rsidRPr="00D30545">
        <w:rPr>
          <w:b/>
          <w:color w:val="000000"/>
          <w:sz w:val="24"/>
          <w:szCs w:val="24"/>
        </w:rPr>
        <w:t xml:space="preserve">.4.4. </w:t>
      </w:r>
      <w:r w:rsidRPr="00D30545">
        <w:rPr>
          <w:color w:val="000000"/>
          <w:sz w:val="24"/>
          <w:szCs w:val="24"/>
        </w:rPr>
        <w:t>Tenha sofrido condenação definitiva por praticar, por meios dolosos, fraude fiscal no recolhimento de quaisquer tributos;</w:t>
      </w:r>
    </w:p>
    <w:p w:rsidR="00DC4E83" w:rsidRPr="00D30545" w:rsidRDefault="00DC4E83" w:rsidP="00DC4E83">
      <w:pPr>
        <w:pStyle w:val="Corpodetexto"/>
        <w:rPr>
          <w:color w:val="000000"/>
          <w:sz w:val="24"/>
          <w:szCs w:val="24"/>
        </w:rPr>
      </w:pPr>
      <w:r w:rsidRPr="00D30545">
        <w:rPr>
          <w:b/>
          <w:color w:val="000000"/>
          <w:sz w:val="24"/>
          <w:szCs w:val="24"/>
        </w:rPr>
        <w:t>2</w:t>
      </w:r>
      <w:r w:rsidR="00621DC7">
        <w:rPr>
          <w:b/>
          <w:color w:val="000000"/>
          <w:sz w:val="24"/>
          <w:szCs w:val="24"/>
        </w:rPr>
        <w:t>1</w:t>
      </w:r>
      <w:r w:rsidRPr="00D30545">
        <w:rPr>
          <w:b/>
          <w:color w:val="000000"/>
          <w:sz w:val="24"/>
          <w:szCs w:val="24"/>
        </w:rPr>
        <w:t xml:space="preserve">.4.5. </w:t>
      </w:r>
      <w:r w:rsidRPr="00D30545">
        <w:rPr>
          <w:color w:val="000000"/>
          <w:sz w:val="24"/>
          <w:szCs w:val="24"/>
        </w:rPr>
        <w:t>Tenha praticado atos ilícitos visando frustrar os objetivos da licitação;</w:t>
      </w:r>
    </w:p>
    <w:p w:rsidR="00DC4E83" w:rsidRPr="00D30545" w:rsidRDefault="00DC4E83" w:rsidP="00DC4E83">
      <w:pPr>
        <w:pStyle w:val="Corpodetexto"/>
        <w:rPr>
          <w:color w:val="000000"/>
          <w:sz w:val="24"/>
          <w:szCs w:val="24"/>
        </w:rPr>
      </w:pPr>
      <w:r w:rsidRPr="00D30545">
        <w:rPr>
          <w:b/>
          <w:color w:val="000000"/>
          <w:sz w:val="24"/>
          <w:szCs w:val="24"/>
        </w:rPr>
        <w:t>2</w:t>
      </w:r>
      <w:r w:rsidR="00621DC7">
        <w:rPr>
          <w:b/>
          <w:color w:val="000000"/>
          <w:sz w:val="24"/>
          <w:szCs w:val="24"/>
        </w:rPr>
        <w:t>1</w:t>
      </w:r>
      <w:r w:rsidRPr="00D30545">
        <w:rPr>
          <w:b/>
          <w:color w:val="000000"/>
          <w:sz w:val="24"/>
          <w:szCs w:val="24"/>
        </w:rPr>
        <w:t xml:space="preserve">.4.6. </w:t>
      </w:r>
      <w:r w:rsidRPr="00D30545">
        <w:rPr>
          <w:color w:val="000000"/>
          <w:sz w:val="24"/>
          <w:szCs w:val="24"/>
        </w:rPr>
        <w:t>Demonstre não possuir idoneidade para contratar com a Administração em virtude de atos ilícitos praticados.</w:t>
      </w:r>
    </w:p>
    <w:p w:rsidR="00DC4E83" w:rsidRPr="00D30545" w:rsidRDefault="00DC4E83" w:rsidP="00DC4E83">
      <w:pPr>
        <w:pStyle w:val="Corpodetexto"/>
        <w:rPr>
          <w:color w:val="000000"/>
          <w:sz w:val="24"/>
          <w:szCs w:val="24"/>
        </w:rPr>
      </w:pPr>
      <w:r w:rsidRPr="00D30545">
        <w:rPr>
          <w:b/>
          <w:color w:val="000000"/>
          <w:sz w:val="24"/>
          <w:szCs w:val="24"/>
        </w:rPr>
        <w:t>2</w:t>
      </w:r>
      <w:r w:rsidR="00621DC7">
        <w:rPr>
          <w:b/>
          <w:color w:val="000000"/>
          <w:sz w:val="24"/>
          <w:szCs w:val="24"/>
        </w:rPr>
        <w:t>1</w:t>
      </w:r>
      <w:r w:rsidRPr="00D30545">
        <w:rPr>
          <w:b/>
          <w:color w:val="000000"/>
          <w:sz w:val="24"/>
          <w:szCs w:val="24"/>
        </w:rPr>
        <w:t xml:space="preserve">.5. </w:t>
      </w:r>
      <w:r w:rsidRPr="00D30545">
        <w:rPr>
          <w:color w:val="000000"/>
          <w:sz w:val="24"/>
          <w:szCs w:val="24"/>
        </w:rPr>
        <w:t>As penalidades previstas de advertência, suspensão temporária e declaração de inidoneidade poderão ser aplicadas juntamente com a pena de multa, sendo assegurada</w:t>
      </w:r>
      <w:r w:rsidR="003126EE">
        <w:rPr>
          <w:color w:val="000000"/>
          <w:sz w:val="24"/>
          <w:szCs w:val="24"/>
        </w:rPr>
        <w:t xml:space="preserve"> </w:t>
      </w:r>
      <w:r w:rsidRPr="00D30545">
        <w:rPr>
          <w:color w:val="000000"/>
          <w:sz w:val="24"/>
          <w:szCs w:val="24"/>
        </w:rPr>
        <w:t>à Contratada a defesa prévia, no respectivo processo, no prazo de 05 (cinco) dias úteis, contados da notificação administrativa.</w:t>
      </w:r>
    </w:p>
    <w:p w:rsidR="00DC4E83" w:rsidRPr="00D30545" w:rsidRDefault="00DC4E83" w:rsidP="00DC4E83">
      <w:pPr>
        <w:jc w:val="both"/>
        <w:rPr>
          <w:color w:val="000000"/>
          <w:szCs w:val="24"/>
        </w:rPr>
      </w:pPr>
      <w:r w:rsidRPr="00D30545">
        <w:rPr>
          <w:b/>
          <w:color w:val="000000"/>
          <w:szCs w:val="24"/>
        </w:rPr>
        <w:t>2</w:t>
      </w:r>
      <w:r w:rsidR="00621DC7">
        <w:rPr>
          <w:b/>
          <w:color w:val="000000"/>
          <w:szCs w:val="24"/>
        </w:rPr>
        <w:t>1</w:t>
      </w:r>
      <w:r w:rsidRPr="00D30545">
        <w:rPr>
          <w:b/>
          <w:color w:val="000000"/>
          <w:szCs w:val="24"/>
        </w:rPr>
        <w:t>.6.</w:t>
      </w:r>
      <w:r w:rsidRPr="00D30545">
        <w:rPr>
          <w:color w:val="000000"/>
          <w:szCs w:val="24"/>
        </w:rPr>
        <w:t xml:space="preserve"> Ocorrendo atraso injustificado na entrega do </w:t>
      </w:r>
      <w:r w:rsidRPr="00D30545">
        <w:rPr>
          <w:b/>
          <w:color w:val="000000"/>
          <w:szCs w:val="24"/>
        </w:rPr>
        <w:t>material</w:t>
      </w:r>
      <w:r w:rsidRPr="00D30545">
        <w:rPr>
          <w:color w:val="000000"/>
          <w:szCs w:val="24"/>
        </w:rPr>
        <w:t>, por culpa da Contratada, ser-lhe-á aplicada multa moratória de 1% (um por cento), por dia útil, sobre o valor da prestação em atraso, constituindo-se em mora independente de notificação ou interpelação.</w:t>
      </w:r>
    </w:p>
    <w:p w:rsidR="00DC4E83" w:rsidRPr="00D30545" w:rsidRDefault="00DC4E83" w:rsidP="00DC4E83">
      <w:pPr>
        <w:pStyle w:val="Corpodetexto"/>
        <w:rPr>
          <w:b/>
          <w:color w:val="000000"/>
          <w:sz w:val="24"/>
          <w:szCs w:val="24"/>
        </w:rPr>
      </w:pPr>
      <w:r w:rsidRPr="00D30545">
        <w:rPr>
          <w:b/>
          <w:color w:val="000000"/>
          <w:sz w:val="24"/>
          <w:szCs w:val="24"/>
        </w:rPr>
        <w:t>2</w:t>
      </w:r>
      <w:r w:rsidR="00621DC7">
        <w:rPr>
          <w:b/>
          <w:color w:val="000000"/>
          <w:sz w:val="24"/>
          <w:szCs w:val="24"/>
        </w:rPr>
        <w:t>1</w:t>
      </w:r>
      <w:r w:rsidRPr="00D30545">
        <w:rPr>
          <w:b/>
          <w:color w:val="000000"/>
          <w:sz w:val="24"/>
          <w:szCs w:val="24"/>
        </w:rPr>
        <w:t>.7.</w:t>
      </w:r>
      <w:r w:rsidRPr="00D30545">
        <w:rPr>
          <w:color w:val="000000"/>
          <w:sz w:val="24"/>
          <w:szCs w:val="24"/>
        </w:rPr>
        <w:t xml:space="preserve"> A recusa injustificada da licitante vencedora em assinar o contrato no prazo estipulado</w:t>
      </w:r>
      <w:r w:rsidRPr="00D30545">
        <w:rPr>
          <w:b/>
          <w:color w:val="000000"/>
          <w:sz w:val="24"/>
          <w:szCs w:val="24"/>
        </w:rPr>
        <w:t>,</w:t>
      </w:r>
      <w:r w:rsidRPr="00D30545">
        <w:rPr>
          <w:color w:val="000000"/>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D30545">
        <w:rPr>
          <w:b/>
          <w:color w:val="000000"/>
          <w:sz w:val="24"/>
          <w:szCs w:val="24"/>
        </w:rPr>
        <w:t xml:space="preserve">Município de Santo Antônio de Pádua </w:t>
      </w:r>
      <w:r w:rsidRPr="00D30545">
        <w:rPr>
          <w:color w:val="000000"/>
          <w:sz w:val="24"/>
          <w:szCs w:val="24"/>
        </w:rPr>
        <w:t>a</w:t>
      </w:r>
      <w:r w:rsidR="003126EE">
        <w:rPr>
          <w:color w:val="000000"/>
          <w:sz w:val="24"/>
          <w:szCs w:val="24"/>
        </w:rPr>
        <w:t xml:space="preserve"> </w:t>
      </w:r>
      <w:r w:rsidRPr="00D30545">
        <w:rPr>
          <w:color w:val="000000"/>
          <w:sz w:val="24"/>
          <w:szCs w:val="24"/>
        </w:rPr>
        <w:t xml:space="preserve">convocar a licitante remanescente, na forma do </w:t>
      </w:r>
      <w:r w:rsidRPr="00D30545">
        <w:rPr>
          <w:b/>
          <w:color w:val="000000"/>
          <w:sz w:val="24"/>
          <w:szCs w:val="24"/>
        </w:rPr>
        <w:t xml:space="preserve">artigo 64, § 2º da Lei Federal </w:t>
      </w:r>
      <w:proofErr w:type="gramStart"/>
      <w:r w:rsidRPr="00D30545">
        <w:rPr>
          <w:b/>
          <w:color w:val="000000"/>
          <w:sz w:val="24"/>
          <w:szCs w:val="24"/>
        </w:rPr>
        <w:t>nº8.</w:t>
      </w:r>
      <w:proofErr w:type="gramEnd"/>
      <w:r w:rsidRPr="00D30545">
        <w:rPr>
          <w:b/>
          <w:color w:val="000000"/>
          <w:sz w:val="24"/>
          <w:szCs w:val="24"/>
        </w:rPr>
        <w:t>666/93.</w:t>
      </w:r>
    </w:p>
    <w:p w:rsidR="00DC4E83" w:rsidRPr="00D30545" w:rsidRDefault="00DC4E83" w:rsidP="00DC4E83">
      <w:pPr>
        <w:pStyle w:val="Corpodetexto2"/>
        <w:jc w:val="both"/>
        <w:rPr>
          <w:color w:val="000000"/>
          <w:sz w:val="24"/>
          <w:szCs w:val="24"/>
        </w:rPr>
      </w:pPr>
      <w:r w:rsidRPr="00D30545">
        <w:rPr>
          <w:b/>
          <w:color w:val="000000"/>
          <w:sz w:val="24"/>
          <w:szCs w:val="24"/>
        </w:rPr>
        <w:t>2</w:t>
      </w:r>
      <w:r w:rsidR="00621DC7">
        <w:rPr>
          <w:b/>
          <w:color w:val="000000"/>
          <w:sz w:val="24"/>
          <w:szCs w:val="24"/>
        </w:rPr>
        <w:t>1</w:t>
      </w:r>
      <w:r w:rsidRPr="00D30545">
        <w:rPr>
          <w:b/>
          <w:color w:val="000000"/>
          <w:sz w:val="24"/>
          <w:szCs w:val="24"/>
        </w:rPr>
        <w:t>.8.</w:t>
      </w:r>
      <w:r w:rsidRPr="00D30545">
        <w:rPr>
          <w:color w:val="000000"/>
          <w:sz w:val="24"/>
          <w:szCs w:val="24"/>
        </w:rPr>
        <w:t xml:space="preserve"> Os danos e perdas decorrentes de culpa ou dolo da Contratada serão ressarcidos ao </w:t>
      </w:r>
      <w:r w:rsidRPr="00D30545">
        <w:rPr>
          <w:b/>
          <w:color w:val="000000"/>
          <w:sz w:val="24"/>
          <w:szCs w:val="24"/>
        </w:rPr>
        <w:t xml:space="preserve">Município de Santo Antônio de Pádua </w:t>
      </w:r>
      <w:r w:rsidRPr="00D30545">
        <w:rPr>
          <w:color w:val="000000"/>
          <w:sz w:val="24"/>
          <w:szCs w:val="24"/>
        </w:rPr>
        <w:t xml:space="preserve">no prazo máximo de </w:t>
      </w:r>
      <w:r w:rsidRPr="00D30545">
        <w:rPr>
          <w:b/>
          <w:color w:val="000000"/>
          <w:sz w:val="24"/>
          <w:szCs w:val="24"/>
        </w:rPr>
        <w:t>03 (três) dias</w:t>
      </w:r>
      <w:r w:rsidRPr="00D30545">
        <w:rPr>
          <w:color w:val="000000"/>
          <w:sz w:val="24"/>
          <w:szCs w:val="24"/>
        </w:rPr>
        <w:t>, contados de notificação administrativa, sob pena de multa de 0,5% (meio por cento) sobre o valor do contrato, por dia de atraso.</w:t>
      </w:r>
    </w:p>
    <w:p w:rsidR="00DC4E83" w:rsidRPr="00D30545" w:rsidRDefault="00DC4E83" w:rsidP="00DC4E83">
      <w:pPr>
        <w:jc w:val="both"/>
        <w:rPr>
          <w:color w:val="000000"/>
          <w:szCs w:val="24"/>
        </w:rPr>
      </w:pPr>
      <w:r w:rsidRPr="00D30545">
        <w:rPr>
          <w:b/>
          <w:color w:val="000000"/>
          <w:szCs w:val="24"/>
        </w:rPr>
        <w:t>2</w:t>
      </w:r>
      <w:r w:rsidR="00621DC7">
        <w:rPr>
          <w:b/>
          <w:color w:val="000000"/>
          <w:szCs w:val="24"/>
        </w:rPr>
        <w:t>1</w:t>
      </w:r>
      <w:r w:rsidRPr="00D30545">
        <w:rPr>
          <w:b/>
          <w:color w:val="000000"/>
          <w:szCs w:val="24"/>
        </w:rPr>
        <w:t xml:space="preserve">.9. </w:t>
      </w:r>
      <w:r w:rsidRPr="00D30545">
        <w:rPr>
          <w:color w:val="000000"/>
          <w:szCs w:val="24"/>
        </w:rPr>
        <w:t xml:space="preserve">As multas previstas neste ato convocatório não têm caráter compensatório e o seu pagamento não elide a responsabilidade da Contratada pelos danos causados ao </w:t>
      </w:r>
      <w:r w:rsidRPr="00D30545">
        <w:rPr>
          <w:b/>
          <w:color w:val="000000"/>
          <w:szCs w:val="24"/>
        </w:rPr>
        <w:t xml:space="preserve">Município de Santo Antônio de Pádua </w:t>
      </w:r>
      <w:r w:rsidRPr="00D30545">
        <w:rPr>
          <w:color w:val="000000"/>
          <w:szCs w:val="24"/>
        </w:rPr>
        <w:t xml:space="preserve">e, ainda, não impede que sejam aplicadas outras sanções previstas em </w:t>
      </w:r>
      <w:proofErr w:type="spellStart"/>
      <w:r w:rsidRPr="00D30545">
        <w:rPr>
          <w:color w:val="000000"/>
          <w:szCs w:val="24"/>
        </w:rPr>
        <w:t>leie</w:t>
      </w:r>
      <w:proofErr w:type="spellEnd"/>
      <w:r w:rsidRPr="00D30545">
        <w:rPr>
          <w:color w:val="000000"/>
          <w:szCs w:val="24"/>
        </w:rPr>
        <w:t xml:space="preserve"> que o contrato seja rescindido unilateralmente.  </w:t>
      </w:r>
    </w:p>
    <w:p w:rsidR="00DC4E83" w:rsidRPr="00D30545" w:rsidRDefault="00621DC7" w:rsidP="00DC4E83">
      <w:pPr>
        <w:jc w:val="both"/>
        <w:rPr>
          <w:color w:val="000000"/>
          <w:szCs w:val="24"/>
        </w:rPr>
      </w:pPr>
      <w:r>
        <w:rPr>
          <w:b/>
          <w:color w:val="000000"/>
          <w:szCs w:val="24"/>
        </w:rPr>
        <w:lastRenderedPageBreak/>
        <w:t>21</w:t>
      </w:r>
      <w:r w:rsidR="00DC4E83" w:rsidRPr="00D30545">
        <w:rPr>
          <w:b/>
          <w:color w:val="000000"/>
          <w:szCs w:val="24"/>
        </w:rPr>
        <w:t>.10.</w:t>
      </w:r>
      <w:r w:rsidR="00DC4E83" w:rsidRPr="00D30545">
        <w:rPr>
          <w:color w:val="000000"/>
          <w:szCs w:val="24"/>
        </w:rPr>
        <w:t xml:space="preserve"> A multa aplicada deverá ser recolhida dentro do prazo de03 (três) dias a contar da correspondente notificação e poderá ser descontada de eventuais créditos que a Contratada</w:t>
      </w:r>
      <w:r w:rsidR="003126EE">
        <w:rPr>
          <w:color w:val="000000"/>
          <w:szCs w:val="24"/>
        </w:rPr>
        <w:t xml:space="preserve"> </w:t>
      </w:r>
      <w:proofErr w:type="gramStart"/>
      <w:r w:rsidR="00DC4E83" w:rsidRPr="00D30545">
        <w:rPr>
          <w:color w:val="000000"/>
          <w:szCs w:val="24"/>
        </w:rPr>
        <w:t>tenha junto</w:t>
      </w:r>
      <w:proofErr w:type="gramEnd"/>
      <w:r w:rsidR="00DC4E83" w:rsidRPr="00D30545">
        <w:rPr>
          <w:color w:val="000000"/>
          <w:szCs w:val="24"/>
        </w:rPr>
        <w:t xml:space="preserve"> ao </w:t>
      </w:r>
      <w:r w:rsidR="00DC4E83" w:rsidRPr="00D30545">
        <w:rPr>
          <w:b/>
          <w:color w:val="000000"/>
          <w:szCs w:val="24"/>
        </w:rPr>
        <w:t>Município de Santo Antônio de Pádua</w:t>
      </w:r>
      <w:r w:rsidR="00DC4E83" w:rsidRPr="00D30545">
        <w:rPr>
          <w:color w:val="000000"/>
          <w:szCs w:val="24"/>
        </w:rPr>
        <w:t>, sem embargo de ser cobrada judicialmente.</w:t>
      </w:r>
    </w:p>
    <w:p w:rsidR="00DC4E83" w:rsidRPr="00D30545" w:rsidRDefault="00DC4E83" w:rsidP="00DC4E83">
      <w:pPr>
        <w:jc w:val="both"/>
        <w:rPr>
          <w:color w:val="000000"/>
          <w:szCs w:val="24"/>
        </w:rPr>
      </w:pPr>
      <w:r w:rsidRPr="00D30545">
        <w:rPr>
          <w:b/>
          <w:color w:val="000000"/>
          <w:szCs w:val="24"/>
        </w:rPr>
        <w:t>2</w:t>
      </w:r>
      <w:r w:rsidR="00621DC7">
        <w:rPr>
          <w:b/>
          <w:color w:val="000000"/>
          <w:szCs w:val="24"/>
        </w:rPr>
        <w:t>1</w:t>
      </w:r>
      <w:r w:rsidRPr="00D30545">
        <w:rPr>
          <w:b/>
          <w:color w:val="000000"/>
          <w:szCs w:val="24"/>
        </w:rPr>
        <w:t>.11.</w:t>
      </w:r>
      <w:r w:rsidRPr="00D30545">
        <w:rPr>
          <w:color w:val="000000"/>
          <w:szCs w:val="24"/>
        </w:rPr>
        <w:t xml:space="preserve"> Constituem motivos para rescisão do contrato, por ato unilateral do Contratante, os motivos previstos no </w:t>
      </w:r>
      <w:r w:rsidRPr="00D30545">
        <w:rPr>
          <w:b/>
          <w:color w:val="000000"/>
          <w:szCs w:val="24"/>
        </w:rPr>
        <w:t xml:space="preserve">artigo 78, I a XI da Lei Federal </w:t>
      </w:r>
      <w:proofErr w:type="gramStart"/>
      <w:r w:rsidRPr="00D30545">
        <w:rPr>
          <w:b/>
          <w:color w:val="000000"/>
          <w:szCs w:val="24"/>
        </w:rPr>
        <w:t>nº8.</w:t>
      </w:r>
      <w:proofErr w:type="gramEnd"/>
      <w:r w:rsidRPr="00D30545">
        <w:rPr>
          <w:b/>
          <w:color w:val="000000"/>
          <w:szCs w:val="24"/>
        </w:rPr>
        <w:t>666/93,</w:t>
      </w:r>
      <w:r w:rsidRPr="00D30545">
        <w:rPr>
          <w:color w:val="000000"/>
          <w:szCs w:val="24"/>
        </w:rPr>
        <w:t xml:space="preserve"> mediante decisão fundamentada, assegurados o contraditório, a defesa prévia e ampla defesa, acarretando a Contratada, no que couber, as </w:t>
      </w:r>
      <w:proofErr w:type="spellStart"/>
      <w:r w:rsidRPr="00D30545">
        <w:rPr>
          <w:color w:val="000000"/>
          <w:szCs w:val="24"/>
        </w:rPr>
        <w:t>consequências</w:t>
      </w:r>
      <w:proofErr w:type="spellEnd"/>
      <w:r w:rsidRPr="00D30545">
        <w:rPr>
          <w:color w:val="000000"/>
          <w:szCs w:val="24"/>
        </w:rPr>
        <w:t xml:space="preserve"> previstas no </w:t>
      </w:r>
      <w:r w:rsidRPr="00D30545">
        <w:rPr>
          <w:b/>
          <w:color w:val="000000"/>
          <w:szCs w:val="24"/>
        </w:rPr>
        <w:t>artigo 80 do mesmo diploma legal</w:t>
      </w:r>
      <w:r w:rsidRPr="00D30545">
        <w:rPr>
          <w:color w:val="000000"/>
          <w:szCs w:val="24"/>
        </w:rPr>
        <w:t>, sem prejuízo das sanções estipulada em leis e neste edital.</w:t>
      </w:r>
    </w:p>
    <w:p w:rsidR="00DC4E83" w:rsidRPr="00D30545" w:rsidRDefault="00DC4E83" w:rsidP="00DC4E83">
      <w:pPr>
        <w:jc w:val="both"/>
        <w:rPr>
          <w:szCs w:val="24"/>
        </w:rPr>
      </w:pPr>
    </w:p>
    <w:p w:rsidR="00DC4E83" w:rsidRPr="00D30545" w:rsidRDefault="00DC4E83" w:rsidP="00DC4E83">
      <w:pPr>
        <w:autoSpaceDE w:val="0"/>
        <w:autoSpaceDN w:val="0"/>
        <w:adjustRightInd w:val="0"/>
        <w:jc w:val="both"/>
        <w:rPr>
          <w:b/>
          <w:szCs w:val="24"/>
        </w:rPr>
      </w:pPr>
      <w:r w:rsidRPr="00D30545">
        <w:rPr>
          <w:b/>
          <w:szCs w:val="24"/>
        </w:rPr>
        <w:t>2</w:t>
      </w:r>
      <w:r w:rsidR="00621DC7">
        <w:rPr>
          <w:b/>
          <w:szCs w:val="24"/>
        </w:rPr>
        <w:t>2</w:t>
      </w:r>
      <w:r w:rsidRPr="00D30545">
        <w:rPr>
          <w:b/>
          <w:szCs w:val="24"/>
        </w:rPr>
        <w:t xml:space="preserve">. SUBCONTRATAÇÃO </w:t>
      </w:r>
    </w:p>
    <w:p w:rsidR="00DC4E83" w:rsidRPr="00D30545" w:rsidRDefault="00DC4E83" w:rsidP="00DC4E83">
      <w:pPr>
        <w:autoSpaceDE w:val="0"/>
        <w:autoSpaceDN w:val="0"/>
        <w:adjustRightInd w:val="0"/>
        <w:jc w:val="both"/>
        <w:rPr>
          <w:b/>
          <w:szCs w:val="24"/>
        </w:rPr>
      </w:pPr>
      <w:r w:rsidRPr="00D30545">
        <w:rPr>
          <w:b/>
          <w:szCs w:val="24"/>
        </w:rPr>
        <w:t>2</w:t>
      </w:r>
      <w:r w:rsidR="00621DC7">
        <w:rPr>
          <w:b/>
          <w:szCs w:val="24"/>
        </w:rPr>
        <w:t>2</w:t>
      </w:r>
      <w:r w:rsidRPr="00D30545">
        <w:rPr>
          <w:b/>
          <w:szCs w:val="24"/>
        </w:rPr>
        <w:t xml:space="preserve">.1. </w:t>
      </w:r>
      <w:r w:rsidRPr="00D30545">
        <w:rPr>
          <w:szCs w:val="24"/>
        </w:rPr>
        <w:t xml:space="preserve">Conforme estabelecido no </w:t>
      </w:r>
      <w:r w:rsidRPr="00D30545">
        <w:rPr>
          <w:b/>
          <w:szCs w:val="24"/>
        </w:rPr>
        <w:t>Artigo 72 da Lei Federal n</w:t>
      </w:r>
      <w:r w:rsidRPr="00D30545">
        <w:rPr>
          <w:b/>
          <w:szCs w:val="24"/>
          <w:vertAlign w:val="superscript"/>
        </w:rPr>
        <w:t xml:space="preserve">o </w:t>
      </w:r>
      <w:r w:rsidRPr="00D30545">
        <w:rPr>
          <w:b/>
          <w:szCs w:val="24"/>
        </w:rPr>
        <w:t>8.666/93</w:t>
      </w:r>
      <w:proofErr w:type="gramStart"/>
      <w:r w:rsidRPr="00D30545">
        <w:rPr>
          <w:szCs w:val="24"/>
        </w:rPr>
        <w:t>, é</w:t>
      </w:r>
      <w:proofErr w:type="gramEnd"/>
      <w:r w:rsidRPr="00D30545">
        <w:rPr>
          <w:szCs w:val="24"/>
        </w:rPr>
        <w:t xml:space="preserve"> vedada a subcontratação da totalidade dos serviços objeto da licitação</w:t>
      </w:r>
      <w:r w:rsidRPr="00D30545">
        <w:rPr>
          <w:b/>
          <w:szCs w:val="24"/>
        </w:rPr>
        <w:t>.</w:t>
      </w:r>
    </w:p>
    <w:p w:rsidR="00621DC7" w:rsidRDefault="00621DC7" w:rsidP="00DC4E83">
      <w:pPr>
        <w:pStyle w:val="Corpodetexto"/>
        <w:contextualSpacing/>
        <w:rPr>
          <w:b/>
          <w:sz w:val="24"/>
          <w:szCs w:val="24"/>
        </w:rPr>
      </w:pPr>
    </w:p>
    <w:p w:rsidR="00DC4E83" w:rsidRPr="00D30545" w:rsidRDefault="00DC4E83" w:rsidP="00DC4E83">
      <w:pPr>
        <w:pStyle w:val="Corpodetexto"/>
        <w:contextualSpacing/>
        <w:rPr>
          <w:b/>
          <w:sz w:val="24"/>
          <w:szCs w:val="24"/>
        </w:rPr>
      </w:pPr>
      <w:r w:rsidRPr="00D30545">
        <w:rPr>
          <w:b/>
          <w:sz w:val="24"/>
          <w:szCs w:val="24"/>
        </w:rPr>
        <w:t>2</w:t>
      </w:r>
      <w:r w:rsidR="00621DC7">
        <w:rPr>
          <w:b/>
          <w:sz w:val="24"/>
          <w:szCs w:val="24"/>
        </w:rPr>
        <w:t>3</w:t>
      </w:r>
      <w:r w:rsidRPr="00D30545">
        <w:rPr>
          <w:b/>
          <w:sz w:val="24"/>
          <w:szCs w:val="24"/>
        </w:rPr>
        <w:t>. DA REVISÃO E DO CANCELAMENTO DOS PREÇOS REGISTRADOS</w:t>
      </w:r>
    </w:p>
    <w:p w:rsidR="00DC4E83" w:rsidRPr="00D30545" w:rsidRDefault="00DC4E83" w:rsidP="00DC4E83">
      <w:pPr>
        <w:contextualSpacing/>
        <w:jc w:val="both"/>
        <w:rPr>
          <w:szCs w:val="24"/>
        </w:rPr>
      </w:pPr>
      <w:r w:rsidRPr="00D30545">
        <w:rPr>
          <w:b/>
          <w:szCs w:val="24"/>
        </w:rPr>
        <w:t>2</w:t>
      </w:r>
      <w:r w:rsidR="00621DC7">
        <w:rPr>
          <w:b/>
          <w:szCs w:val="24"/>
        </w:rPr>
        <w:t>3</w:t>
      </w:r>
      <w:r w:rsidRPr="00D30545">
        <w:rPr>
          <w:b/>
          <w:szCs w:val="24"/>
        </w:rPr>
        <w:t xml:space="preserve">.1. </w:t>
      </w:r>
      <w:r w:rsidRPr="00D30545">
        <w:rPr>
          <w:szCs w:val="24"/>
        </w:rPr>
        <w:t>A revisão e o cancelamento dos preços registrados têm como embasamento legal o Decreto Municipal nº015, de 17 de fevereiro de 2017 artigos 16, 17, 18, 19 e 20 conforme abaixo:</w:t>
      </w:r>
    </w:p>
    <w:p w:rsidR="00DC4E83" w:rsidRPr="00D30545" w:rsidRDefault="00DC4E83" w:rsidP="00DC4E83">
      <w:pPr>
        <w:ind w:left="3402"/>
        <w:contextualSpacing/>
        <w:jc w:val="both"/>
        <w:rPr>
          <w:i/>
          <w:szCs w:val="24"/>
        </w:rPr>
      </w:pPr>
      <w:bookmarkStart w:id="1" w:name="artigo_16"/>
      <w:r w:rsidRPr="00D30545">
        <w:rPr>
          <w:b/>
          <w:bCs/>
          <w:i/>
          <w:szCs w:val="24"/>
        </w:rPr>
        <w:t>Art. 16</w:t>
      </w:r>
      <w:bookmarkEnd w:id="1"/>
      <w:r w:rsidRPr="00D30545">
        <w:rPr>
          <w:i/>
          <w:szCs w:val="24"/>
        </w:rPr>
        <w:t> </w:t>
      </w:r>
      <w:r w:rsidRPr="00D30545">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
    <w:p w:rsidR="00DC4E83" w:rsidRPr="00D30545" w:rsidRDefault="00DC4E83" w:rsidP="00DC4E83">
      <w:pPr>
        <w:ind w:left="3402"/>
        <w:contextualSpacing/>
        <w:jc w:val="both"/>
        <w:rPr>
          <w:i/>
          <w:szCs w:val="24"/>
        </w:rPr>
      </w:pPr>
    </w:p>
    <w:p w:rsidR="00DC4E83" w:rsidRPr="00D30545" w:rsidRDefault="00DC4E83" w:rsidP="00DC4E83">
      <w:pPr>
        <w:ind w:left="3402"/>
        <w:jc w:val="both"/>
        <w:rPr>
          <w:i/>
          <w:szCs w:val="24"/>
          <w:shd w:val="clear" w:color="auto" w:fill="FFFFFF"/>
        </w:rPr>
      </w:pPr>
      <w:bookmarkStart w:id="2" w:name="artigo_17"/>
      <w:r w:rsidRPr="00D30545">
        <w:rPr>
          <w:b/>
          <w:bCs/>
          <w:i/>
          <w:szCs w:val="24"/>
        </w:rPr>
        <w:t>Art. 17</w:t>
      </w:r>
      <w:bookmarkEnd w:id="2"/>
      <w:r w:rsidRPr="00D30545">
        <w:rPr>
          <w:i/>
          <w:szCs w:val="24"/>
        </w:rPr>
        <w:t> </w:t>
      </w:r>
      <w:r w:rsidRPr="00D30545">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DC4E83" w:rsidRPr="00D30545" w:rsidRDefault="00DC4E83" w:rsidP="00DC4E83">
      <w:pPr>
        <w:ind w:left="3402"/>
        <w:jc w:val="both"/>
        <w:rPr>
          <w:i/>
          <w:szCs w:val="24"/>
          <w:shd w:val="clear" w:color="auto" w:fill="FFFFFF"/>
        </w:rPr>
      </w:pPr>
    </w:p>
    <w:p w:rsidR="00DC4E83" w:rsidRPr="00D30545" w:rsidRDefault="00DC4E83" w:rsidP="00DC4E83">
      <w:pPr>
        <w:ind w:left="3402"/>
        <w:jc w:val="both"/>
        <w:rPr>
          <w:i/>
          <w:szCs w:val="24"/>
          <w:shd w:val="clear" w:color="auto" w:fill="FFFFFF"/>
        </w:rPr>
      </w:pPr>
      <w:r w:rsidRPr="00D30545">
        <w:rPr>
          <w:b/>
          <w:i/>
          <w:szCs w:val="24"/>
          <w:shd w:val="clear" w:color="auto" w:fill="FFFFFF"/>
        </w:rPr>
        <w:t>§ 1º</w:t>
      </w:r>
      <w:r w:rsidRPr="00D30545">
        <w:rPr>
          <w:i/>
          <w:szCs w:val="24"/>
          <w:shd w:val="clear" w:color="auto" w:fill="FFFFFF"/>
        </w:rPr>
        <w:t xml:space="preserve"> Os fornecedores que não aceitarem reduzir seus preços aos valores praticados pelo mercado serão liberados do compromisso assumido, sem aplicação de penalidade.</w:t>
      </w:r>
    </w:p>
    <w:p w:rsidR="00DC4E83" w:rsidRPr="00D30545" w:rsidRDefault="00DC4E83" w:rsidP="00DC4E83">
      <w:pPr>
        <w:ind w:left="3402"/>
        <w:jc w:val="both"/>
        <w:rPr>
          <w:i/>
          <w:szCs w:val="24"/>
          <w:shd w:val="clear" w:color="auto" w:fill="FFFFFF"/>
        </w:rPr>
      </w:pPr>
    </w:p>
    <w:p w:rsidR="00DC4E83" w:rsidRPr="00D30545" w:rsidRDefault="00DC4E83" w:rsidP="00DC4E83">
      <w:pPr>
        <w:ind w:left="3402"/>
        <w:jc w:val="both"/>
        <w:rPr>
          <w:i/>
          <w:szCs w:val="24"/>
          <w:shd w:val="clear" w:color="auto" w:fill="FFFFFF"/>
        </w:rPr>
      </w:pPr>
      <w:r w:rsidRPr="00D30545">
        <w:rPr>
          <w:b/>
          <w:i/>
          <w:szCs w:val="24"/>
          <w:shd w:val="clear" w:color="auto" w:fill="FFFFFF"/>
        </w:rPr>
        <w:t>§ 2º</w:t>
      </w:r>
      <w:r w:rsidRPr="00D30545">
        <w:rPr>
          <w:i/>
          <w:szCs w:val="24"/>
          <w:shd w:val="clear" w:color="auto" w:fill="FFFFFF"/>
        </w:rPr>
        <w:t xml:space="preserve"> A ordem de classificação dos fornecedores que aceitarem reduzir seus preços aos valores de mercado observará a classificação original.</w:t>
      </w:r>
    </w:p>
    <w:p w:rsidR="00DC4E83" w:rsidRPr="00D30545" w:rsidRDefault="00DC4E83" w:rsidP="00DC4E83">
      <w:pPr>
        <w:ind w:left="3402"/>
        <w:jc w:val="both"/>
        <w:rPr>
          <w:i/>
          <w:szCs w:val="24"/>
          <w:shd w:val="clear" w:color="auto" w:fill="FFFFFF"/>
        </w:rPr>
      </w:pPr>
    </w:p>
    <w:p w:rsidR="00DC4E83" w:rsidRPr="00D30545" w:rsidRDefault="00DC4E83" w:rsidP="00DC4E83">
      <w:pPr>
        <w:ind w:left="3402"/>
        <w:jc w:val="both"/>
        <w:rPr>
          <w:i/>
          <w:szCs w:val="24"/>
          <w:shd w:val="clear" w:color="auto" w:fill="FFFFFF"/>
        </w:rPr>
      </w:pPr>
      <w:bookmarkStart w:id="3" w:name="artigo_18"/>
      <w:r w:rsidRPr="00D30545">
        <w:rPr>
          <w:b/>
          <w:bCs/>
          <w:i/>
          <w:szCs w:val="24"/>
        </w:rPr>
        <w:t>Art. 18</w:t>
      </w:r>
      <w:bookmarkEnd w:id="3"/>
      <w:r w:rsidRPr="00D30545">
        <w:rPr>
          <w:i/>
          <w:szCs w:val="24"/>
        </w:rPr>
        <w:t> </w:t>
      </w:r>
      <w:r w:rsidRPr="00D30545">
        <w:rPr>
          <w:i/>
          <w:szCs w:val="24"/>
          <w:shd w:val="clear" w:color="auto" w:fill="FFFFFF"/>
        </w:rPr>
        <w:t>Quando o preço de mercado tornar-se superior aos preços registrados e o fornecedor não puder cumprir o compromisso, o Órgão Gerenciador poderá:</w:t>
      </w:r>
    </w:p>
    <w:p w:rsidR="00DC4E83" w:rsidRPr="00D30545" w:rsidRDefault="00DC4E83" w:rsidP="00DC4E83">
      <w:pPr>
        <w:ind w:left="3402"/>
        <w:jc w:val="both"/>
        <w:rPr>
          <w:i/>
          <w:szCs w:val="24"/>
          <w:shd w:val="clear" w:color="auto" w:fill="FFFFFF"/>
        </w:rPr>
      </w:pPr>
    </w:p>
    <w:p w:rsidR="00DC4E83" w:rsidRPr="00D30545" w:rsidRDefault="00DC4E83" w:rsidP="00DC4E83">
      <w:pPr>
        <w:ind w:left="3402"/>
        <w:jc w:val="both"/>
        <w:rPr>
          <w:i/>
          <w:szCs w:val="24"/>
          <w:shd w:val="clear" w:color="auto" w:fill="FFFFFF"/>
        </w:rPr>
      </w:pPr>
      <w:r w:rsidRPr="00D30545">
        <w:rPr>
          <w:b/>
          <w:i/>
          <w:szCs w:val="24"/>
          <w:shd w:val="clear" w:color="auto" w:fill="FFFFFF"/>
        </w:rPr>
        <w:t xml:space="preserve">I </w:t>
      </w:r>
      <w:proofErr w:type="gramStart"/>
      <w:r w:rsidRPr="00D30545">
        <w:rPr>
          <w:b/>
          <w:i/>
          <w:szCs w:val="24"/>
          <w:shd w:val="clear" w:color="auto" w:fill="FFFFFF"/>
        </w:rPr>
        <w:t>-</w:t>
      </w:r>
      <w:r w:rsidRPr="00D30545">
        <w:rPr>
          <w:i/>
          <w:szCs w:val="24"/>
          <w:shd w:val="clear" w:color="auto" w:fill="FFFFFF"/>
        </w:rPr>
        <w:t>liberar</w:t>
      </w:r>
      <w:proofErr w:type="gramEnd"/>
      <w:r w:rsidRPr="00D30545">
        <w:rPr>
          <w:i/>
          <w:szCs w:val="24"/>
          <w:shd w:val="clear" w:color="auto" w:fill="FFFFFF"/>
        </w:rPr>
        <w:t xml:space="preserve"> o fornecedor do compromisso assumido, caso a comunicação ocorra antes do pedido de fornecimento, e sem aplicação da penalidade se </w:t>
      </w:r>
      <w:r w:rsidRPr="00D30545">
        <w:rPr>
          <w:i/>
          <w:szCs w:val="24"/>
          <w:shd w:val="clear" w:color="auto" w:fill="FFFFFF"/>
        </w:rPr>
        <w:lastRenderedPageBreak/>
        <w:t>confirmada a veracidade dos motivos e comprovantes apresentados; e</w:t>
      </w:r>
    </w:p>
    <w:p w:rsidR="00DC4E83" w:rsidRPr="00D30545" w:rsidRDefault="00DC4E83" w:rsidP="00DC4E83">
      <w:pPr>
        <w:ind w:left="3402"/>
        <w:jc w:val="both"/>
        <w:rPr>
          <w:i/>
          <w:szCs w:val="24"/>
          <w:shd w:val="clear" w:color="auto" w:fill="FFFFFF"/>
        </w:rPr>
      </w:pPr>
      <w:r w:rsidRPr="00D30545">
        <w:rPr>
          <w:b/>
          <w:i/>
          <w:szCs w:val="24"/>
          <w:shd w:val="clear" w:color="auto" w:fill="FFFFFF"/>
        </w:rPr>
        <w:t xml:space="preserve">II </w:t>
      </w:r>
      <w:proofErr w:type="gramStart"/>
      <w:r w:rsidRPr="00D30545">
        <w:rPr>
          <w:b/>
          <w:i/>
          <w:szCs w:val="24"/>
          <w:shd w:val="clear" w:color="auto" w:fill="FFFFFF"/>
        </w:rPr>
        <w:t>-</w:t>
      </w:r>
      <w:r w:rsidRPr="00D30545">
        <w:rPr>
          <w:i/>
          <w:szCs w:val="24"/>
          <w:shd w:val="clear" w:color="auto" w:fill="FFFFFF"/>
        </w:rPr>
        <w:t>convocar</w:t>
      </w:r>
      <w:proofErr w:type="gramEnd"/>
      <w:r w:rsidRPr="00D30545">
        <w:rPr>
          <w:i/>
          <w:szCs w:val="24"/>
          <w:shd w:val="clear" w:color="auto" w:fill="FFFFFF"/>
        </w:rPr>
        <w:t xml:space="preserve"> os demais fornecedores para assegurar igual oportunidade de negociação.</w:t>
      </w:r>
    </w:p>
    <w:p w:rsidR="00DC4E83" w:rsidRPr="00D30545" w:rsidRDefault="00DC4E83" w:rsidP="00DC4E83">
      <w:pPr>
        <w:ind w:left="3402"/>
        <w:jc w:val="both"/>
        <w:rPr>
          <w:i/>
          <w:szCs w:val="24"/>
          <w:shd w:val="clear" w:color="auto" w:fill="FFFFFF"/>
        </w:rPr>
      </w:pPr>
    </w:p>
    <w:p w:rsidR="00DC4E83" w:rsidRPr="00D30545" w:rsidRDefault="00DC4E83" w:rsidP="00DC4E83">
      <w:pPr>
        <w:ind w:left="3402"/>
        <w:jc w:val="both"/>
        <w:rPr>
          <w:i/>
          <w:szCs w:val="24"/>
          <w:shd w:val="clear" w:color="auto" w:fill="FFFFFF"/>
        </w:rPr>
      </w:pPr>
      <w:r w:rsidRPr="00D30545">
        <w:rPr>
          <w:b/>
          <w:i/>
          <w:szCs w:val="24"/>
          <w:shd w:val="clear" w:color="auto" w:fill="FFFFFF"/>
        </w:rPr>
        <w:t>Parágrafo único.</w:t>
      </w:r>
      <w:r w:rsidRPr="00D30545">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DC4E83" w:rsidRPr="00D30545" w:rsidRDefault="00DC4E83" w:rsidP="00DC4E83">
      <w:pPr>
        <w:ind w:left="3402"/>
        <w:jc w:val="both"/>
        <w:rPr>
          <w:i/>
          <w:szCs w:val="24"/>
          <w:shd w:val="clear" w:color="auto" w:fill="FFFFFF"/>
        </w:rPr>
      </w:pPr>
    </w:p>
    <w:p w:rsidR="00DC4E83" w:rsidRPr="00D30545" w:rsidRDefault="00DC4E83" w:rsidP="00DC4E83">
      <w:pPr>
        <w:ind w:left="3402"/>
        <w:jc w:val="both"/>
        <w:rPr>
          <w:i/>
          <w:szCs w:val="24"/>
          <w:shd w:val="clear" w:color="auto" w:fill="FFFFFF"/>
        </w:rPr>
      </w:pPr>
      <w:bookmarkStart w:id="4" w:name="artigo_19"/>
      <w:r w:rsidRPr="00D30545">
        <w:rPr>
          <w:b/>
          <w:bCs/>
          <w:i/>
          <w:szCs w:val="24"/>
        </w:rPr>
        <w:t>Art. 19</w:t>
      </w:r>
      <w:bookmarkEnd w:id="4"/>
      <w:r w:rsidRPr="00D30545">
        <w:rPr>
          <w:i/>
          <w:szCs w:val="24"/>
        </w:rPr>
        <w:t> </w:t>
      </w:r>
      <w:r w:rsidRPr="00D30545">
        <w:rPr>
          <w:i/>
          <w:szCs w:val="24"/>
          <w:shd w:val="clear" w:color="auto" w:fill="FFFFFF"/>
        </w:rPr>
        <w:t>O registro do fornecedor será cancelado quando:</w:t>
      </w:r>
    </w:p>
    <w:p w:rsidR="00DC4E83" w:rsidRPr="00D30545" w:rsidRDefault="00DC4E83" w:rsidP="00DC4E83">
      <w:pPr>
        <w:ind w:left="3402"/>
        <w:jc w:val="both"/>
        <w:rPr>
          <w:i/>
          <w:szCs w:val="24"/>
          <w:shd w:val="clear" w:color="auto" w:fill="FFFFFF"/>
        </w:rPr>
      </w:pPr>
    </w:p>
    <w:p w:rsidR="00DC4E83" w:rsidRPr="00D30545" w:rsidRDefault="00DC4E83" w:rsidP="00DC4E83">
      <w:pPr>
        <w:ind w:left="3402"/>
        <w:jc w:val="both"/>
        <w:rPr>
          <w:i/>
          <w:szCs w:val="24"/>
          <w:shd w:val="clear" w:color="auto" w:fill="FFFFFF"/>
        </w:rPr>
      </w:pPr>
      <w:r w:rsidRPr="00D30545">
        <w:rPr>
          <w:i/>
          <w:szCs w:val="24"/>
          <w:shd w:val="clear" w:color="auto" w:fill="FFFFFF"/>
        </w:rPr>
        <w:t>I - descumprir as condições da ata de registro de preços;</w:t>
      </w:r>
    </w:p>
    <w:p w:rsidR="00DC4E83" w:rsidRPr="00D30545" w:rsidRDefault="00DC4E83" w:rsidP="00DC4E83">
      <w:pPr>
        <w:ind w:left="3402"/>
        <w:jc w:val="both"/>
        <w:rPr>
          <w:i/>
          <w:szCs w:val="24"/>
          <w:shd w:val="clear" w:color="auto" w:fill="FFFFFF"/>
        </w:rPr>
      </w:pPr>
      <w:r w:rsidRPr="00D30545">
        <w:rPr>
          <w:i/>
          <w:szCs w:val="24"/>
          <w:shd w:val="clear" w:color="auto" w:fill="FFFFFF"/>
        </w:rPr>
        <w:t>II - não retirar a nota de empenho ou instrumento equivalente no prazo estabelecido pela Administração, sem justificativa aceitável;</w:t>
      </w:r>
    </w:p>
    <w:p w:rsidR="00DC4E83" w:rsidRPr="00D30545" w:rsidRDefault="00DC4E83" w:rsidP="00DC4E83">
      <w:pPr>
        <w:ind w:left="3402"/>
        <w:jc w:val="both"/>
        <w:rPr>
          <w:i/>
          <w:szCs w:val="24"/>
          <w:shd w:val="clear" w:color="auto" w:fill="FFFFFF"/>
        </w:rPr>
      </w:pPr>
      <w:r w:rsidRPr="00D30545">
        <w:rPr>
          <w:i/>
          <w:szCs w:val="24"/>
          <w:shd w:val="clear" w:color="auto" w:fill="FFFFFF"/>
        </w:rPr>
        <w:t>III - não aceitar reduzir o seu preço registrado, na hipótese deste se tornar superior àqueles praticados no mercado; ou</w:t>
      </w:r>
    </w:p>
    <w:p w:rsidR="00DC4E83" w:rsidRPr="00D30545" w:rsidRDefault="00DC4E83" w:rsidP="00DC4E83">
      <w:pPr>
        <w:ind w:left="3402"/>
        <w:jc w:val="both"/>
        <w:rPr>
          <w:i/>
          <w:szCs w:val="24"/>
          <w:shd w:val="clear" w:color="auto" w:fill="FFFFFF"/>
        </w:rPr>
      </w:pPr>
      <w:r w:rsidRPr="00D30545">
        <w:rPr>
          <w:i/>
          <w:szCs w:val="24"/>
          <w:shd w:val="clear" w:color="auto" w:fill="FFFFFF"/>
        </w:rPr>
        <w:t>IV - sofrer sanção prevista nos incisos III ou IV do art. 87 da Lei nº 8.666/1.993, ou no art. 7 nº 10.520, de 2.002.</w:t>
      </w:r>
    </w:p>
    <w:p w:rsidR="00DC4E83" w:rsidRPr="00D30545" w:rsidRDefault="00DC4E83" w:rsidP="00DC4E83">
      <w:pPr>
        <w:ind w:left="3402"/>
        <w:jc w:val="both"/>
        <w:rPr>
          <w:i/>
          <w:szCs w:val="24"/>
          <w:shd w:val="clear" w:color="auto" w:fill="FFFFFF"/>
        </w:rPr>
      </w:pPr>
      <w:r w:rsidRPr="00D30545">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DC4E83" w:rsidRPr="00D30545" w:rsidRDefault="00DC4E83" w:rsidP="00DC4E83">
      <w:pPr>
        <w:ind w:left="3402"/>
        <w:jc w:val="both"/>
        <w:rPr>
          <w:i/>
          <w:szCs w:val="24"/>
          <w:shd w:val="clear" w:color="auto" w:fill="FFFFFF"/>
        </w:rPr>
      </w:pPr>
    </w:p>
    <w:p w:rsidR="00DC4E83" w:rsidRPr="00D30545" w:rsidRDefault="00DC4E83" w:rsidP="00DC4E83">
      <w:pPr>
        <w:ind w:left="3402"/>
        <w:jc w:val="both"/>
        <w:rPr>
          <w:i/>
          <w:szCs w:val="24"/>
          <w:shd w:val="clear" w:color="auto" w:fill="FFFFFF"/>
        </w:rPr>
      </w:pPr>
      <w:bookmarkStart w:id="5" w:name="artigo_20"/>
      <w:r w:rsidRPr="00D30545">
        <w:rPr>
          <w:b/>
          <w:bCs/>
          <w:i/>
          <w:szCs w:val="24"/>
        </w:rPr>
        <w:t>Art. 20</w:t>
      </w:r>
      <w:bookmarkEnd w:id="5"/>
      <w:r w:rsidRPr="00D30545">
        <w:rPr>
          <w:i/>
          <w:szCs w:val="24"/>
        </w:rPr>
        <w:t> </w:t>
      </w:r>
      <w:r w:rsidRPr="00D30545">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DC4E83" w:rsidRPr="00D30545" w:rsidRDefault="00DC4E83" w:rsidP="00DC4E83">
      <w:pPr>
        <w:ind w:left="3402"/>
        <w:jc w:val="both"/>
        <w:rPr>
          <w:i/>
          <w:szCs w:val="24"/>
          <w:shd w:val="clear" w:color="auto" w:fill="FFFFFF"/>
        </w:rPr>
      </w:pPr>
      <w:r w:rsidRPr="00D30545">
        <w:rPr>
          <w:i/>
          <w:szCs w:val="24"/>
          <w:shd w:val="clear" w:color="auto" w:fill="FFFFFF"/>
        </w:rPr>
        <w:t>I - por razão de interesse público; ou</w:t>
      </w:r>
    </w:p>
    <w:p w:rsidR="00DC4E83" w:rsidRPr="00D30545" w:rsidRDefault="00DC4E83" w:rsidP="00DC4E83">
      <w:pPr>
        <w:ind w:left="3402"/>
        <w:jc w:val="both"/>
        <w:rPr>
          <w:szCs w:val="24"/>
        </w:rPr>
      </w:pPr>
      <w:r w:rsidRPr="00D30545">
        <w:rPr>
          <w:i/>
          <w:szCs w:val="24"/>
          <w:shd w:val="clear" w:color="auto" w:fill="FFFFFF"/>
        </w:rPr>
        <w:t>II - a pedido do fornecedor.</w:t>
      </w:r>
    </w:p>
    <w:p w:rsidR="00DC4E83" w:rsidRPr="00D30545" w:rsidRDefault="00DC4E83" w:rsidP="00DC4E83">
      <w:pPr>
        <w:autoSpaceDE w:val="0"/>
        <w:autoSpaceDN w:val="0"/>
        <w:adjustRightInd w:val="0"/>
        <w:jc w:val="both"/>
        <w:rPr>
          <w:b/>
          <w:szCs w:val="24"/>
        </w:rPr>
      </w:pPr>
    </w:p>
    <w:p w:rsidR="00DC4E83" w:rsidRPr="00D30545" w:rsidRDefault="00DC4E83" w:rsidP="00DC4E83">
      <w:pPr>
        <w:jc w:val="both"/>
        <w:rPr>
          <w:b/>
          <w:szCs w:val="24"/>
        </w:rPr>
      </w:pPr>
    </w:p>
    <w:bookmarkEnd w:id="0"/>
    <w:p w:rsidR="00DC4E83" w:rsidRDefault="00DC4E83" w:rsidP="00453352">
      <w:pPr>
        <w:autoSpaceDE w:val="0"/>
        <w:autoSpaceDN w:val="0"/>
        <w:adjustRightInd w:val="0"/>
        <w:ind w:left="2832" w:firstLine="708"/>
        <w:jc w:val="both"/>
        <w:rPr>
          <w:b/>
          <w:szCs w:val="24"/>
        </w:rPr>
      </w:pPr>
    </w:p>
    <w:sectPr w:rsidR="00DC4E83" w:rsidSect="007F61B6">
      <w:headerReference w:type="default" r:id="rId8"/>
      <w:pgSz w:w="11906" w:h="16838"/>
      <w:pgMar w:top="567"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0186" w:rsidRDefault="006A0186" w:rsidP="0028618F">
      <w:r>
        <w:separator/>
      </w:r>
    </w:p>
  </w:endnote>
  <w:endnote w:type="continuationSeparator" w:id="1">
    <w:p w:rsidR="006A0186" w:rsidRDefault="006A0186" w:rsidP="0028618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hancery Cursiv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0186" w:rsidRDefault="006A0186" w:rsidP="0028618F">
      <w:r>
        <w:separator/>
      </w:r>
    </w:p>
  </w:footnote>
  <w:footnote w:type="continuationSeparator" w:id="1">
    <w:p w:rsidR="006A0186" w:rsidRDefault="006A0186" w:rsidP="002861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186" w:rsidRDefault="006A0186" w:rsidP="0028618F">
    <w:pPr>
      <w:jc w:val="center"/>
      <w:rPr>
        <w:b/>
        <w:szCs w:val="24"/>
      </w:rPr>
    </w:pPr>
    <w:r>
      <w:rPr>
        <w:b/>
        <w:noProof/>
        <w:szCs w:val="24"/>
      </w:rPr>
      <w:drawing>
        <wp:anchor distT="0" distB="0" distL="114300" distR="114300" simplePos="0" relativeHeight="251658240" behindDoc="0" locked="0" layoutInCell="1" allowOverlap="1">
          <wp:simplePos x="0" y="0"/>
          <wp:positionH relativeFrom="margin">
            <wp:align>left</wp:align>
          </wp:positionH>
          <wp:positionV relativeFrom="paragraph">
            <wp:posOffset>-49530</wp:posOffset>
          </wp:positionV>
          <wp:extent cx="523875" cy="456208"/>
          <wp:effectExtent l="19050" t="0" r="952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rto="http://schemas.microsoft.com/office/word/2006/arto"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5014" cy="457200"/>
                  </a:xfrm>
                  <a:prstGeom prst="rect">
                    <a:avLst/>
                  </a:prstGeom>
                  <a:noFill/>
                </pic:spPr>
              </pic:pic>
            </a:graphicData>
          </a:graphic>
        </wp:anchor>
      </w:drawing>
    </w:r>
    <w:r>
      <w:rPr>
        <w:b/>
        <w:szCs w:val="24"/>
      </w:rPr>
      <w:t>MUNICIPIO DE SANTO ANTÔNIO DE PÁDUA</w:t>
    </w:r>
  </w:p>
  <w:p w:rsidR="006A0186" w:rsidRDefault="006A0186" w:rsidP="0028618F">
    <w:pPr>
      <w:jc w:val="center"/>
      <w:rPr>
        <w:b/>
        <w:szCs w:val="24"/>
      </w:rPr>
    </w:pPr>
    <w:r>
      <w:rPr>
        <w:b/>
        <w:szCs w:val="24"/>
      </w:rPr>
      <w:t>ESTADO DO RIO DE JANEIRO</w:t>
    </w:r>
  </w:p>
  <w:p w:rsidR="006A0186" w:rsidRDefault="006A0186" w:rsidP="0028618F">
    <w:pPr>
      <w:jc w:val="center"/>
      <w:rPr>
        <w:b/>
        <w:szCs w:val="24"/>
      </w:rPr>
    </w:pPr>
    <w:r>
      <w:rPr>
        <w:b/>
        <w:szCs w:val="24"/>
      </w:rPr>
      <w:t>ÓRGÃO GERENCIADOR</w:t>
    </w:r>
  </w:p>
  <w:p w:rsidR="006A0186" w:rsidRDefault="006A018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3A7491D"/>
    <w:multiLevelType w:val="hybridMultilevel"/>
    <w:tmpl w:val="23223DF6"/>
    <w:lvl w:ilvl="0" w:tplc="C9066FD4">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06BB6050"/>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3">
    <w:nsid w:val="08D92E17"/>
    <w:multiLevelType w:val="multilevel"/>
    <w:tmpl w:val="C3F88F8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B00278F"/>
    <w:multiLevelType w:val="singleLevel"/>
    <w:tmpl w:val="04160017"/>
    <w:lvl w:ilvl="0">
      <w:start w:val="1"/>
      <w:numFmt w:val="lowerLetter"/>
      <w:lvlText w:val="%1)"/>
      <w:lvlJc w:val="left"/>
      <w:pPr>
        <w:tabs>
          <w:tab w:val="num" w:pos="360"/>
        </w:tabs>
        <w:ind w:left="360" w:hanging="360"/>
      </w:pPr>
    </w:lvl>
  </w:abstractNum>
  <w:abstractNum w:abstractNumId="5">
    <w:nsid w:val="0B125898"/>
    <w:multiLevelType w:val="multilevel"/>
    <w:tmpl w:val="EE4ECC0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CAD7641"/>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7">
    <w:nsid w:val="0D181558"/>
    <w:multiLevelType w:val="multilevel"/>
    <w:tmpl w:val="3AFADC52"/>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D5C4769"/>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9">
    <w:nsid w:val="0E9A52D3"/>
    <w:multiLevelType w:val="singleLevel"/>
    <w:tmpl w:val="0416000F"/>
    <w:lvl w:ilvl="0">
      <w:start w:val="1"/>
      <w:numFmt w:val="decimal"/>
      <w:lvlText w:val="%1."/>
      <w:lvlJc w:val="left"/>
      <w:pPr>
        <w:tabs>
          <w:tab w:val="num" w:pos="360"/>
        </w:tabs>
        <w:ind w:left="360" w:hanging="360"/>
      </w:pPr>
    </w:lvl>
  </w:abstractNum>
  <w:abstractNum w:abstractNumId="10">
    <w:nsid w:val="0F5D2233"/>
    <w:multiLevelType w:val="singleLevel"/>
    <w:tmpl w:val="04160017"/>
    <w:lvl w:ilvl="0">
      <w:start w:val="1"/>
      <w:numFmt w:val="lowerLetter"/>
      <w:lvlText w:val="%1)"/>
      <w:lvlJc w:val="left"/>
      <w:pPr>
        <w:tabs>
          <w:tab w:val="num" w:pos="360"/>
        </w:tabs>
        <w:ind w:left="360" w:hanging="360"/>
      </w:pPr>
      <w:rPr>
        <w:rFonts w:hint="default"/>
      </w:rPr>
    </w:lvl>
  </w:abstractNum>
  <w:abstractNum w:abstractNumId="11">
    <w:nsid w:val="110D4843"/>
    <w:multiLevelType w:val="multilevel"/>
    <w:tmpl w:val="EBC4585A"/>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15477461"/>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3">
    <w:nsid w:val="157F588E"/>
    <w:multiLevelType w:val="singleLevel"/>
    <w:tmpl w:val="0016929C"/>
    <w:lvl w:ilvl="0">
      <w:start w:val="1"/>
      <w:numFmt w:val="decimal"/>
      <w:lvlText w:val="%1."/>
      <w:lvlJc w:val="left"/>
      <w:pPr>
        <w:tabs>
          <w:tab w:val="num" w:pos="4560"/>
        </w:tabs>
        <w:ind w:left="4560" w:hanging="4560"/>
      </w:pPr>
      <w:rPr>
        <w:rFonts w:hint="default"/>
      </w:rPr>
    </w:lvl>
  </w:abstractNum>
  <w:abstractNum w:abstractNumId="14">
    <w:nsid w:val="196B50A3"/>
    <w:multiLevelType w:val="hybridMultilevel"/>
    <w:tmpl w:val="AC326512"/>
    <w:lvl w:ilvl="0" w:tplc="0416000F">
      <w:start w:val="1"/>
      <w:numFmt w:val="decimal"/>
      <w:lvlText w:val="%1."/>
      <w:lvlJc w:val="left"/>
      <w:pPr>
        <w:tabs>
          <w:tab w:val="num" w:pos="777"/>
        </w:tabs>
        <w:ind w:left="777" w:hanging="360"/>
      </w:pPr>
    </w:lvl>
    <w:lvl w:ilvl="1" w:tplc="04160019" w:tentative="1">
      <w:start w:val="1"/>
      <w:numFmt w:val="lowerLetter"/>
      <w:lvlText w:val="%2."/>
      <w:lvlJc w:val="left"/>
      <w:pPr>
        <w:tabs>
          <w:tab w:val="num" w:pos="1497"/>
        </w:tabs>
        <w:ind w:left="1497" w:hanging="360"/>
      </w:pPr>
    </w:lvl>
    <w:lvl w:ilvl="2" w:tplc="0416001B" w:tentative="1">
      <w:start w:val="1"/>
      <w:numFmt w:val="lowerRoman"/>
      <w:lvlText w:val="%3."/>
      <w:lvlJc w:val="right"/>
      <w:pPr>
        <w:tabs>
          <w:tab w:val="num" w:pos="2217"/>
        </w:tabs>
        <w:ind w:left="2217" w:hanging="180"/>
      </w:pPr>
    </w:lvl>
    <w:lvl w:ilvl="3" w:tplc="0416000F" w:tentative="1">
      <w:start w:val="1"/>
      <w:numFmt w:val="decimal"/>
      <w:lvlText w:val="%4."/>
      <w:lvlJc w:val="left"/>
      <w:pPr>
        <w:tabs>
          <w:tab w:val="num" w:pos="2937"/>
        </w:tabs>
        <w:ind w:left="2937" w:hanging="360"/>
      </w:pPr>
    </w:lvl>
    <w:lvl w:ilvl="4" w:tplc="04160019" w:tentative="1">
      <w:start w:val="1"/>
      <w:numFmt w:val="lowerLetter"/>
      <w:lvlText w:val="%5."/>
      <w:lvlJc w:val="left"/>
      <w:pPr>
        <w:tabs>
          <w:tab w:val="num" w:pos="3657"/>
        </w:tabs>
        <w:ind w:left="3657" w:hanging="360"/>
      </w:pPr>
    </w:lvl>
    <w:lvl w:ilvl="5" w:tplc="0416001B" w:tentative="1">
      <w:start w:val="1"/>
      <w:numFmt w:val="lowerRoman"/>
      <w:lvlText w:val="%6."/>
      <w:lvlJc w:val="right"/>
      <w:pPr>
        <w:tabs>
          <w:tab w:val="num" w:pos="4377"/>
        </w:tabs>
        <w:ind w:left="4377" w:hanging="180"/>
      </w:pPr>
    </w:lvl>
    <w:lvl w:ilvl="6" w:tplc="0416000F" w:tentative="1">
      <w:start w:val="1"/>
      <w:numFmt w:val="decimal"/>
      <w:lvlText w:val="%7."/>
      <w:lvlJc w:val="left"/>
      <w:pPr>
        <w:tabs>
          <w:tab w:val="num" w:pos="5097"/>
        </w:tabs>
        <w:ind w:left="5097" w:hanging="360"/>
      </w:pPr>
    </w:lvl>
    <w:lvl w:ilvl="7" w:tplc="04160019" w:tentative="1">
      <w:start w:val="1"/>
      <w:numFmt w:val="lowerLetter"/>
      <w:lvlText w:val="%8."/>
      <w:lvlJc w:val="left"/>
      <w:pPr>
        <w:tabs>
          <w:tab w:val="num" w:pos="5817"/>
        </w:tabs>
        <w:ind w:left="5817" w:hanging="360"/>
      </w:pPr>
    </w:lvl>
    <w:lvl w:ilvl="8" w:tplc="0416001B" w:tentative="1">
      <w:start w:val="1"/>
      <w:numFmt w:val="lowerRoman"/>
      <w:lvlText w:val="%9."/>
      <w:lvlJc w:val="right"/>
      <w:pPr>
        <w:tabs>
          <w:tab w:val="num" w:pos="6537"/>
        </w:tabs>
        <w:ind w:left="6537" w:hanging="180"/>
      </w:pPr>
    </w:lvl>
  </w:abstractNum>
  <w:abstractNum w:abstractNumId="15">
    <w:nsid w:val="1D880E7E"/>
    <w:multiLevelType w:val="multilevel"/>
    <w:tmpl w:val="A0E04242"/>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1DC00794"/>
    <w:multiLevelType w:val="hybridMultilevel"/>
    <w:tmpl w:val="31AAC70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214D41E8"/>
    <w:multiLevelType w:val="singleLevel"/>
    <w:tmpl w:val="04160017"/>
    <w:lvl w:ilvl="0">
      <w:start w:val="1"/>
      <w:numFmt w:val="lowerLetter"/>
      <w:lvlText w:val="%1)"/>
      <w:lvlJc w:val="left"/>
      <w:pPr>
        <w:tabs>
          <w:tab w:val="num" w:pos="360"/>
        </w:tabs>
        <w:ind w:left="360" w:hanging="360"/>
      </w:pPr>
    </w:lvl>
  </w:abstractNum>
  <w:abstractNum w:abstractNumId="18">
    <w:nsid w:val="23621778"/>
    <w:multiLevelType w:val="singleLevel"/>
    <w:tmpl w:val="8916AE5C"/>
    <w:lvl w:ilvl="0">
      <w:start w:val="1"/>
      <w:numFmt w:val="bullet"/>
      <w:lvlText w:val=""/>
      <w:lvlJc w:val="left"/>
      <w:pPr>
        <w:tabs>
          <w:tab w:val="num" w:pos="360"/>
        </w:tabs>
        <w:ind w:left="360" w:hanging="360"/>
      </w:pPr>
      <w:rPr>
        <w:rFonts w:ascii="Symbol" w:hAnsi="Symbol" w:hint="default"/>
      </w:rPr>
    </w:lvl>
  </w:abstractNum>
  <w:abstractNum w:abstractNumId="19">
    <w:nsid w:val="2C3657E3"/>
    <w:multiLevelType w:val="hybridMultilevel"/>
    <w:tmpl w:val="5CBCFC1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2DB24053"/>
    <w:multiLevelType w:val="multilevel"/>
    <w:tmpl w:val="C256FC7A"/>
    <w:lvl w:ilvl="0">
      <w:start w:val="3"/>
      <w:numFmt w:val="decimal"/>
      <w:lvlText w:val="%1."/>
      <w:lvlJc w:val="left"/>
      <w:pPr>
        <w:ind w:left="360" w:hanging="360"/>
      </w:pPr>
      <w:rPr>
        <w:rFonts w:hint="default"/>
        <w:u w:val="non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1">
    <w:nsid w:val="2FC255E9"/>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2">
    <w:nsid w:val="35220DC2"/>
    <w:multiLevelType w:val="multilevel"/>
    <w:tmpl w:val="0F0CA7E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49"/>
        </w:tabs>
        <w:ind w:left="349" w:hanging="360"/>
      </w:pPr>
      <w:rPr>
        <w:rFonts w:hint="default"/>
      </w:rPr>
    </w:lvl>
    <w:lvl w:ilvl="2">
      <w:start w:val="1"/>
      <w:numFmt w:val="decimal"/>
      <w:lvlText w:val="%1.%2.%3"/>
      <w:lvlJc w:val="left"/>
      <w:pPr>
        <w:tabs>
          <w:tab w:val="num" w:pos="698"/>
        </w:tabs>
        <w:ind w:left="698" w:hanging="720"/>
      </w:pPr>
      <w:rPr>
        <w:rFonts w:hint="default"/>
      </w:rPr>
    </w:lvl>
    <w:lvl w:ilvl="3">
      <w:start w:val="1"/>
      <w:numFmt w:val="decimal"/>
      <w:lvlText w:val="%1.%2.%3.%4"/>
      <w:lvlJc w:val="left"/>
      <w:pPr>
        <w:tabs>
          <w:tab w:val="num" w:pos="1047"/>
        </w:tabs>
        <w:ind w:left="1047" w:hanging="1080"/>
      </w:pPr>
      <w:rPr>
        <w:rFonts w:hint="default"/>
      </w:rPr>
    </w:lvl>
    <w:lvl w:ilvl="4">
      <w:start w:val="1"/>
      <w:numFmt w:val="decimal"/>
      <w:lvlText w:val="%1.%2.%3.%4.%5"/>
      <w:lvlJc w:val="left"/>
      <w:pPr>
        <w:tabs>
          <w:tab w:val="num" w:pos="1036"/>
        </w:tabs>
        <w:ind w:left="1036" w:hanging="1080"/>
      </w:pPr>
      <w:rPr>
        <w:rFonts w:hint="default"/>
      </w:rPr>
    </w:lvl>
    <w:lvl w:ilvl="5">
      <w:start w:val="1"/>
      <w:numFmt w:val="decimal"/>
      <w:lvlText w:val="%1.%2.%3.%4.%5.%6"/>
      <w:lvlJc w:val="left"/>
      <w:pPr>
        <w:tabs>
          <w:tab w:val="num" w:pos="1385"/>
        </w:tabs>
        <w:ind w:left="1385" w:hanging="1440"/>
      </w:pPr>
      <w:rPr>
        <w:rFonts w:hint="default"/>
      </w:rPr>
    </w:lvl>
    <w:lvl w:ilvl="6">
      <w:start w:val="1"/>
      <w:numFmt w:val="decimal"/>
      <w:lvlText w:val="%1.%2.%3.%4.%5.%6.%7"/>
      <w:lvlJc w:val="left"/>
      <w:pPr>
        <w:tabs>
          <w:tab w:val="num" w:pos="1374"/>
        </w:tabs>
        <w:ind w:left="1374" w:hanging="1440"/>
      </w:pPr>
      <w:rPr>
        <w:rFonts w:hint="default"/>
      </w:rPr>
    </w:lvl>
    <w:lvl w:ilvl="7">
      <w:start w:val="1"/>
      <w:numFmt w:val="decimal"/>
      <w:lvlText w:val="%1.%2.%3.%4.%5.%6.%7.%8"/>
      <w:lvlJc w:val="left"/>
      <w:pPr>
        <w:tabs>
          <w:tab w:val="num" w:pos="1723"/>
        </w:tabs>
        <w:ind w:left="1723" w:hanging="1800"/>
      </w:pPr>
      <w:rPr>
        <w:rFonts w:hint="default"/>
      </w:rPr>
    </w:lvl>
    <w:lvl w:ilvl="8">
      <w:start w:val="1"/>
      <w:numFmt w:val="decimal"/>
      <w:lvlText w:val="%1.%2.%3.%4.%5.%6.%7.%8.%9"/>
      <w:lvlJc w:val="left"/>
      <w:pPr>
        <w:tabs>
          <w:tab w:val="num" w:pos="1712"/>
        </w:tabs>
        <w:ind w:left="1712" w:hanging="1800"/>
      </w:pPr>
      <w:rPr>
        <w:rFonts w:hint="default"/>
      </w:rPr>
    </w:lvl>
  </w:abstractNum>
  <w:abstractNum w:abstractNumId="23">
    <w:nsid w:val="38A8532C"/>
    <w:multiLevelType w:val="singleLevel"/>
    <w:tmpl w:val="04160017"/>
    <w:lvl w:ilvl="0">
      <w:start w:val="1"/>
      <w:numFmt w:val="lowerLetter"/>
      <w:lvlText w:val="%1)"/>
      <w:lvlJc w:val="left"/>
      <w:pPr>
        <w:tabs>
          <w:tab w:val="num" w:pos="360"/>
        </w:tabs>
        <w:ind w:left="360" w:hanging="360"/>
      </w:pPr>
    </w:lvl>
  </w:abstractNum>
  <w:abstractNum w:abstractNumId="24">
    <w:nsid w:val="3AC607B9"/>
    <w:multiLevelType w:val="multilevel"/>
    <w:tmpl w:val="090C54FC"/>
    <w:lvl w:ilvl="0">
      <w:start w:val="8"/>
      <w:numFmt w:val="decimal"/>
      <w:lvlText w:val="%1."/>
      <w:lvlJc w:val="left"/>
      <w:pPr>
        <w:tabs>
          <w:tab w:val="num" w:pos="405"/>
        </w:tabs>
        <w:ind w:left="405" w:hanging="4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40A94889"/>
    <w:multiLevelType w:val="singleLevel"/>
    <w:tmpl w:val="E1B6B440"/>
    <w:lvl w:ilvl="0">
      <w:start w:val="1"/>
      <w:numFmt w:val="decimal"/>
      <w:lvlText w:val="%1."/>
      <w:legacy w:legacy="1" w:legacySpace="0" w:legacyIndent="360"/>
      <w:lvlJc w:val="left"/>
      <w:pPr>
        <w:ind w:left="1800" w:hanging="360"/>
      </w:pPr>
    </w:lvl>
  </w:abstractNum>
  <w:abstractNum w:abstractNumId="26">
    <w:nsid w:val="4518735F"/>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27">
    <w:nsid w:val="46C232A5"/>
    <w:multiLevelType w:val="hybridMultilevel"/>
    <w:tmpl w:val="546E9442"/>
    <w:lvl w:ilvl="0" w:tplc="C9066FD4">
      <w:start w:val="1"/>
      <w:numFmt w:val="bullet"/>
      <w:lvlText w:val=""/>
      <w:lvlJc w:val="left"/>
      <w:pPr>
        <w:tabs>
          <w:tab w:val="num" w:pos="1080"/>
        </w:tabs>
        <w:ind w:left="1080" w:hanging="360"/>
      </w:pPr>
      <w:rPr>
        <w:rFonts w:ascii="Wingdings" w:hAnsi="Wingdings"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28">
    <w:nsid w:val="4AB36694"/>
    <w:multiLevelType w:val="singleLevel"/>
    <w:tmpl w:val="FE6056E0"/>
    <w:lvl w:ilvl="0">
      <w:start w:val="1"/>
      <w:numFmt w:val="upperLetter"/>
      <w:lvlText w:val="%1. "/>
      <w:legacy w:legacy="1" w:legacySpace="0" w:legacyIndent="283"/>
      <w:lvlJc w:val="left"/>
      <w:pPr>
        <w:ind w:left="283" w:hanging="283"/>
      </w:pPr>
      <w:rPr>
        <w:rFonts w:ascii="Arial" w:hAnsi="Arial" w:hint="default"/>
        <w:b/>
        <w:i w:val="0"/>
        <w:sz w:val="22"/>
        <w:u w:val="none"/>
      </w:rPr>
    </w:lvl>
  </w:abstractNum>
  <w:abstractNum w:abstractNumId="29">
    <w:nsid w:val="4C1B7831"/>
    <w:multiLevelType w:val="multilevel"/>
    <w:tmpl w:val="6AE68A5A"/>
    <w:lvl w:ilvl="0">
      <w:start w:val="5"/>
      <w:numFmt w:val="decimal"/>
      <w:lvlText w:val="%1."/>
      <w:lvlJc w:val="left"/>
      <w:pPr>
        <w:ind w:left="540" w:hanging="540"/>
      </w:pPr>
      <w:rPr>
        <w:rFonts w:hint="default"/>
      </w:rPr>
    </w:lvl>
    <w:lvl w:ilvl="1">
      <w:start w:val="4"/>
      <w:numFmt w:val="decimal"/>
      <w:lvlText w:val="%1.%2."/>
      <w:lvlJc w:val="left"/>
      <w:pPr>
        <w:ind w:left="862" w:hanging="720"/>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510" w:hanging="1800"/>
      </w:pPr>
      <w:rPr>
        <w:rFonts w:hint="default"/>
      </w:rPr>
    </w:lvl>
    <w:lvl w:ilvl="6">
      <w:start w:val="1"/>
      <w:numFmt w:val="decimal"/>
      <w:lvlText w:val="%1.%2.%3.%4.%5.%6.%7."/>
      <w:lvlJc w:val="left"/>
      <w:pPr>
        <w:ind w:left="3012" w:hanging="216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656" w:hanging="2520"/>
      </w:pPr>
      <w:rPr>
        <w:rFonts w:hint="default"/>
      </w:rPr>
    </w:lvl>
  </w:abstractNum>
  <w:abstractNum w:abstractNumId="30">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1">
    <w:nsid w:val="4F3B5FD2"/>
    <w:multiLevelType w:val="singleLevel"/>
    <w:tmpl w:val="04160017"/>
    <w:lvl w:ilvl="0">
      <w:start w:val="1"/>
      <w:numFmt w:val="lowerLetter"/>
      <w:lvlText w:val="%1)"/>
      <w:lvlJc w:val="left"/>
      <w:pPr>
        <w:tabs>
          <w:tab w:val="num" w:pos="360"/>
        </w:tabs>
        <w:ind w:left="360" w:hanging="360"/>
      </w:pPr>
      <w:rPr>
        <w:rFonts w:hint="default"/>
      </w:rPr>
    </w:lvl>
  </w:abstractNum>
  <w:abstractNum w:abstractNumId="32">
    <w:nsid w:val="4FA24AEF"/>
    <w:multiLevelType w:val="multilevel"/>
    <w:tmpl w:val="F00E055E"/>
    <w:lvl w:ilvl="0">
      <w:start w:val="8"/>
      <w:numFmt w:val="decimal"/>
      <w:lvlText w:val="%1."/>
      <w:lvlJc w:val="left"/>
      <w:pPr>
        <w:tabs>
          <w:tab w:val="num" w:pos="405"/>
        </w:tabs>
        <w:ind w:left="405" w:hanging="4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51B7208E"/>
    <w:multiLevelType w:val="singleLevel"/>
    <w:tmpl w:val="04160017"/>
    <w:lvl w:ilvl="0">
      <w:start w:val="1"/>
      <w:numFmt w:val="lowerLetter"/>
      <w:lvlText w:val="%1)"/>
      <w:lvlJc w:val="left"/>
      <w:pPr>
        <w:tabs>
          <w:tab w:val="num" w:pos="360"/>
        </w:tabs>
        <w:ind w:left="360" w:hanging="360"/>
      </w:pPr>
    </w:lvl>
  </w:abstractNum>
  <w:abstractNum w:abstractNumId="34">
    <w:nsid w:val="54EA64FC"/>
    <w:multiLevelType w:val="hybridMultilevel"/>
    <w:tmpl w:val="DBF49D24"/>
    <w:lvl w:ilvl="0" w:tplc="C9066FD4">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5">
    <w:nsid w:val="557E0A4C"/>
    <w:multiLevelType w:val="hybridMultilevel"/>
    <w:tmpl w:val="5510B016"/>
    <w:lvl w:ilvl="0" w:tplc="D23A92B2">
      <w:start w:val="1"/>
      <w:numFmt w:val="decimal"/>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5C241ADB"/>
    <w:multiLevelType w:val="singleLevel"/>
    <w:tmpl w:val="0416000F"/>
    <w:lvl w:ilvl="0">
      <w:start w:val="1"/>
      <w:numFmt w:val="decimal"/>
      <w:lvlText w:val="%1."/>
      <w:lvlJc w:val="left"/>
      <w:pPr>
        <w:tabs>
          <w:tab w:val="num" w:pos="360"/>
        </w:tabs>
        <w:ind w:left="360" w:hanging="360"/>
      </w:pPr>
      <w:rPr>
        <w:rFonts w:hint="default"/>
      </w:rPr>
    </w:lvl>
  </w:abstractNum>
  <w:abstractNum w:abstractNumId="37">
    <w:nsid w:val="5E662BF9"/>
    <w:multiLevelType w:val="singleLevel"/>
    <w:tmpl w:val="4812291E"/>
    <w:lvl w:ilvl="0">
      <w:start w:val="1"/>
      <w:numFmt w:val="decimal"/>
      <w:lvlText w:val="%1-"/>
      <w:lvlJc w:val="left"/>
      <w:pPr>
        <w:tabs>
          <w:tab w:val="num" w:pos="360"/>
        </w:tabs>
        <w:ind w:left="360" w:hanging="360"/>
      </w:pPr>
      <w:rPr>
        <w:rFonts w:hint="default"/>
        <w:b w:val="0"/>
        <w:i w:val="0"/>
      </w:rPr>
    </w:lvl>
  </w:abstractNum>
  <w:abstractNum w:abstractNumId="38">
    <w:nsid w:val="614A2025"/>
    <w:multiLevelType w:val="hybridMultilevel"/>
    <w:tmpl w:val="B8B6A402"/>
    <w:lvl w:ilvl="0" w:tplc="C9066FD4">
      <w:start w:val="1"/>
      <w:numFmt w:val="bullet"/>
      <w:lvlText w:val=""/>
      <w:lvlJc w:val="left"/>
      <w:pPr>
        <w:tabs>
          <w:tab w:val="num" w:pos="720"/>
        </w:tabs>
        <w:ind w:left="720" w:hanging="360"/>
      </w:pPr>
      <w:rPr>
        <w:rFonts w:ascii="Wingdings" w:hAnsi="Wingding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63C428EF"/>
    <w:multiLevelType w:val="singleLevel"/>
    <w:tmpl w:val="177EC576"/>
    <w:lvl w:ilvl="0">
      <w:start w:val="1"/>
      <w:numFmt w:val="decimal"/>
      <w:lvlText w:val="%1-"/>
      <w:lvlJc w:val="left"/>
      <w:pPr>
        <w:tabs>
          <w:tab w:val="num" w:pos="495"/>
        </w:tabs>
        <w:ind w:left="495" w:hanging="360"/>
      </w:pPr>
      <w:rPr>
        <w:rFonts w:hint="default"/>
      </w:rPr>
    </w:lvl>
  </w:abstractNum>
  <w:abstractNum w:abstractNumId="40">
    <w:nsid w:val="6726620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1">
    <w:nsid w:val="6D1049C3"/>
    <w:multiLevelType w:val="hybridMultilevel"/>
    <w:tmpl w:val="C548E0BE"/>
    <w:lvl w:ilvl="0" w:tplc="E93663D2">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1D13BB8"/>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3">
    <w:nsid w:val="74AB26FA"/>
    <w:multiLevelType w:val="singleLevel"/>
    <w:tmpl w:val="1422C006"/>
    <w:lvl w:ilvl="0">
      <w:numFmt w:val="bullet"/>
      <w:lvlText w:val="-"/>
      <w:lvlJc w:val="left"/>
      <w:pPr>
        <w:tabs>
          <w:tab w:val="num" w:pos="360"/>
        </w:tabs>
        <w:ind w:left="360" w:hanging="360"/>
      </w:pPr>
      <w:rPr>
        <w:rFonts w:ascii="Times New Roman" w:hAnsi="Times New Roman" w:hint="default"/>
      </w:rPr>
    </w:lvl>
  </w:abstractNum>
  <w:abstractNum w:abstractNumId="44">
    <w:nsid w:val="77E71DF4"/>
    <w:multiLevelType w:val="singleLevel"/>
    <w:tmpl w:val="FE6056E0"/>
    <w:lvl w:ilvl="0">
      <w:start w:val="1"/>
      <w:numFmt w:val="upperLetter"/>
      <w:lvlText w:val="%1. "/>
      <w:legacy w:legacy="1" w:legacySpace="0" w:legacyIndent="283"/>
      <w:lvlJc w:val="left"/>
      <w:pPr>
        <w:ind w:left="283" w:hanging="283"/>
      </w:pPr>
      <w:rPr>
        <w:rFonts w:ascii="Arial" w:hAnsi="Arial" w:hint="default"/>
        <w:b/>
        <w:i w:val="0"/>
        <w:sz w:val="22"/>
        <w:u w:val="none"/>
      </w:rPr>
    </w:lvl>
  </w:abstractNum>
  <w:abstractNum w:abstractNumId="45">
    <w:nsid w:val="792834CE"/>
    <w:multiLevelType w:val="multilevel"/>
    <w:tmpl w:val="845884BE"/>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nsid w:val="7F4E289F"/>
    <w:multiLevelType w:val="singleLevel"/>
    <w:tmpl w:val="04160017"/>
    <w:lvl w:ilvl="0">
      <w:start w:val="1"/>
      <w:numFmt w:val="lowerLetter"/>
      <w:lvlText w:val="%1)"/>
      <w:lvlJc w:val="left"/>
      <w:pPr>
        <w:tabs>
          <w:tab w:val="num" w:pos="360"/>
        </w:tabs>
        <w:ind w:left="360" w:hanging="360"/>
      </w:pPr>
    </w:lvl>
  </w:abstractNum>
  <w:num w:numId="1">
    <w:abstractNumId w:val="30"/>
  </w:num>
  <w:num w:numId="2">
    <w:abstractNumId w:val="39"/>
  </w:num>
  <w:num w:numId="3">
    <w:abstractNumId w:val="13"/>
  </w:num>
  <w:num w:numId="4">
    <w:abstractNumId w:val="26"/>
  </w:num>
  <w:num w:numId="5">
    <w:abstractNumId w:val="36"/>
  </w:num>
  <w:num w:numId="6">
    <w:abstractNumId w:val="2"/>
  </w:num>
  <w:num w:numId="7">
    <w:abstractNumId w:val="12"/>
  </w:num>
  <w:num w:numId="8">
    <w:abstractNumId w:val="6"/>
  </w:num>
  <w:num w:numId="9">
    <w:abstractNumId w:val="8"/>
  </w:num>
  <w:num w:numId="10">
    <w:abstractNumId w:val="43"/>
  </w:num>
  <w:num w:numId="11">
    <w:abstractNumId w:val="3"/>
  </w:num>
  <w:num w:numId="12">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13">
    <w:abstractNumId w:val="25"/>
  </w:num>
  <w:num w:numId="14">
    <w:abstractNumId w:val="25"/>
    <w:lvlOverride w:ilvl="0">
      <w:lvl w:ilvl="0">
        <w:start w:val="1"/>
        <w:numFmt w:val="decimal"/>
        <w:lvlText w:val="%1."/>
        <w:legacy w:legacy="1" w:legacySpace="0" w:legacyIndent="360"/>
        <w:lvlJc w:val="left"/>
        <w:pPr>
          <w:ind w:left="1800" w:hanging="360"/>
        </w:pPr>
      </w:lvl>
    </w:lvlOverride>
  </w:num>
  <w:num w:numId="15">
    <w:abstractNumId w:val="37"/>
  </w:num>
  <w:num w:numId="16">
    <w:abstractNumId w:val="21"/>
  </w:num>
  <w:num w:numId="17">
    <w:abstractNumId w:val="40"/>
  </w:num>
  <w:num w:numId="18">
    <w:abstractNumId w:val="42"/>
  </w:num>
  <w:num w:numId="19">
    <w:abstractNumId w:val="18"/>
  </w:num>
  <w:num w:numId="20">
    <w:abstractNumId w:val="4"/>
  </w:num>
  <w:num w:numId="21">
    <w:abstractNumId w:val="31"/>
  </w:num>
  <w:num w:numId="22">
    <w:abstractNumId w:val="33"/>
  </w:num>
  <w:num w:numId="23">
    <w:abstractNumId w:val="10"/>
  </w:num>
  <w:num w:numId="24">
    <w:abstractNumId w:val="17"/>
  </w:num>
  <w:num w:numId="25">
    <w:abstractNumId w:val="9"/>
  </w:num>
  <w:num w:numId="26">
    <w:abstractNumId w:val="23"/>
  </w:num>
  <w:num w:numId="27">
    <w:abstractNumId w:val="46"/>
  </w:num>
  <w:num w:numId="28">
    <w:abstractNumId w:val="28"/>
  </w:num>
  <w:num w:numId="29">
    <w:abstractNumId w:val="45"/>
  </w:num>
  <w:num w:numId="30">
    <w:abstractNumId w:val="44"/>
  </w:num>
  <w:num w:numId="31">
    <w:abstractNumId w:val="15"/>
  </w:num>
  <w:num w:numId="32">
    <w:abstractNumId w:val="24"/>
  </w:num>
  <w:num w:numId="33">
    <w:abstractNumId w:val="32"/>
  </w:num>
  <w:num w:numId="34">
    <w:abstractNumId w:val="22"/>
  </w:num>
  <w:num w:numId="35">
    <w:abstractNumId w:val="5"/>
  </w:num>
  <w:num w:numId="36">
    <w:abstractNumId w:val="34"/>
  </w:num>
  <w:num w:numId="37">
    <w:abstractNumId w:val="1"/>
  </w:num>
  <w:num w:numId="38">
    <w:abstractNumId w:val="35"/>
  </w:num>
  <w:num w:numId="39">
    <w:abstractNumId w:val="38"/>
  </w:num>
  <w:num w:numId="40">
    <w:abstractNumId w:val="27"/>
  </w:num>
  <w:num w:numId="41">
    <w:abstractNumId w:val="16"/>
  </w:num>
  <w:num w:numId="42">
    <w:abstractNumId w:val="19"/>
  </w:num>
  <w:num w:numId="43">
    <w:abstractNumId w:val="14"/>
  </w:num>
  <w:num w:numId="44">
    <w:abstractNumId w:val="7"/>
  </w:num>
  <w:num w:numId="45">
    <w:abstractNumId w:val="41"/>
  </w:num>
  <w:num w:numId="46">
    <w:abstractNumId w:val="29"/>
  </w:num>
  <w:num w:numId="47">
    <w:abstractNumId w:val="11"/>
  </w:num>
  <w:num w:numId="4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hdrShapeDefaults>
    <o:shapedefaults v:ext="edit" spidmax="23553"/>
  </w:hdrShapeDefaults>
  <w:footnotePr>
    <w:footnote w:id="0"/>
    <w:footnote w:id="1"/>
  </w:footnotePr>
  <w:endnotePr>
    <w:endnote w:id="0"/>
    <w:endnote w:id="1"/>
  </w:endnotePr>
  <w:compat/>
  <w:rsids>
    <w:rsidRoot w:val="008E0091"/>
    <w:rsid w:val="000317F2"/>
    <w:rsid w:val="00042E78"/>
    <w:rsid w:val="00043036"/>
    <w:rsid w:val="0004309C"/>
    <w:rsid w:val="00043C53"/>
    <w:rsid w:val="00050A7D"/>
    <w:rsid w:val="00053401"/>
    <w:rsid w:val="00062361"/>
    <w:rsid w:val="00065F60"/>
    <w:rsid w:val="000739F8"/>
    <w:rsid w:val="0007547D"/>
    <w:rsid w:val="00083C04"/>
    <w:rsid w:val="0008551D"/>
    <w:rsid w:val="000A1829"/>
    <w:rsid w:val="000A60DD"/>
    <w:rsid w:val="000B07D2"/>
    <w:rsid w:val="000B41A2"/>
    <w:rsid w:val="000B521C"/>
    <w:rsid w:val="000D0B85"/>
    <w:rsid w:val="000D6A91"/>
    <w:rsid w:val="00105CAA"/>
    <w:rsid w:val="00114305"/>
    <w:rsid w:val="00141F54"/>
    <w:rsid w:val="001460B2"/>
    <w:rsid w:val="001464E8"/>
    <w:rsid w:val="0015147A"/>
    <w:rsid w:val="00156E16"/>
    <w:rsid w:val="00171E0D"/>
    <w:rsid w:val="0017250B"/>
    <w:rsid w:val="00175E56"/>
    <w:rsid w:val="0019132B"/>
    <w:rsid w:val="001A1E8B"/>
    <w:rsid w:val="001B1553"/>
    <w:rsid w:val="001B615F"/>
    <w:rsid w:val="001B6500"/>
    <w:rsid w:val="001C1E98"/>
    <w:rsid w:val="001E22EC"/>
    <w:rsid w:val="001F3791"/>
    <w:rsid w:val="00204FF1"/>
    <w:rsid w:val="002500A1"/>
    <w:rsid w:val="002565C1"/>
    <w:rsid w:val="00262946"/>
    <w:rsid w:val="0027550F"/>
    <w:rsid w:val="0028618F"/>
    <w:rsid w:val="002A419D"/>
    <w:rsid w:val="002A4B90"/>
    <w:rsid w:val="002B20CF"/>
    <w:rsid w:val="002B6ED9"/>
    <w:rsid w:val="002C2D54"/>
    <w:rsid w:val="002C6EB9"/>
    <w:rsid w:val="002D3FE4"/>
    <w:rsid w:val="002F280E"/>
    <w:rsid w:val="002F3B67"/>
    <w:rsid w:val="002F7E29"/>
    <w:rsid w:val="00306873"/>
    <w:rsid w:val="0030785C"/>
    <w:rsid w:val="003104E0"/>
    <w:rsid w:val="003126EE"/>
    <w:rsid w:val="00334305"/>
    <w:rsid w:val="00353C7C"/>
    <w:rsid w:val="00353F28"/>
    <w:rsid w:val="00372EE3"/>
    <w:rsid w:val="0037413D"/>
    <w:rsid w:val="003813D7"/>
    <w:rsid w:val="003A3843"/>
    <w:rsid w:val="003B07F5"/>
    <w:rsid w:val="003C73C2"/>
    <w:rsid w:val="003D5349"/>
    <w:rsid w:val="003E5351"/>
    <w:rsid w:val="003F115E"/>
    <w:rsid w:val="00401F2E"/>
    <w:rsid w:val="004042FC"/>
    <w:rsid w:val="00404BFC"/>
    <w:rsid w:val="00413FF0"/>
    <w:rsid w:val="00453352"/>
    <w:rsid w:val="00456260"/>
    <w:rsid w:val="00471914"/>
    <w:rsid w:val="00475643"/>
    <w:rsid w:val="00475CC2"/>
    <w:rsid w:val="004C1B26"/>
    <w:rsid w:val="004C4E82"/>
    <w:rsid w:val="004F1191"/>
    <w:rsid w:val="00500476"/>
    <w:rsid w:val="0050066C"/>
    <w:rsid w:val="005023F7"/>
    <w:rsid w:val="00521466"/>
    <w:rsid w:val="00526740"/>
    <w:rsid w:val="00531AC2"/>
    <w:rsid w:val="0054245A"/>
    <w:rsid w:val="00547F88"/>
    <w:rsid w:val="00566A24"/>
    <w:rsid w:val="0057252E"/>
    <w:rsid w:val="00580496"/>
    <w:rsid w:val="0058606A"/>
    <w:rsid w:val="005A752F"/>
    <w:rsid w:val="005B3E60"/>
    <w:rsid w:val="005C03DD"/>
    <w:rsid w:val="005C3D69"/>
    <w:rsid w:val="005C5859"/>
    <w:rsid w:val="005C6304"/>
    <w:rsid w:val="005E11FD"/>
    <w:rsid w:val="005E62EA"/>
    <w:rsid w:val="00621DC7"/>
    <w:rsid w:val="006247E3"/>
    <w:rsid w:val="006518D4"/>
    <w:rsid w:val="0065428B"/>
    <w:rsid w:val="00657375"/>
    <w:rsid w:val="00684350"/>
    <w:rsid w:val="00692BF0"/>
    <w:rsid w:val="00695415"/>
    <w:rsid w:val="006958D8"/>
    <w:rsid w:val="006A0186"/>
    <w:rsid w:val="006A09B7"/>
    <w:rsid w:val="006A1711"/>
    <w:rsid w:val="006C3AB7"/>
    <w:rsid w:val="006D4026"/>
    <w:rsid w:val="006E0615"/>
    <w:rsid w:val="006F1244"/>
    <w:rsid w:val="00710A23"/>
    <w:rsid w:val="00732DE6"/>
    <w:rsid w:val="007351AD"/>
    <w:rsid w:val="0074316A"/>
    <w:rsid w:val="007775FC"/>
    <w:rsid w:val="007803EE"/>
    <w:rsid w:val="00785A67"/>
    <w:rsid w:val="00785EF9"/>
    <w:rsid w:val="007B0B62"/>
    <w:rsid w:val="007B6295"/>
    <w:rsid w:val="007F61B6"/>
    <w:rsid w:val="00817DAF"/>
    <w:rsid w:val="00822A74"/>
    <w:rsid w:val="0082329A"/>
    <w:rsid w:val="0084039F"/>
    <w:rsid w:val="008574BA"/>
    <w:rsid w:val="00860728"/>
    <w:rsid w:val="00864211"/>
    <w:rsid w:val="008767B1"/>
    <w:rsid w:val="008775EB"/>
    <w:rsid w:val="008866DB"/>
    <w:rsid w:val="00893C05"/>
    <w:rsid w:val="00894214"/>
    <w:rsid w:val="008965F2"/>
    <w:rsid w:val="008A38A6"/>
    <w:rsid w:val="008B0EE0"/>
    <w:rsid w:val="008C312D"/>
    <w:rsid w:val="008C6A97"/>
    <w:rsid w:val="008E0091"/>
    <w:rsid w:val="0091119C"/>
    <w:rsid w:val="00912E5F"/>
    <w:rsid w:val="009132F8"/>
    <w:rsid w:val="0091681F"/>
    <w:rsid w:val="009406A0"/>
    <w:rsid w:val="00952799"/>
    <w:rsid w:val="00974CA3"/>
    <w:rsid w:val="00985128"/>
    <w:rsid w:val="0099236B"/>
    <w:rsid w:val="009A5B7E"/>
    <w:rsid w:val="009D7199"/>
    <w:rsid w:val="009E1A1C"/>
    <w:rsid w:val="009E34C8"/>
    <w:rsid w:val="009F0A31"/>
    <w:rsid w:val="009F0DCB"/>
    <w:rsid w:val="00A10FE2"/>
    <w:rsid w:val="00A60F2F"/>
    <w:rsid w:val="00A94978"/>
    <w:rsid w:val="00AA7DB7"/>
    <w:rsid w:val="00AB1336"/>
    <w:rsid w:val="00AC1353"/>
    <w:rsid w:val="00AD1FAF"/>
    <w:rsid w:val="00AD2855"/>
    <w:rsid w:val="00AD2D66"/>
    <w:rsid w:val="00AE2B40"/>
    <w:rsid w:val="00AE2C1F"/>
    <w:rsid w:val="00B07124"/>
    <w:rsid w:val="00B1571E"/>
    <w:rsid w:val="00B2036C"/>
    <w:rsid w:val="00B20F73"/>
    <w:rsid w:val="00B301F9"/>
    <w:rsid w:val="00B34846"/>
    <w:rsid w:val="00B4016C"/>
    <w:rsid w:val="00BA0D12"/>
    <w:rsid w:val="00BA31EB"/>
    <w:rsid w:val="00BB0678"/>
    <w:rsid w:val="00BC4620"/>
    <w:rsid w:val="00BC78CD"/>
    <w:rsid w:val="00BE6359"/>
    <w:rsid w:val="00C003F2"/>
    <w:rsid w:val="00C20C73"/>
    <w:rsid w:val="00C245A9"/>
    <w:rsid w:val="00C42974"/>
    <w:rsid w:val="00C42EDB"/>
    <w:rsid w:val="00C454B3"/>
    <w:rsid w:val="00C45F94"/>
    <w:rsid w:val="00C83C8A"/>
    <w:rsid w:val="00CA5811"/>
    <w:rsid w:val="00CB632A"/>
    <w:rsid w:val="00CC25CB"/>
    <w:rsid w:val="00CC759E"/>
    <w:rsid w:val="00CD2617"/>
    <w:rsid w:val="00CE2439"/>
    <w:rsid w:val="00CE2AE8"/>
    <w:rsid w:val="00CE2B21"/>
    <w:rsid w:val="00CF4322"/>
    <w:rsid w:val="00D152C0"/>
    <w:rsid w:val="00D25A21"/>
    <w:rsid w:val="00D27433"/>
    <w:rsid w:val="00D55769"/>
    <w:rsid w:val="00D600D7"/>
    <w:rsid w:val="00D62DA5"/>
    <w:rsid w:val="00D74B86"/>
    <w:rsid w:val="00D76F4C"/>
    <w:rsid w:val="00D8419C"/>
    <w:rsid w:val="00D97D28"/>
    <w:rsid w:val="00DA258D"/>
    <w:rsid w:val="00DA7574"/>
    <w:rsid w:val="00DB0E78"/>
    <w:rsid w:val="00DC2D41"/>
    <w:rsid w:val="00DC4E83"/>
    <w:rsid w:val="00E02EFB"/>
    <w:rsid w:val="00E1168C"/>
    <w:rsid w:val="00E54704"/>
    <w:rsid w:val="00E73CCA"/>
    <w:rsid w:val="00E80600"/>
    <w:rsid w:val="00E81EB5"/>
    <w:rsid w:val="00E86845"/>
    <w:rsid w:val="00E93326"/>
    <w:rsid w:val="00EA6EBA"/>
    <w:rsid w:val="00EB011B"/>
    <w:rsid w:val="00EC741C"/>
    <w:rsid w:val="00ED5A58"/>
    <w:rsid w:val="00F128E8"/>
    <w:rsid w:val="00F358E5"/>
    <w:rsid w:val="00F35CDC"/>
    <w:rsid w:val="00F426D3"/>
    <w:rsid w:val="00F457D2"/>
    <w:rsid w:val="00F60C45"/>
    <w:rsid w:val="00F92D68"/>
    <w:rsid w:val="00FB0619"/>
    <w:rsid w:val="00FC7BEA"/>
    <w:rsid w:val="00FD50B3"/>
    <w:rsid w:val="00FF388D"/>
    <w:rsid w:val="00FF585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19C"/>
    <w:pPr>
      <w:spacing w:after="0" w:line="240" w:lineRule="auto"/>
    </w:pPr>
    <w:rPr>
      <w:rFonts w:eastAsia="Times New Roman"/>
      <w:szCs w:val="20"/>
      <w:lang w:eastAsia="pt-BR"/>
    </w:rPr>
  </w:style>
  <w:style w:type="paragraph" w:styleId="Ttulo1">
    <w:name w:val="heading 1"/>
    <w:basedOn w:val="Normal"/>
    <w:next w:val="Normal"/>
    <w:link w:val="Ttulo1Char"/>
    <w:qFormat/>
    <w:rsid w:val="00475CC2"/>
    <w:pPr>
      <w:keepNext/>
      <w:outlineLvl w:val="0"/>
    </w:pPr>
    <w:rPr>
      <w:rFonts w:ascii="Chancery Cursive" w:hAnsi="Chancery Cursive"/>
      <w:b/>
      <w:sz w:val="40"/>
    </w:rPr>
  </w:style>
  <w:style w:type="paragraph" w:styleId="Ttulo2">
    <w:name w:val="heading 2"/>
    <w:basedOn w:val="Normal"/>
    <w:next w:val="Normal"/>
    <w:link w:val="Ttulo2Char"/>
    <w:qFormat/>
    <w:rsid w:val="00475CC2"/>
    <w:pPr>
      <w:keepNext/>
      <w:jc w:val="center"/>
      <w:outlineLvl w:val="1"/>
    </w:pPr>
    <w:rPr>
      <w:rFonts w:ascii="Chancery Cursive" w:hAnsi="Chancery Cursive"/>
      <w:b/>
      <w:sz w:val="32"/>
    </w:rPr>
  </w:style>
  <w:style w:type="paragraph" w:styleId="Ttulo3">
    <w:name w:val="heading 3"/>
    <w:basedOn w:val="Normal"/>
    <w:link w:val="Ttulo3Char"/>
    <w:qFormat/>
    <w:rsid w:val="00156E16"/>
    <w:pPr>
      <w:spacing w:before="100" w:beforeAutospacing="1" w:after="100" w:afterAutospacing="1"/>
      <w:outlineLvl w:val="2"/>
    </w:pPr>
    <w:rPr>
      <w:b/>
      <w:bCs/>
      <w:sz w:val="27"/>
      <w:szCs w:val="27"/>
    </w:rPr>
  </w:style>
  <w:style w:type="paragraph" w:styleId="Ttulo4">
    <w:name w:val="heading 4"/>
    <w:basedOn w:val="Normal"/>
    <w:next w:val="Normal"/>
    <w:link w:val="Ttulo4Char"/>
    <w:qFormat/>
    <w:rsid w:val="00475CC2"/>
    <w:pPr>
      <w:keepNext/>
      <w:jc w:val="both"/>
      <w:outlineLvl w:val="3"/>
    </w:pPr>
    <w:rPr>
      <w:sz w:val="28"/>
    </w:rPr>
  </w:style>
  <w:style w:type="paragraph" w:styleId="Ttulo5">
    <w:name w:val="heading 5"/>
    <w:basedOn w:val="Normal"/>
    <w:next w:val="Normal"/>
    <w:link w:val="Ttulo5Char"/>
    <w:qFormat/>
    <w:rsid w:val="00475CC2"/>
    <w:pPr>
      <w:keepNext/>
      <w:jc w:val="center"/>
      <w:outlineLvl w:val="4"/>
    </w:pPr>
    <w:rPr>
      <w:b/>
      <w:sz w:val="28"/>
    </w:rPr>
  </w:style>
  <w:style w:type="paragraph" w:styleId="Ttulo6">
    <w:name w:val="heading 6"/>
    <w:basedOn w:val="Normal"/>
    <w:next w:val="Normal"/>
    <w:link w:val="Ttulo6Char"/>
    <w:qFormat/>
    <w:rsid w:val="00475CC2"/>
    <w:pPr>
      <w:keepNext/>
      <w:jc w:val="center"/>
      <w:outlineLvl w:val="5"/>
    </w:pPr>
    <w:rPr>
      <w:rFonts w:ascii="Chancery Cursive" w:hAnsi="Chancery Cursive"/>
      <w:b/>
      <w:sz w:val="36"/>
    </w:rPr>
  </w:style>
  <w:style w:type="paragraph" w:styleId="Ttulo7">
    <w:name w:val="heading 7"/>
    <w:basedOn w:val="Normal"/>
    <w:next w:val="Normal"/>
    <w:link w:val="Ttulo7Char"/>
    <w:qFormat/>
    <w:rsid w:val="00475CC2"/>
    <w:pPr>
      <w:keepNext/>
      <w:ind w:firstLine="2552"/>
      <w:outlineLvl w:val="6"/>
    </w:pPr>
    <w:rPr>
      <w:sz w:val="28"/>
    </w:rPr>
  </w:style>
  <w:style w:type="paragraph" w:styleId="Ttulo8">
    <w:name w:val="heading 8"/>
    <w:basedOn w:val="Normal"/>
    <w:next w:val="Normal"/>
    <w:link w:val="Ttulo8Char"/>
    <w:qFormat/>
    <w:rsid w:val="00475CC2"/>
    <w:pPr>
      <w:keepNext/>
      <w:outlineLvl w:val="7"/>
    </w:pPr>
    <w:rPr>
      <w:sz w:val="28"/>
    </w:rPr>
  </w:style>
  <w:style w:type="paragraph" w:styleId="Ttulo9">
    <w:name w:val="heading 9"/>
    <w:basedOn w:val="Normal"/>
    <w:next w:val="Normal"/>
    <w:link w:val="Ttulo9Char"/>
    <w:qFormat/>
    <w:rsid w:val="00475CC2"/>
    <w:pPr>
      <w:keepNext/>
      <w:ind w:firstLine="2552"/>
      <w:jc w:val="both"/>
      <w:outlineLvl w:val="8"/>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rsid w:val="008C6A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Fontepargpadro"/>
    <w:rsid w:val="00050A7D"/>
  </w:style>
  <w:style w:type="paragraph" w:styleId="Rodap">
    <w:name w:val="footer"/>
    <w:basedOn w:val="Normal"/>
    <w:link w:val="RodapChar"/>
    <w:uiPriority w:val="99"/>
    <w:unhideWhenUsed/>
    <w:rsid w:val="00050A7D"/>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50A7D"/>
    <w:rPr>
      <w:rFonts w:asciiTheme="minorHAnsi" w:hAnsiTheme="minorHAnsi" w:cstheme="minorBidi"/>
      <w:sz w:val="22"/>
      <w:szCs w:val="22"/>
    </w:rPr>
  </w:style>
  <w:style w:type="character" w:customStyle="1" w:styleId="Ttulo3Char">
    <w:name w:val="Título 3 Char"/>
    <w:basedOn w:val="Fontepargpadro"/>
    <w:link w:val="Ttulo3"/>
    <w:uiPriority w:val="9"/>
    <w:rsid w:val="00156E16"/>
    <w:rPr>
      <w:rFonts w:eastAsia="Times New Roman"/>
      <w:b/>
      <w:bCs/>
      <w:sz w:val="27"/>
      <w:szCs w:val="27"/>
      <w:lang w:eastAsia="pt-BR"/>
    </w:rPr>
  </w:style>
  <w:style w:type="character" w:styleId="Forte">
    <w:name w:val="Strong"/>
    <w:basedOn w:val="Fontepargpadro"/>
    <w:uiPriority w:val="22"/>
    <w:qFormat/>
    <w:rsid w:val="00EC741C"/>
    <w:rPr>
      <w:b/>
      <w:bCs/>
    </w:rPr>
  </w:style>
  <w:style w:type="paragraph" w:styleId="Subttulo">
    <w:name w:val="Subtitle"/>
    <w:basedOn w:val="Normal"/>
    <w:next w:val="Normal"/>
    <w:link w:val="SubttuloChar"/>
    <w:uiPriority w:val="11"/>
    <w:qFormat/>
    <w:rsid w:val="00BE6359"/>
    <w:pPr>
      <w:numPr>
        <w:ilvl w:val="1"/>
      </w:numPr>
    </w:pPr>
    <w:rPr>
      <w:rFonts w:asciiTheme="majorHAnsi" w:eastAsiaTheme="majorEastAsia" w:hAnsiTheme="majorHAnsi" w:cstheme="majorBidi"/>
      <w:i/>
      <w:iCs/>
      <w:color w:val="4F81BD" w:themeColor="accent1"/>
      <w:spacing w:val="15"/>
      <w:szCs w:val="24"/>
    </w:rPr>
  </w:style>
  <w:style w:type="character" w:customStyle="1" w:styleId="SubttuloChar">
    <w:name w:val="Subtítulo Char"/>
    <w:basedOn w:val="Fontepargpadro"/>
    <w:link w:val="Subttulo"/>
    <w:uiPriority w:val="11"/>
    <w:rsid w:val="00BE6359"/>
    <w:rPr>
      <w:rFonts w:asciiTheme="majorHAnsi" w:eastAsiaTheme="majorEastAsia" w:hAnsiTheme="majorHAnsi" w:cstheme="majorBidi"/>
      <w:i/>
      <w:iCs/>
      <w:color w:val="4F81BD" w:themeColor="accent1"/>
      <w:spacing w:val="15"/>
      <w:lang w:eastAsia="pt-BR"/>
    </w:rPr>
  </w:style>
  <w:style w:type="paragraph" w:styleId="Cabealho">
    <w:name w:val="header"/>
    <w:basedOn w:val="Normal"/>
    <w:link w:val="CabealhoChar"/>
    <w:uiPriority w:val="99"/>
    <w:unhideWhenUsed/>
    <w:rsid w:val="0028618F"/>
    <w:pPr>
      <w:tabs>
        <w:tab w:val="center" w:pos="4252"/>
        <w:tab w:val="right" w:pos="8504"/>
      </w:tabs>
    </w:pPr>
  </w:style>
  <w:style w:type="character" w:customStyle="1" w:styleId="CabealhoChar">
    <w:name w:val="Cabeçalho Char"/>
    <w:basedOn w:val="Fontepargpadro"/>
    <w:link w:val="Cabealho"/>
    <w:uiPriority w:val="99"/>
    <w:rsid w:val="0028618F"/>
    <w:rPr>
      <w:rFonts w:eastAsia="Times New Roman"/>
      <w:szCs w:val="20"/>
      <w:lang w:eastAsia="pt-BR"/>
    </w:rPr>
  </w:style>
  <w:style w:type="paragraph" w:styleId="PargrafodaLista">
    <w:name w:val="List Paragraph"/>
    <w:basedOn w:val="Normal"/>
    <w:uiPriority w:val="34"/>
    <w:qFormat/>
    <w:rsid w:val="005C5859"/>
    <w:pPr>
      <w:ind w:left="720"/>
      <w:contextualSpacing/>
    </w:pPr>
  </w:style>
  <w:style w:type="character" w:customStyle="1" w:styleId="Ttulo1Char">
    <w:name w:val="Título 1 Char"/>
    <w:basedOn w:val="Fontepargpadro"/>
    <w:link w:val="Ttulo1"/>
    <w:rsid w:val="00475CC2"/>
    <w:rPr>
      <w:rFonts w:ascii="Chancery Cursive" w:eastAsia="Times New Roman" w:hAnsi="Chancery Cursive"/>
      <w:b/>
      <w:sz w:val="40"/>
      <w:szCs w:val="20"/>
      <w:lang w:eastAsia="pt-BR"/>
    </w:rPr>
  </w:style>
  <w:style w:type="character" w:customStyle="1" w:styleId="Ttulo2Char">
    <w:name w:val="Título 2 Char"/>
    <w:basedOn w:val="Fontepargpadro"/>
    <w:link w:val="Ttulo2"/>
    <w:rsid w:val="00475CC2"/>
    <w:rPr>
      <w:rFonts w:ascii="Chancery Cursive" w:eastAsia="Times New Roman" w:hAnsi="Chancery Cursive"/>
      <w:b/>
      <w:sz w:val="32"/>
      <w:szCs w:val="20"/>
      <w:lang w:eastAsia="pt-BR"/>
    </w:rPr>
  </w:style>
  <w:style w:type="character" w:customStyle="1" w:styleId="Ttulo4Char">
    <w:name w:val="Título 4 Char"/>
    <w:basedOn w:val="Fontepargpadro"/>
    <w:link w:val="Ttulo4"/>
    <w:rsid w:val="00475CC2"/>
    <w:rPr>
      <w:rFonts w:eastAsia="Times New Roman"/>
      <w:sz w:val="28"/>
      <w:szCs w:val="20"/>
      <w:lang w:eastAsia="pt-BR"/>
    </w:rPr>
  </w:style>
  <w:style w:type="character" w:customStyle="1" w:styleId="Ttulo5Char">
    <w:name w:val="Título 5 Char"/>
    <w:basedOn w:val="Fontepargpadro"/>
    <w:link w:val="Ttulo5"/>
    <w:rsid w:val="00475CC2"/>
    <w:rPr>
      <w:rFonts w:eastAsia="Times New Roman"/>
      <w:b/>
      <w:sz w:val="28"/>
      <w:szCs w:val="20"/>
      <w:lang w:eastAsia="pt-BR"/>
    </w:rPr>
  </w:style>
  <w:style w:type="character" w:customStyle="1" w:styleId="Ttulo6Char">
    <w:name w:val="Título 6 Char"/>
    <w:basedOn w:val="Fontepargpadro"/>
    <w:link w:val="Ttulo6"/>
    <w:rsid w:val="00475CC2"/>
    <w:rPr>
      <w:rFonts w:ascii="Chancery Cursive" w:eastAsia="Times New Roman" w:hAnsi="Chancery Cursive"/>
      <w:b/>
      <w:sz w:val="36"/>
      <w:szCs w:val="20"/>
      <w:lang w:eastAsia="pt-BR"/>
    </w:rPr>
  </w:style>
  <w:style w:type="character" w:customStyle="1" w:styleId="Ttulo7Char">
    <w:name w:val="Título 7 Char"/>
    <w:basedOn w:val="Fontepargpadro"/>
    <w:link w:val="Ttulo7"/>
    <w:rsid w:val="00475CC2"/>
    <w:rPr>
      <w:rFonts w:eastAsia="Times New Roman"/>
      <w:sz w:val="28"/>
      <w:szCs w:val="20"/>
      <w:lang w:eastAsia="pt-BR"/>
    </w:rPr>
  </w:style>
  <w:style w:type="character" w:customStyle="1" w:styleId="Ttulo8Char">
    <w:name w:val="Título 8 Char"/>
    <w:basedOn w:val="Fontepargpadro"/>
    <w:link w:val="Ttulo8"/>
    <w:rsid w:val="00475CC2"/>
    <w:rPr>
      <w:rFonts w:eastAsia="Times New Roman"/>
      <w:sz w:val="28"/>
      <w:szCs w:val="20"/>
      <w:lang w:eastAsia="pt-BR"/>
    </w:rPr>
  </w:style>
  <w:style w:type="character" w:customStyle="1" w:styleId="Ttulo9Char">
    <w:name w:val="Título 9 Char"/>
    <w:basedOn w:val="Fontepargpadro"/>
    <w:link w:val="Ttulo9"/>
    <w:rsid w:val="00475CC2"/>
    <w:rPr>
      <w:rFonts w:eastAsia="Times New Roman"/>
      <w:sz w:val="28"/>
      <w:szCs w:val="20"/>
      <w:lang w:eastAsia="pt-BR"/>
    </w:rPr>
  </w:style>
  <w:style w:type="paragraph" w:styleId="Recuodecorpodetexto">
    <w:name w:val="Body Text Indent"/>
    <w:basedOn w:val="Normal"/>
    <w:link w:val="RecuodecorpodetextoChar"/>
    <w:rsid w:val="00475CC2"/>
    <w:pPr>
      <w:ind w:firstLine="2552"/>
    </w:pPr>
    <w:rPr>
      <w:sz w:val="28"/>
    </w:rPr>
  </w:style>
  <w:style w:type="character" w:customStyle="1" w:styleId="RecuodecorpodetextoChar">
    <w:name w:val="Recuo de corpo de texto Char"/>
    <w:basedOn w:val="Fontepargpadro"/>
    <w:link w:val="Recuodecorpodetexto"/>
    <w:rsid w:val="00475CC2"/>
    <w:rPr>
      <w:rFonts w:eastAsia="Times New Roman"/>
      <w:sz w:val="28"/>
      <w:szCs w:val="20"/>
      <w:lang w:eastAsia="pt-BR"/>
    </w:rPr>
  </w:style>
  <w:style w:type="paragraph" w:styleId="Ttulo">
    <w:name w:val="Title"/>
    <w:aliases w:val=" Char Char"/>
    <w:basedOn w:val="Normal"/>
    <w:link w:val="TtuloChar"/>
    <w:qFormat/>
    <w:rsid w:val="00475CC2"/>
    <w:pPr>
      <w:jc w:val="center"/>
    </w:pPr>
    <w:rPr>
      <w:color w:val="000080"/>
      <w:sz w:val="56"/>
    </w:rPr>
  </w:style>
  <w:style w:type="character" w:customStyle="1" w:styleId="TtuloChar">
    <w:name w:val="Título Char"/>
    <w:aliases w:val=" Char Char Char"/>
    <w:basedOn w:val="Fontepargpadro"/>
    <w:link w:val="Ttulo"/>
    <w:rsid w:val="00475CC2"/>
    <w:rPr>
      <w:rFonts w:eastAsia="Times New Roman"/>
      <w:color w:val="000080"/>
      <w:sz w:val="56"/>
      <w:szCs w:val="20"/>
      <w:lang w:eastAsia="pt-BR"/>
    </w:rPr>
  </w:style>
  <w:style w:type="paragraph" w:styleId="Corpodetexto3">
    <w:name w:val="Body Text 3"/>
    <w:basedOn w:val="Normal"/>
    <w:link w:val="Corpodetexto3Char"/>
    <w:rsid w:val="00475CC2"/>
    <w:pPr>
      <w:jc w:val="center"/>
    </w:pPr>
    <w:rPr>
      <w:b/>
      <w:bCs/>
      <w:sz w:val="28"/>
    </w:rPr>
  </w:style>
  <w:style w:type="character" w:customStyle="1" w:styleId="Corpodetexto3Char">
    <w:name w:val="Corpo de texto 3 Char"/>
    <w:basedOn w:val="Fontepargpadro"/>
    <w:link w:val="Corpodetexto3"/>
    <w:rsid w:val="00475CC2"/>
    <w:rPr>
      <w:rFonts w:eastAsia="Times New Roman"/>
      <w:b/>
      <w:bCs/>
      <w:sz w:val="28"/>
      <w:szCs w:val="20"/>
      <w:lang w:eastAsia="pt-BR"/>
    </w:rPr>
  </w:style>
  <w:style w:type="paragraph" w:styleId="NormalWeb">
    <w:name w:val="Normal (Web)"/>
    <w:basedOn w:val="Normal"/>
    <w:rsid w:val="00475CC2"/>
    <w:pPr>
      <w:spacing w:before="100" w:beforeAutospacing="1" w:after="100" w:afterAutospacing="1"/>
    </w:pPr>
    <w:rPr>
      <w:color w:val="004646"/>
      <w:sz w:val="20"/>
    </w:rPr>
  </w:style>
  <w:style w:type="paragraph" w:customStyle="1" w:styleId="ContedodaTabela">
    <w:name w:val="Conteúdo da Tabela"/>
    <w:rsid w:val="00475CC2"/>
    <w:pPr>
      <w:suppressAutoHyphens/>
      <w:spacing w:after="0" w:line="240" w:lineRule="atLeast"/>
    </w:pPr>
    <w:rPr>
      <w:rFonts w:eastAsia="Times New Roman"/>
      <w:sz w:val="18"/>
      <w:szCs w:val="20"/>
    </w:rPr>
  </w:style>
  <w:style w:type="paragraph" w:styleId="Textodebalo">
    <w:name w:val="Balloon Text"/>
    <w:basedOn w:val="Normal"/>
    <w:link w:val="TextodebaloChar"/>
    <w:rsid w:val="00475CC2"/>
    <w:rPr>
      <w:rFonts w:ascii="Tahoma" w:hAnsi="Tahoma"/>
      <w:sz w:val="16"/>
      <w:szCs w:val="16"/>
    </w:rPr>
  </w:style>
  <w:style w:type="character" w:customStyle="1" w:styleId="TextodebaloChar">
    <w:name w:val="Texto de balão Char"/>
    <w:basedOn w:val="Fontepargpadro"/>
    <w:link w:val="Textodebalo"/>
    <w:rsid w:val="00475CC2"/>
    <w:rPr>
      <w:rFonts w:ascii="Tahoma" w:eastAsia="Times New Roman" w:hAnsi="Tahoma"/>
      <w:sz w:val="16"/>
      <w:szCs w:val="16"/>
    </w:rPr>
  </w:style>
  <w:style w:type="paragraph" w:customStyle="1" w:styleId="Default">
    <w:name w:val="Default"/>
    <w:rsid w:val="00475CC2"/>
    <w:pPr>
      <w:autoSpaceDE w:val="0"/>
      <w:autoSpaceDN w:val="0"/>
      <w:adjustRightInd w:val="0"/>
      <w:spacing w:after="0" w:line="240" w:lineRule="auto"/>
    </w:pPr>
    <w:rPr>
      <w:rFonts w:ascii="Arial" w:eastAsia="Times New Roman" w:hAnsi="Arial" w:cs="Arial"/>
      <w:color w:val="000000"/>
      <w:lang w:eastAsia="pt-BR"/>
    </w:rPr>
  </w:style>
</w:styles>
</file>

<file path=word/webSettings.xml><?xml version="1.0" encoding="utf-8"?>
<w:webSettings xmlns:r="http://schemas.openxmlformats.org/officeDocument/2006/relationships" xmlns:w="http://schemas.openxmlformats.org/wordprocessingml/2006/main">
  <w:divs>
    <w:div w:id="155265880">
      <w:bodyDiv w:val="1"/>
      <w:marLeft w:val="0"/>
      <w:marRight w:val="0"/>
      <w:marTop w:val="0"/>
      <w:marBottom w:val="0"/>
      <w:divBdr>
        <w:top w:val="none" w:sz="0" w:space="0" w:color="auto"/>
        <w:left w:val="none" w:sz="0" w:space="0" w:color="auto"/>
        <w:bottom w:val="none" w:sz="0" w:space="0" w:color="auto"/>
        <w:right w:val="none" w:sz="0" w:space="0" w:color="auto"/>
      </w:divBdr>
    </w:div>
    <w:div w:id="531306778">
      <w:bodyDiv w:val="1"/>
      <w:marLeft w:val="0"/>
      <w:marRight w:val="0"/>
      <w:marTop w:val="0"/>
      <w:marBottom w:val="0"/>
      <w:divBdr>
        <w:top w:val="none" w:sz="0" w:space="0" w:color="auto"/>
        <w:left w:val="none" w:sz="0" w:space="0" w:color="auto"/>
        <w:bottom w:val="none" w:sz="0" w:space="0" w:color="auto"/>
        <w:right w:val="none" w:sz="0" w:space="0" w:color="auto"/>
      </w:divBdr>
    </w:div>
    <w:div w:id="930359764">
      <w:bodyDiv w:val="1"/>
      <w:marLeft w:val="0"/>
      <w:marRight w:val="0"/>
      <w:marTop w:val="0"/>
      <w:marBottom w:val="0"/>
      <w:divBdr>
        <w:top w:val="none" w:sz="0" w:space="0" w:color="auto"/>
        <w:left w:val="none" w:sz="0" w:space="0" w:color="auto"/>
        <w:bottom w:val="none" w:sz="0" w:space="0" w:color="auto"/>
        <w:right w:val="none" w:sz="0" w:space="0" w:color="auto"/>
      </w:divBdr>
    </w:div>
    <w:div w:id="1024357706">
      <w:bodyDiv w:val="1"/>
      <w:marLeft w:val="0"/>
      <w:marRight w:val="0"/>
      <w:marTop w:val="0"/>
      <w:marBottom w:val="0"/>
      <w:divBdr>
        <w:top w:val="none" w:sz="0" w:space="0" w:color="auto"/>
        <w:left w:val="none" w:sz="0" w:space="0" w:color="auto"/>
        <w:bottom w:val="none" w:sz="0" w:space="0" w:color="auto"/>
        <w:right w:val="none" w:sz="0" w:space="0" w:color="auto"/>
      </w:divBdr>
    </w:div>
    <w:div w:id="1250117221">
      <w:bodyDiv w:val="1"/>
      <w:marLeft w:val="0"/>
      <w:marRight w:val="0"/>
      <w:marTop w:val="0"/>
      <w:marBottom w:val="0"/>
      <w:divBdr>
        <w:top w:val="none" w:sz="0" w:space="0" w:color="auto"/>
        <w:left w:val="none" w:sz="0" w:space="0" w:color="auto"/>
        <w:bottom w:val="none" w:sz="0" w:space="0" w:color="auto"/>
        <w:right w:val="none" w:sz="0" w:space="0" w:color="auto"/>
      </w:divBdr>
    </w:div>
    <w:div w:id="1398895977">
      <w:bodyDiv w:val="1"/>
      <w:marLeft w:val="0"/>
      <w:marRight w:val="0"/>
      <w:marTop w:val="0"/>
      <w:marBottom w:val="0"/>
      <w:divBdr>
        <w:top w:val="none" w:sz="0" w:space="0" w:color="auto"/>
        <w:left w:val="none" w:sz="0" w:space="0" w:color="auto"/>
        <w:bottom w:val="none" w:sz="0" w:space="0" w:color="auto"/>
        <w:right w:val="none" w:sz="0" w:space="0" w:color="auto"/>
      </w:divBdr>
    </w:div>
    <w:div w:id="1485316062">
      <w:bodyDiv w:val="1"/>
      <w:marLeft w:val="0"/>
      <w:marRight w:val="0"/>
      <w:marTop w:val="0"/>
      <w:marBottom w:val="0"/>
      <w:divBdr>
        <w:top w:val="none" w:sz="0" w:space="0" w:color="auto"/>
        <w:left w:val="none" w:sz="0" w:space="0" w:color="auto"/>
        <w:bottom w:val="none" w:sz="0" w:space="0" w:color="auto"/>
        <w:right w:val="none" w:sz="0" w:space="0" w:color="auto"/>
      </w:divBdr>
    </w:div>
    <w:div w:id="1756779273">
      <w:bodyDiv w:val="1"/>
      <w:marLeft w:val="0"/>
      <w:marRight w:val="0"/>
      <w:marTop w:val="0"/>
      <w:marBottom w:val="0"/>
      <w:divBdr>
        <w:top w:val="none" w:sz="0" w:space="0" w:color="auto"/>
        <w:left w:val="none" w:sz="0" w:space="0" w:color="auto"/>
        <w:bottom w:val="none" w:sz="0" w:space="0" w:color="auto"/>
        <w:right w:val="none" w:sz="0" w:space="0" w:color="auto"/>
      </w:divBdr>
    </w:div>
    <w:div w:id="2003044560">
      <w:bodyDiv w:val="1"/>
      <w:marLeft w:val="0"/>
      <w:marRight w:val="0"/>
      <w:marTop w:val="0"/>
      <w:marBottom w:val="0"/>
      <w:divBdr>
        <w:top w:val="none" w:sz="0" w:space="0" w:color="auto"/>
        <w:left w:val="none" w:sz="0" w:space="0" w:color="auto"/>
        <w:bottom w:val="none" w:sz="0" w:space="0" w:color="auto"/>
        <w:right w:val="none" w:sz="0" w:space="0" w:color="auto"/>
      </w:divBdr>
    </w:div>
    <w:div w:id="210541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AF192-87E1-4388-8001-CCFF0CC38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10</Pages>
  <Words>4330</Words>
  <Characters>23384</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kamilla</dc:creator>
  <cp:keywords/>
  <dc:description/>
  <cp:lastModifiedBy>leticia</cp:lastModifiedBy>
  <cp:revision>7</cp:revision>
  <cp:lastPrinted>2022-01-28T14:29:00Z</cp:lastPrinted>
  <dcterms:created xsi:type="dcterms:W3CDTF">2022-02-02T17:13:00Z</dcterms:created>
  <dcterms:modified xsi:type="dcterms:W3CDTF">2022-05-06T14:20:00Z</dcterms:modified>
</cp:coreProperties>
</file>