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3A2" w:rsidRPr="005D0AF2" w:rsidRDefault="00AB3DE4" w:rsidP="007043A2">
      <w:pPr>
        <w:jc w:val="center"/>
        <w:rPr>
          <w:b/>
        </w:rPr>
      </w:pPr>
      <w:r>
        <w:rPr>
          <w:b/>
        </w:rPr>
        <w:t xml:space="preserve">PREFEITURA </w:t>
      </w:r>
      <w:r w:rsidR="007043A2" w:rsidRPr="005D0AF2">
        <w:rPr>
          <w:b/>
        </w:rPr>
        <w:t>MUNIC</w:t>
      </w:r>
      <w:r>
        <w:rPr>
          <w:b/>
        </w:rPr>
        <w:t>IPAL</w:t>
      </w:r>
      <w:r w:rsidR="007043A2" w:rsidRPr="005D0AF2">
        <w:rPr>
          <w:b/>
        </w:rPr>
        <w:t xml:space="preserve"> DE SANTO ANTÔNIO DE PÁDUA</w:t>
      </w:r>
    </w:p>
    <w:p w:rsidR="007043A2" w:rsidRPr="005D0AF2" w:rsidRDefault="007043A2" w:rsidP="007043A2">
      <w:pPr>
        <w:jc w:val="center"/>
        <w:rPr>
          <w:sz w:val="22"/>
          <w:szCs w:val="22"/>
        </w:rPr>
      </w:pPr>
      <w:r>
        <w:rPr>
          <w:noProof/>
          <w:sz w:val="22"/>
          <w:szCs w:val="22"/>
        </w:rPr>
        <w:drawing>
          <wp:anchor distT="0" distB="0" distL="114300" distR="114300" simplePos="0" relativeHeight="251660288"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7043A2" w:rsidRDefault="00932DA9" w:rsidP="007043A2">
      <w:pPr>
        <w:jc w:val="center"/>
        <w:rPr>
          <w:sz w:val="22"/>
          <w:szCs w:val="22"/>
        </w:rPr>
      </w:pPr>
      <w:r>
        <w:rPr>
          <w:sz w:val="22"/>
          <w:szCs w:val="22"/>
        </w:rPr>
        <w:t>Praça Visconde Figueira, s/n</w:t>
      </w:r>
      <w:r w:rsidR="007043A2" w:rsidRPr="005D0AF2">
        <w:rPr>
          <w:sz w:val="22"/>
          <w:szCs w:val="22"/>
        </w:rPr>
        <w:t xml:space="preserve"> – Centro – CEP 28470-000</w:t>
      </w:r>
    </w:p>
    <w:p w:rsidR="00C90233" w:rsidRPr="00003B40" w:rsidRDefault="00C90233" w:rsidP="00C90233">
      <w:pPr>
        <w:jc w:val="center"/>
        <w:rPr>
          <w:b/>
          <w:sz w:val="28"/>
          <w:szCs w:val="28"/>
        </w:rPr>
      </w:pPr>
    </w:p>
    <w:p w:rsidR="00C90233" w:rsidRPr="00003B40" w:rsidRDefault="00A872CD" w:rsidP="00C90233">
      <w:pPr>
        <w:jc w:val="center"/>
        <w:rPr>
          <w:b/>
          <w:sz w:val="28"/>
          <w:szCs w:val="28"/>
        </w:rPr>
      </w:pPr>
      <w:r w:rsidRPr="00003B40">
        <w:rPr>
          <w:b/>
          <w:sz w:val="28"/>
          <w:szCs w:val="28"/>
        </w:rPr>
        <w:t>TERMO DE REFERÊ</w:t>
      </w:r>
      <w:r w:rsidR="00355382" w:rsidRPr="00003B40">
        <w:rPr>
          <w:b/>
          <w:sz w:val="28"/>
          <w:szCs w:val="28"/>
        </w:rPr>
        <w:t>N</w:t>
      </w:r>
      <w:r w:rsidRPr="00003B40">
        <w:rPr>
          <w:b/>
          <w:sz w:val="28"/>
          <w:szCs w:val="28"/>
        </w:rPr>
        <w:t>CIA</w:t>
      </w:r>
    </w:p>
    <w:p w:rsidR="00932DA9" w:rsidRPr="00003B40" w:rsidRDefault="00932DA9" w:rsidP="00C90233">
      <w:pPr>
        <w:jc w:val="center"/>
        <w:rPr>
          <w:b/>
          <w:sz w:val="28"/>
          <w:szCs w:val="28"/>
        </w:rPr>
      </w:pPr>
    </w:p>
    <w:p w:rsidR="009174E9" w:rsidRPr="00003B40" w:rsidRDefault="009174E9" w:rsidP="000774C3">
      <w:pPr>
        <w:contextualSpacing/>
        <w:jc w:val="both"/>
        <w:rPr>
          <w:b/>
          <w:szCs w:val="24"/>
        </w:rPr>
      </w:pPr>
    </w:p>
    <w:p w:rsidR="00355382" w:rsidRPr="00003B40" w:rsidRDefault="00355382" w:rsidP="008817DC">
      <w:pPr>
        <w:ind w:left="2268"/>
        <w:jc w:val="both"/>
        <w:rPr>
          <w:b/>
          <w:szCs w:val="24"/>
        </w:rPr>
      </w:pPr>
      <w:r w:rsidRPr="00003B40">
        <w:rPr>
          <w:szCs w:val="24"/>
        </w:rPr>
        <w:t>CONTRATAÇÃO DE PESSOA JURÍDICA</w:t>
      </w:r>
      <w:r w:rsidRPr="00003B40">
        <w:rPr>
          <w:b/>
          <w:szCs w:val="24"/>
        </w:rPr>
        <w:t xml:space="preserve"> </w:t>
      </w:r>
      <w:r w:rsidRPr="00003B40">
        <w:rPr>
          <w:szCs w:val="24"/>
        </w:rPr>
        <w:t>PARA</w:t>
      </w:r>
      <w:r w:rsidRPr="00003B40">
        <w:rPr>
          <w:b/>
          <w:szCs w:val="24"/>
        </w:rPr>
        <w:t xml:space="preserve"> EVENTUAL PRESTAÇÃO DE </w:t>
      </w:r>
      <w:r w:rsidR="001B7A44" w:rsidRPr="00003B40">
        <w:rPr>
          <w:b/>
          <w:color w:val="632423" w:themeColor="accent2" w:themeShade="80"/>
          <w:szCs w:val="24"/>
        </w:rPr>
        <w:t xml:space="preserve">SERVIÇO </w:t>
      </w:r>
      <w:r w:rsidR="00335F5B" w:rsidRPr="00003B40">
        <w:rPr>
          <w:b/>
          <w:color w:val="632423" w:themeColor="accent2" w:themeShade="80"/>
          <w:szCs w:val="24"/>
        </w:rPr>
        <w:t xml:space="preserve">ESPECIALIZADO </w:t>
      </w:r>
      <w:r w:rsidR="001B7A44" w:rsidRPr="00003B40">
        <w:rPr>
          <w:b/>
          <w:color w:val="632423" w:themeColor="accent2" w:themeShade="80"/>
          <w:szCs w:val="24"/>
        </w:rPr>
        <w:t xml:space="preserve">DE </w:t>
      </w:r>
      <w:r w:rsidR="00335F5B" w:rsidRPr="00003B40">
        <w:rPr>
          <w:b/>
          <w:color w:val="632423" w:themeColor="accent2" w:themeShade="80"/>
          <w:szCs w:val="24"/>
        </w:rPr>
        <w:t>PRODUÇÃO DE EVENTOS</w:t>
      </w:r>
      <w:r w:rsidRPr="00003B40">
        <w:rPr>
          <w:b/>
          <w:szCs w:val="24"/>
        </w:rPr>
        <w:t>.</w:t>
      </w:r>
      <w:r w:rsidR="001D77C6" w:rsidRPr="00003B40">
        <w:rPr>
          <w:b/>
          <w:szCs w:val="24"/>
        </w:rPr>
        <w:t xml:space="preserve"> </w:t>
      </w:r>
    </w:p>
    <w:p w:rsidR="00355382" w:rsidRPr="00003B40" w:rsidRDefault="00355382" w:rsidP="00355382">
      <w:pPr>
        <w:jc w:val="center"/>
        <w:rPr>
          <w:sz w:val="16"/>
          <w:szCs w:val="16"/>
        </w:rPr>
      </w:pPr>
    </w:p>
    <w:p w:rsidR="00355382" w:rsidRPr="00003B40" w:rsidRDefault="00355382" w:rsidP="00355382">
      <w:pPr>
        <w:jc w:val="both"/>
        <w:rPr>
          <w:b/>
          <w:szCs w:val="24"/>
        </w:rPr>
      </w:pPr>
      <w:r w:rsidRPr="00003B40">
        <w:rPr>
          <w:b/>
          <w:szCs w:val="24"/>
        </w:rPr>
        <w:t>1. INTRODUÇÃO</w:t>
      </w:r>
    </w:p>
    <w:p w:rsidR="00355382" w:rsidRPr="00003B40" w:rsidRDefault="00355382" w:rsidP="00355382">
      <w:pPr>
        <w:jc w:val="both"/>
        <w:rPr>
          <w:szCs w:val="24"/>
        </w:rPr>
      </w:pPr>
      <w:r w:rsidRPr="00003B40">
        <w:rPr>
          <w:b/>
          <w:szCs w:val="24"/>
        </w:rPr>
        <w:t>1.1.</w:t>
      </w:r>
      <w:r w:rsidRPr="00003B40">
        <w:rPr>
          <w:szCs w:val="24"/>
        </w:rPr>
        <w:t xml:space="preserve"> Este termo de referência foi elaborado em cumprimento ao disposto no Decreto Municipal nº 145 de 23 de novembro de 2009, nº 015 de 17 de Fevereiro de 2017 e nº 081 de 01 de agosto de 2017.</w:t>
      </w:r>
    </w:p>
    <w:p w:rsidR="00355382" w:rsidRPr="00003B40" w:rsidRDefault="00355382" w:rsidP="00355382">
      <w:pPr>
        <w:jc w:val="both"/>
        <w:rPr>
          <w:szCs w:val="24"/>
        </w:rPr>
      </w:pPr>
      <w:r w:rsidRPr="00003B40">
        <w:rPr>
          <w:szCs w:val="24"/>
        </w:rPr>
        <w:t xml:space="preserve">O </w:t>
      </w:r>
      <w:r w:rsidRPr="00003B40">
        <w:rPr>
          <w:b/>
          <w:szCs w:val="24"/>
        </w:rPr>
        <w:t>Município de Santo Antônio de Pádua</w:t>
      </w:r>
      <w:r w:rsidRPr="00003B40">
        <w:rPr>
          <w:szCs w:val="24"/>
        </w:rPr>
        <w:t xml:space="preserve"> pretende </w:t>
      </w:r>
      <w:r w:rsidRPr="00003B40">
        <w:rPr>
          <w:b/>
          <w:szCs w:val="24"/>
        </w:rPr>
        <w:t>registrar preços</w:t>
      </w:r>
      <w:r w:rsidRPr="00003B40">
        <w:rPr>
          <w:szCs w:val="24"/>
        </w:rPr>
        <w:t xml:space="preserve"> para </w:t>
      </w:r>
      <w:r w:rsidR="00335F5B" w:rsidRPr="00003B40">
        <w:rPr>
          <w:b/>
          <w:szCs w:val="24"/>
        </w:rPr>
        <w:t xml:space="preserve">EVENTUAL </w:t>
      </w:r>
      <w:r w:rsidR="00335F5B" w:rsidRPr="00003B40">
        <w:rPr>
          <w:b/>
          <w:color w:val="632423" w:themeColor="accent2" w:themeShade="80"/>
          <w:szCs w:val="24"/>
        </w:rPr>
        <w:t>SERVIÇO ESPECIALIZADO DE PRODUÇÃO</w:t>
      </w:r>
      <w:proofErr w:type="gramStart"/>
      <w:r w:rsidR="00335F5B" w:rsidRPr="00003B40">
        <w:rPr>
          <w:b/>
          <w:color w:val="632423" w:themeColor="accent2" w:themeShade="80"/>
          <w:szCs w:val="24"/>
        </w:rPr>
        <w:t xml:space="preserve"> </w:t>
      </w:r>
      <w:r w:rsidR="00162490">
        <w:rPr>
          <w:b/>
          <w:color w:val="632423" w:themeColor="accent2" w:themeShade="80"/>
          <w:szCs w:val="24"/>
        </w:rPr>
        <w:t xml:space="preserve"> </w:t>
      </w:r>
      <w:proofErr w:type="gramEnd"/>
      <w:r w:rsidR="00162490">
        <w:rPr>
          <w:b/>
          <w:color w:val="632423" w:themeColor="accent2" w:themeShade="80"/>
          <w:szCs w:val="24"/>
        </w:rPr>
        <w:t xml:space="preserve">E PLANEJAMENTO </w:t>
      </w:r>
      <w:r w:rsidR="00335F5B" w:rsidRPr="00003B40">
        <w:rPr>
          <w:b/>
          <w:color w:val="632423" w:themeColor="accent2" w:themeShade="80"/>
          <w:szCs w:val="24"/>
        </w:rPr>
        <w:t>DE EVENTOS</w:t>
      </w:r>
      <w:r w:rsidRPr="00003B40">
        <w:rPr>
          <w:b/>
          <w:szCs w:val="24"/>
        </w:rPr>
        <w:t>,</w:t>
      </w:r>
      <w:r w:rsidRPr="00003B40">
        <w:rPr>
          <w:szCs w:val="24"/>
        </w:rPr>
        <w:t xml:space="preserve"> com observância do disposto na Lei nº 10.520/02, e, subsidiariamente, na Lei nº 8.666/93, e nas demais normas legais e regulamentares.</w:t>
      </w:r>
    </w:p>
    <w:p w:rsidR="00355382" w:rsidRPr="00003B40" w:rsidRDefault="00355382" w:rsidP="00355382">
      <w:pPr>
        <w:autoSpaceDE w:val="0"/>
        <w:autoSpaceDN w:val="0"/>
        <w:adjustRightInd w:val="0"/>
        <w:jc w:val="both"/>
        <w:rPr>
          <w:szCs w:val="24"/>
        </w:rPr>
      </w:pPr>
      <w:r w:rsidRPr="00003B40">
        <w:rPr>
          <w:b/>
          <w:szCs w:val="24"/>
        </w:rPr>
        <w:t>1.2.</w:t>
      </w:r>
      <w:r w:rsidRPr="00003B40">
        <w:rPr>
          <w:szCs w:val="24"/>
        </w:rPr>
        <w:t xml:space="preserve"> O presente Termo de Referência objetiva propiciar a caracterização do objeto a ser solicitado, no tocante à cotação de preços praticados no mercado, às especificações técnicas, à estratégia de suprimento e o prazo de execução.</w:t>
      </w:r>
    </w:p>
    <w:p w:rsidR="00B71663" w:rsidRPr="00003B40" w:rsidRDefault="00B71663" w:rsidP="00FF30AB">
      <w:pPr>
        <w:jc w:val="both"/>
        <w:rPr>
          <w:b/>
          <w:szCs w:val="24"/>
        </w:rPr>
      </w:pPr>
    </w:p>
    <w:p w:rsidR="00FF30AB" w:rsidRPr="00003B40" w:rsidRDefault="00FF30AB" w:rsidP="00FF30AB">
      <w:pPr>
        <w:jc w:val="both"/>
        <w:rPr>
          <w:b/>
          <w:szCs w:val="24"/>
        </w:rPr>
      </w:pPr>
      <w:r w:rsidRPr="00003B40">
        <w:rPr>
          <w:b/>
          <w:szCs w:val="24"/>
        </w:rPr>
        <w:t>2. JUSTIFICATIVA</w:t>
      </w:r>
    </w:p>
    <w:p w:rsidR="00FF30AB" w:rsidRPr="00003B40" w:rsidRDefault="00FF30AB" w:rsidP="00FF30AB">
      <w:pPr>
        <w:autoSpaceDE w:val="0"/>
        <w:autoSpaceDN w:val="0"/>
        <w:adjustRightInd w:val="0"/>
        <w:jc w:val="both"/>
        <w:rPr>
          <w:szCs w:val="24"/>
        </w:rPr>
      </w:pPr>
      <w:r w:rsidRPr="00003B40">
        <w:rPr>
          <w:b/>
          <w:szCs w:val="24"/>
        </w:rPr>
        <w:t>2.1.</w:t>
      </w:r>
      <w:r w:rsidR="00335F5B" w:rsidRPr="00003B40">
        <w:rPr>
          <w:szCs w:val="24"/>
        </w:rPr>
        <w:t xml:space="preserve"> CONSIDERANDO que o </w:t>
      </w:r>
      <w:r w:rsidR="006B0EA8" w:rsidRPr="00003B40">
        <w:rPr>
          <w:szCs w:val="24"/>
        </w:rPr>
        <w:t>Município</w:t>
      </w:r>
      <w:r w:rsidR="00335F5B" w:rsidRPr="00003B40">
        <w:rPr>
          <w:szCs w:val="24"/>
        </w:rPr>
        <w:t xml:space="preserve"> realiza eventos de diversos tipos e de complexidades diversas como: palestras, oficinas, seminários, fóruns, eventos corporativos, eventos culturais, shows, festivais, exposições, eventos esportivos, entre outros. Com demanda contínua, as atividades são realizadas tanto nas dependências do governo municipal quanto em outras regiões do município.</w:t>
      </w:r>
    </w:p>
    <w:p w:rsidR="00BC4F53" w:rsidRPr="00003B40" w:rsidRDefault="00335F5B" w:rsidP="00FF30AB">
      <w:pPr>
        <w:jc w:val="both"/>
        <w:rPr>
          <w:bCs/>
          <w:szCs w:val="24"/>
        </w:rPr>
      </w:pPr>
      <w:r w:rsidRPr="00003B40">
        <w:rPr>
          <w:b/>
          <w:bCs/>
          <w:szCs w:val="24"/>
        </w:rPr>
        <w:t xml:space="preserve">2.2. </w:t>
      </w:r>
      <w:r w:rsidRPr="00003B40">
        <w:rPr>
          <w:bCs/>
          <w:szCs w:val="24"/>
        </w:rPr>
        <w:t xml:space="preserve">Sendo assim, o </w:t>
      </w:r>
      <w:r w:rsidR="006B0EA8" w:rsidRPr="00003B40">
        <w:rPr>
          <w:bCs/>
          <w:szCs w:val="24"/>
        </w:rPr>
        <w:t>Município</w:t>
      </w:r>
      <w:r w:rsidR="006B0EA8">
        <w:rPr>
          <w:bCs/>
          <w:szCs w:val="24"/>
        </w:rPr>
        <w:t xml:space="preserve"> de Santo Antônio de Pádua pret</w:t>
      </w:r>
      <w:r w:rsidRPr="00003B40">
        <w:rPr>
          <w:bCs/>
          <w:szCs w:val="24"/>
        </w:rPr>
        <w:t xml:space="preserve">ende contratar </w:t>
      </w:r>
      <w:r w:rsidR="000722E4" w:rsidRPr="00003B40">
        <w:rPr>
          <w:bCs/>
          <w:szCs w:val="24"/>
        </w:rPr>
        <w:t xml:space="preserve">pessoa </w:t>
      </w:r>
      <w:r w:rsidR="006B0EA8" w:rsidRPr="00003B40">
        <w:rPr>
          <w:bCs/>
          <w:szCs w:val="24"/>
        </w:rPr>
        <w:t>jurídica</w:t>
      </w:r>
      <w:r w:rsidR="000722E4" w:rsidRPr="00003B40">
        <w:rPr>
          <w:bCs/>
          <w:szCs w:val="24"/>
        </w:rPr>
        <w:t xml:space="preserve"> para prestar eventual </w:t>
      </w:r>
      <w:r w:rsidR="00162490" w:rsidRPr="00003B40">
        <w:rPr>
          <w:b/>
          <w:color w:val="632423" w:themeColor="accent2" w:themeShade="80"/>
          <w:szCs w:val="24"/>
        </w:rPr>
        <w:t>SE</w:t>
      </w:r>
      <w:r w:rsidR="00622EE0">
        <w:rPr>
          <w:b/>
          <w:color w:val="632423" w:themeColor="accent2" w:themeShade="80"/>
          <w:szCs w:val="24"/>
        </w:rPr>
        <w:t>RVIÇO ESPECIALIZADO DE PRODUÇÃO</w:t>
      </w:r>
      <w:r w:rsidR="00162490">
        <w:rPr>
          <w:b/>
          <w:color w:val="632423" w:themeColor="accent2" w:themeShade="80"/>
          <w:szCs w:val="24"/>
        </w:rPr>
        <w:t xml:space="preserve"> PLANEJAMENTO </w:t>
      </w:r>
      <w:r w:rsidR="00162490" w:rsidRPr="00003B40">
        <w:rPr>
          <w:b/>
          <w:color w:val="632423" w:themeColor="accent2" w:themeShade="80"/>
          <w:szCs w:val="24"/>
        </w:rPr>
        <w:t>DE EVENTOS</w:t>
      </w:r>
      <w:r w:rsidR="000722E4" w:rsidRPr="00003B40">
        <w:rPr>
          <w:b/>
          <w:color w:val="632423" w:themeColor="accent2" w:themeShade="80"/>
          <w:szCs w:val="24"/>
        </w:rPr>
        <w:t xml:space="preserve"> </w:t>
      </w:r>
      <w:r w:rsidR="000722E4" w:rsidRPr="00003B40">
        <w:rPr>
          <w:szCs w:val="24"/>
        </w:rPr>
        <w:t xml:space="preserve">para atender os eventos realizados ou apoiados pelo </w:t>
      </w:r>
      <w:r w:rsidR="006B0EA8" w:rsidRPr="00003B40">
        <w:rPr>
          <w:szCs w:val="24"/>
        </w:rPr>
        <w:t>Município</w:t>
      </w:r>
      <w:r w:rsidR="000722E4" w:rsidRPr="00003B40">
        <w:rPr>
          <w:szCs w:val="24"/>
        </w:rPr>
        <w:t>.</w:t>
      </w:r>
    </w:p>
    <w:p w:rsidR="00335F5B" w:rsidRPr="00003B40" w:rsidRDefault="00335F5B" w:rsidP="00355382">
      <w:pPr>
        <w:rPr>
          <w:b/>
          <w:szCs w:val="24"/>
        </w:rPr>
      </w:pPr>
    </w:p>
    <w:p w:rsidR="00355382" w:rsidRPr="00003B40" w:rsidRDefault="00FF30AB" w:rsidP="00355382">
      <w:pPr>
        <w:rPr>
          <w:b/>
          <w:szCs w:val="24"/>
        </w:rPr>
      </w:pPr>
      <w:r w:rsidRPr="00003B40">
        <w:rPr>
          <w:b/>
          <w:szCs w:val="24"/>
        </w:rPr>
        <w:t>3</w:t>
      </w:r>
      <w:r w:rsidR="00355382" w:rsidRPr="00003B40">
        <w:rPr>
          <w:b/>
          <w:szCs w:val="24"/>
        </w:rPr>
        <w:t xml:space="preserve">. </w:t>
      </w:r>
      <w:r w:rsidR="00355382" w:rsidRPr="00003B40">
        <w:rPr>
          <w:b/>
          <w:bCs/>
          <w:color w:val="000000"/>
          <w:u w:color="000000"/>
        </w:rPr>
        <w:t>DO OBJETO</w:t>
      </w:r>
    </w:p>
    <w:p w:rsidR="00355382" w:rsidRPr="00003B40" w:rsidRDefault="00FF30AB" w:rsidP="00355382">
      <w:pPr>
        <w:autoSpaceDE w:val="0"/>
        <w:autoSpaceDN w:val="0"/>
        <w:adjustRightInd w:val="0"/>
        <w:jc w:val="both"/>
        <w:rPr>
          <w:szCs w:val="24"/>
        </w:rPr>
      </w:pPr>
      <w:r w:rsidRPr="00003B40">
        <w:rPr>
          <w:b/>
          <w:szCs w:val="24"/>
        </w:rPr>
        <w:t>3</w:t>
      </w:r>
      <w:r w:rsidR="00355382" w:rsidRPr="00003B40">
        <w:rPr>
          <w:b/>
          <w:szCs w:val="24"/>
        </w:rPr>
        <w:t>.1.</w:t>
      </w:r>
      <w:r w:rsidR="00355382" w:rsidRPr="00003B40">
        <w:rPr>
          <w:szCs w:val="24"/>
        </w:rPr>
        <w:t xml:space="preserve"> O objeto deste Termo de Referência é o Registro de Preços para </w:t>
      </w:r>
      <w:r w:rsidR="00406AB1" w:rsidRPr="00003B40">
        <w:rPr>
          <w:b/>
          <w:szCs w:val="24"/>
        </w:rPr>
        <w:t xml:space="preserve">EVENTUAL PRESTAÇÃO DE </w:t>
      </w:r>
      <w:r w:rsidR="00162490" w:rsidRPr="00003B40">
        <w:rPr>
          <w:b/>
          <w:color w:val="632423" w:themeColor="accent2" w:themeShade="80"/>
          <w:szCs w:val="24"/>
        </w:rPr>
        <w:t>SERVIÇO ESPECIALIZADO DE PRODUÇÃO</w:t>
      </w:r>
      <w:proofErr w:type="gramStart"/>
      <w:r w:rsidR="00162490" w:rsidRPr="00003B40">
        <w:rPr>
          <w:b/>
          <w:color w:val="632423" w:themeColor="accent2" w:themeShade="80"/>
          <w:szCs w:val="24"/>
        </w:rPr>
        <w:t xml:space="preserve"> </w:t>
      </w:r>
      <w:r w:rsidR="00162490">
        <w:rPr>
          <w:b/>
          <w:color w:val="632423" w:themeColor="accent2" w:themeShade="80"/>
          <w:szCs w:val="24"/>
        </w:rPr>
        <w:t xml:space="preserve"> </w:t>
      </w:r>
      <w:proofErr w:type="gramEnd"/>
      <w:r w:rsidR="00162490">
        <w:rPr>
          <w:b/>
          <w:color w:val="632423" w:themeColor="accent2" w:themeShade="80"/>
          <w:szCs w:val="24"/>
        </w:rPr>
        <w:t xml:space="preserve">E PLANEJAMENTO </w:t>
      </w:r>
      <w:r w:rsidR="00162490" w:rsidRPr="00003B40">
        <w:rPr>
          <w:b/>
          <w:color w:val="632423" w:themeColor="accent2" w:themeShade="80"/>
          <w:szCs w:val="24"/>
        </w:rPr>
        <w:t>DE EVENTOS</w:t>
      </w:r>
      <w:r w:rsidR="00406AB1" w:rsidRPr="00003B40">
        <w:rPr>
          <w:b/>
          <w:szCs w:val="24"/>
        </w:rPr>
        <w:t>.</w:t>
      </w:r>
    </w:p>
    <w:p w:rsidR="00355382" w:rsidRPr="00003B40" w:rsidRDefault="00355382" w:rsidP="00355382">
      <w:pPr>
        <w:autoSpaceDE w:val="0"/>
        <w:autoSpaceDN w:val="0"/>
        <w:adjustRightInd w:val="0"/>
        <w:jc w:val="both"/>
        <w:rPr>
          <w:bCs/>
          <w:sz w:val="16"/>
          <w:szCs w:val="16"/>
        </w:rPr>
      </w:pPr>
    </w:p>
    <w:p w:rsidR="00355382" w:rsidRPr="00003B40" w:rsidRDefault="00355382" w:rsidP="00355382">
      <w:pPr>
        <w:jc w:val="both"/>
        <w:rPr>
          <w:b/>
          <w:szCs w:val="24"/>
        </w:rPr>
      </w:pPr>
      <w:r w:rsidRPr="00003B40">
        <w:rPr>
          <w:b/>
          <w:szCs w:val="24"/>
        </w:rPr>
        <w:t>4. CARACTERÍSTICAS DO OBJETO</w:t>
      </w:r>
    </w:p>
    <w:p w:rsidR="00355382" w:rsidRPr="00003B40" w:rsidRDefault="00355382" w:rsidP="00355382">
      <w:pPr>
        <w:autoSpaceDE w:val="0"/>
        <w:autoSpaceDN w:val="0"/>
        <w:adjustRightInd w:val="0"/>
        <w:jc w:val="both"/>
        <w:rPr>
          <w:szCs w:val="24"/>
        </w:rPr>
      </w:pPr>
      <w:r w:rsidRPr="00003B40">
        <w:rPr>
          <w:b/>
          <w:szCs w:val="24"/>
        </w:rPr>
        <w:t>4.1.</w:t>
      </w:r>
      <w:r w:rsidR="00412EC4">
        <w:rPr>
          <w:szCs w:val="24"/>
        </w:rPr>
        <w:t xml:space="preserve"> </w:t>
      </w:r>
      <w:r w:rsidR="00412EC4" w:rsidRPr="00003B40">
        <w:rPr>
          <w:b/>
          <w:szCs w:val="24"/>
        </w:rPr>
        <w:t xml:space="preserve">EVENTUAL PRESTAÇÃO DE </w:t>
      </w:r>
      <w:r w:rsidR="00162490" w:rsidRPr="00003B40">
        <w:rPr>
          <w:b/>
          <w:color w:val="632423" w:themeColor="accent2" w:themeShade="80"/>
          <w:szCs w:val="24"/>
        </w:rPr>
        <w:t>SERVIÇO ESPECIALIZADO DE PRODUÇÃO</w:t>
      </w:r>
      <w:proofErr w:type="gramStart"/>
      <w:r w:rsidR="00162490" w:rsidRPr="00003B40">
        <w:rPr>
          <w:b/>
          <w:color w:val="632423" w:themeColor="accent2" w:themeShade="80"/>
          <w:szCs w:val="24"/>
        </w:rPr>
        <w:t xml:space="preserve"> </w:t>
      </w:r>
      <w:r w:rsidR="00162490">
        <w:rPr>
          <w:b/>
          <w:color w:val="632423" w:themeColor="accent2" w:themeShade="80"/>
          <w:szCs w:val="24"/>
        </w:rPr>
        <w:t xml:space="preserve"> </w:t>
      </w:r>
      <w:proofErr w:type="gramEnd"/>
      <w:r w:rsidR="00162490">
        <w:rPr>
          <w:b/>
          <w:color w:val="632423" w:themeColor="accent2" w:themeShade="80"/>
          <w:szCs w:val="24"/>
        </w:rPr>
        <w:t xml:space="preserve">E PLANEJAMENTO </w:t>
      </w:r>
      <w:r w:rsidR="00162490" w:rsidRPr="00003B40">
        <w:rPr>
          <w:b/>
          <w:color w:val="632423" w:themeColor="accent2" w:themeShade="80"/>
          <w:szCs w:val="24"/>
        </w:rPr>
        <w:t>DE EVENTOS</w:t>
      </w:r>
      <w:r w:rsidR="00BC0916" w:rsidRPr="00003B40">
        <w:rPr>
          <w:b/>
          <w:szCs w:val="24"/>
        </w:rPr>
        <w:t xml:space="preserve">, </w:t>
      </w:r>
      <w:r w:rsidRPr="00003B40">
        <w:rPr>
          <w:szCs w:val="24"/>
        </w:rPr>
        <w:t>objeto</w:t>
      </w:r>
      <w:r w:rsidR="00BC4F53" w:rsidRPr="00003B40">
        <w:rPr>
          <w:szCs w:val="24"/>
        </w:rPr>
        <w:t xml:space="preserve"> do presente</w:t>
      </w:r>
      <w:r w:rsidRPr="00003B40">
        <w:rPr>
          <w:szCs w:val="24"/>
        </w:rPr>
        <w:t xml:space="preserve"> será executado pela C</w:t>
      </w:r>
      <w:r w:rsidR="00BC4F53" w:rsidRPr="00003B40">
        <w:rPr>
          <w:szCs w:val="24"/>
        </w:rPr>
        <w:t>ONTRATADA</w:t>
      </w:r>
      <w:r w:rsidRPr="00003B40">
        <w:rPr>
          <w:szCs w:val="24"/>
        </w:rPr>
        <w:t xml:space="preserve"> obedecendo ao Edital e seus anexos, a Lei 8.666/93, e demais normas legais e regulamentares pertinentes, e compreendem os </w:t>
      </w:r>
      <w:r w:rsidR="00412EC4">
        <w:rPr>
          <w:szCs w:val="24"/>
        </w:rPr>
        <w:t>itens</w:t>
      </w:r>
      <w:r w:rsidRPr="00003B40">
        <w:rPr>
          <w:szCs w:val="24"/>
        </w:rPr>
        <w:t xml:space="preserve"> discriminados </w:t>
      </w:r>
      <w:r w:rsidR="00851C21" w:rsidRPr="00003B40">
        <w:rPr>
          <w:szCs w:val="24"/>
        </w:rPr>
        <w:t>no “APÊNDICE I”</w:t>
      </w:r>
      <w:r w:rsidRPr="00003B40">
        <w:rPr>
          <w:szCs w:val="24"/>
        </w:rPr>
        <w:t>.</w:t>
      </w:r>
    </w:p>
    <w:p w:rsidR="009C5E02" w:rsidRPr="00003B40" w:rsidRDefault="009C5E02" w:rsidP="00355382">
      <w:pPr>
        <w:autoSpaceDE w:val="0"/>
        <w:autoSpaceDN w:val="0"/>
        <w:adjustRightInd w:val="0"/>
        <w:jc w:val="both"/>
        <w:rPr>
          <w:b/>
          <w:bCs/>
          <w:szCs w:val="24"/>
        </w:rPr>
      </w:pPr>
    </w:p>
    <w:p w:rsidR="00355382" w:rsidRPr="00003B40" w:rsidRDefault="00355382" w:rsidP="00355382">
      <w:pPr>
        <w:autoSpaceDE w:val="0"/>
        <w:autoSpaceDN w:val="0"/>
        <w:adjustRightInd w:val="0"/>
        <w:jc w:val="both"/>
        <w:rPr>
          <w:b/>
          <w:bCs/>
          <w:szCs w:val="24"/>
          <w:u w:color="000000"/>
        </w:rPr>
      </w:pPr>
      <w:r w:rsidRPr="00003B40">
        <w:rPr>
          <w:b/>
          <w:bCs/>
          <w:szCs w:val="24"/>
        </w:rPr>
        <w:t>4.2.</w:t>
      </w:r>
      <w:r w:rsidRPr="00003B40">
        <w:rPr>
          <w:bCs/>
          <w:szCs w:val="24"/>
        </w:rPr>
        <w:t xml:space="preserve"> </w:t>
      </w:r>
      <w:r w:rsidRPr="00003B40">
        <w:rPr>
          <w:b/>
          <w:bCs/>
          <w:szCs w:val="24"/>
          <w:u w:color="000000"/>
        </w:rPr>
        <w:t>DETALHAMENTO DO OBJETO</w:t>
      </w:r>
    </w:p>
    <w:p w:rsidR="00B67E71" w:rsidRPr="00003B40" w:rsidRDefault="00355382" w:rsidP="000722E4">
      <w:pPr>
        <w:pStyle w:val="BodyA"/>
        <w:tabs>
          <w:tab w:val="left" w:pos="0"/>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003B40">
        <w:rPr>
          <w:rFonts w:ascii="Times New Roman" w:hAnsi="Times New Roman" w:cs="Times New Roman"/>
          <w:b/>
          <w:bCs/>
          <w:color w:val="auto"/>
          <w:sz w:val="24"/>
          <w:szCs w:val="24"/>
          <w:lang w:val="pt-BR"/>
        </w:rPr>
        <w:t xml:space="preserve">4.2.1. </w:t>
      </w:r>
      <w:r w:rsidR="00432A7D" w:rsidRPr="00003B40">
        <w:rPr>
          <w:rFonts w:ascii="Times New Roman" w:hAnsi="Times New Roman" w:cs="Times New Roman"/>
          <w:bCs/>
          <w:color w:val="auto"/>
          <w:sz w:val="24"/>
          <w:szCs w:val="24"/>
          <w:lang w:val="pt-BR"/>
        </w:rPr>
        <w:t>Para efeito deste termo, em se tratando de produção</w:t>
      </w:r>
      <w:r w:rsidR="00003B40" w:rsidRPr="00003B40">
        <w:rPr>
          <w:rFonts w:ascii="Times New Roman" w:hAnsi="Times New Roman" w:cs="Times New Roman"/>
          <w:bCs/>
          <w:color w:val="auto"/>
          <w:sz w:val="24"/>
          <w:szCs w:val="24"/>
          <w:lang w:val="pt-BR"/>
        </w:rPr>
        <w:t xml:space="preserve"> de eventos, devem ser consideradas as seguintes definições:</w:t>
      </w:r>
    </w:p>
    <w:p w:rsidR="00003B40" w:rsidRPr="00003B40" w:rsidRDefault="00003B40"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003B40">
        <w:rPr>
          <w:rFonts w:ascii="Times New Roman" w:hAnsi="Times New Roman" w:cs="Times New Roman"/>
          <w:bCs/>
          <w:color w:val="auto"/>
          <w:sz w:val="24"/>
          <w:szCs w:val="24"/>
          <w:lang w:val="pt-BR"/>
        </w:rPr>
        <w:tab/>
        <w:t>a) Organização: A realização dos serviços permanentes e eventuais, constantes deste Termo de Referencia.</w:t>
      </w:r>
    </w:p>
    <w:p w:rsidR="00003B40" w:rsidRDefault="00003B40"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003B40">
        <w:rPr>
          <w:rFonts w:ascii="Times New Roman" w:hAnsi="Times New Roman" w:cs="Times New Roman"/>
          <w:bCs/>
          <w:color w:val="auto"/>
          <w:sz w:val="24"/>
          <w:szCs w:val="24"/>
          <w:lang w:val="pt-BR"/>
        </w:rPr>
        <w:tab/>
        <w:t xml:space="preserve">b) Evento: As apresentações, cerimônias, congressos, debates, encontros, </w:t>
      </w:r>
      <w:r w:rsidR="00F7515C" w:rsidRPr="00003B40">
        <w:rPr>
          <w:rFonts w:ascii="Times New Roman" w:hAnsi="Times New Roman" w:cs="Times New Roman"/>
          <w:bCs/>
          <w:color w:val="auto"/>
          <w:sz w:val="24"/>
          <w:szCs w:val="24"/>
          <w:lang w:val="pt-BR"/>
        </w:rPr>
        <w:t>fóruns</w:t>
      </w:r>
      <w:r w:rsidRPr="00003B40">
        <w:rPr>
          <w:rFonts w:ascii="Times New Roman" w:hAnsi="Times New Roman" w:cs="Times New Roman"/>
          <w:bCs/>
          <w:color w:val="auto"/>
          <w:sz w:val="24"/>
          <w:szCs w:val="24"/>
          <w:lang w:val="pt-BR"/>
        </w:rPr>
        <w:t xml:space="preserve">, palestras, </w:t>
      </w:r>
      <w:r w:rsidR="00F7515C" w:rsidRPr="00003B40">
        <w:rPr>
          <w:rFonts w:ascii="Times New Roman" w:hAnsi="Times New Roman" w:cs="Times New Roman"/>
          <w:bCs/>
          <w:color w:val="auto"/>
          <w:sz w:val="24"/>
          <w:szCs w:val="24"/>
          <w:lang w:val="pt-BR"/>
        </w:rPr>
        <w:t>seminários</w:t>
      </w:r>
      <w:r w:rsidRPr="00003B40">
        <w:rPr>
          <w:rFonts w:ascii="Times New Roman" w:hAnsi="Times New Roman" w:cs="Times New Roman"/>
          <w:bCs/>
          <w:color w:val="auto"/>
          <w:sz w:val="24"/>
          <w:szCs w:val="24"/>
          <w:lang w:val="pt-BR"/>
        </w:rPr>
        <w:t xml:space="preserve">, </w:t>
      </w:r>
      <w:r w:rsidR="00F7515C" w:rsidRPr="00003B40">
        <w:rPr>
          <w:rFonts w:ascii="Times New Roman" w:hAnsi="Times New Roman" w:cs="Times New Roman"/>
          <w:bCs/>
          <w:color w:val="auto"/>
          <w:sz w:val="24"/>
          <w:szCs w:val="24"/>
          <w:lang w:val="pt-BR"/>
        </w:rPr>
        <w:t>reuniões</w:t>
      </w:r>
      <w:r w:rsidRPr="00003B40">
        <w:rPr>
          <w:rFonts w:ascii="Times New Roman" w:hAnsi="Times New Roman" w:cs="Times New Roman"/>
          <w:bCs/>
          <w:color w:val="auto"/>
          <w:sz w:val="24"/>
          <w:szCs w:val="24"/>
          <w:lang w:val="pt-BR"/>
        </w:rPr>
        <w:t xml:space="preserve">, </w:t>
      </w:r>
      <w:r w:rsidR="00C41518" w:rsidRPr="00C41518">
        <w:rPr>
          <w:rFonts w:ascii="Times New Roman" w:hAnsi="Times New Roman" w:cs="Times New Roman"/>
          <w:b/>
          <w:bCs/>
          <w:color w:val="auto"/>
          <w:sz w:val="24"/>
          <w:szCs w:val="24"/>
          <w:lang w:val="pt-BR"/>
        </w:rPr>
        <w:t>streaming de qualquer natureza</w:t>
      </w:r>
      <w:r w:rsidR="00C41518">
        <w:rPr>
          <w:rFonts w:ascii="Times New Roman" w:hAnsi="Times New Roman" w:cs="Times New Roman"/>
          <w:bCs/>
          <w:color w:val="auto"/>
          <w:sz w:val="24"/>
          <w:szCs w:val="24"/>
          <w:lang w:val="pt-BR"/>
        </w:rPr>
        <w:t xml:space="preserve">, </w:t>
      </w:r>
      <w:r w:rsidRPr="00003B40">
        <w:rPr>
          <w:szCs w:val="24"/>
          <w:lang w:val="pt-BR"/>
        </w:rPr>
        <w:t>eventos culturais, shows, festivais, exposições, eventos esportivos, entre outros</w:t>
      </w:r>
      <w:r w:rsidR="00F7515C">
        <w:rPr>
          <w:szCs w:val="24"/>
          <w:lang w:val="pt-BR"/>
        </w:rPr>
        <w:t>.</w:t>
      </w:r>
      <w:r w:rsidRPr="00003B40">
        <w:rPr>
          <w:rFonts w:ascii="Times New Roman" w:hAnsi="Times New Roman" w:cs="Times New Roman"/>
          <w:bCs/>
          <w:color w:val="auto"/>
          <w:sz w:val="24"/>
          <w:szCs w:val="24"/>
          <w:lang w:val="pt-BR"/>
        </w:rPr>
        <w:t xml:space="preserve"> </w:t>
      </w:r>
    </w:p>
    <w:p w:rsidR="00F7515C" w:rsidRDefault="00E66483"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b/>
        <w:t>c</w:t>
      </w:r>
      <w:r w:rsidR="00412EC4">
        <w:rPr>
          <w:rFonts w:ascii="Times New Roman" w:hAnsi="Times New Roman" w:cs="Times New Roman"/>
          <w:bCs/>
          <w:color w:val="auto"/>
          <w:sz w:val="24"/>
          <w:szCs w:val="24"/>
          <w:lang w:val="pt-BR"/>
        </w:rPr>
        <w:t xml:space="preserve">) </w:t>
      </w:r>
      <w:r w:rsidR="00F7515C">
        <w:rPr>
          <w:rFonts w:ascii="Times New Roman" w:hAnsi="Times New Roman" w:cs="Times New Roman"/>
          <w:bCs/>
          <w:color w:val="auto"/>
          <w:sz w:val="24"/>
          <w:szCs w:val="24"/>
          <w:lang w:val="pt-BR"/>
        </w:rPr>
        <w:t>Atividades</w:t>
      </w:r>
      <w:r w:rsidR="00F7515C" w:rsidRPr="00003B40">
        <w:rPr>
          <w:rFonts w:ascii="Times New Roman" w:hAnsi="Times New Roman" w:cs="Times New Roman"/>
          <w:bCs/>
          <w:color w:val="auto"/>
          <w:sz w:val="24"/>
          <w:szCs w:val="24"/>
          <w:lang w:val="pt-BR"/>
        </w:rPr>
        <w:t>:</w:t>
      </w:r>
      <w:r w:rsidR="00F7515C">
        <w:rPr>
          <w:rFonts w:ascii="Times New Roman" w:hAnsi="Times New Roman" w:cs="Times New Roman"/>
          <w:bCs/>
          <w:color w:val="auto"/>
          <w:sz w:val="24"/>
          <w:szCs w:val="24"/>
          <w:lang w:val="pt-BR"/>
        </w:rPr>
        <w:t xml:space="preserve"> Compreendem o </w:t>
      </w:r>
      <w:r w:rsidR="00F7515C" w:rsidRPr="00E66483">
        <w:rPr>
          <w:rFonts w:ascii="Times New Roman" w:hAnsi="Times New Roman" w:cs="Times New Roman"/>
          <w:b/>
          <w:bCs/>
          <w:color w:val="632423" w:themeColor="accent2" w:themeShade="80"/>
          <w:sz w:val="24"/>
          <w:szCs w:val="24"/>
          <w:lang w:val="pt-BR"/>
        </w:rPr>
        <w:t>planejamento operacional</w:t>
      </w:r>
      <w:r w:rsidR="00F7515C">
        <w:rPr>
          <w:rFonts w:ascii="Times New Roman" w:hAnsi="Times New Roman" w:cs="Times New Roman"/>
          <w:b/>
          <w:bCs/>
          <w:color w:val="auto"/>
          <w:sz w:val="24"/>
          <w:szCs w:val="24"/>
          <w:lang w:val="pt-BR"/>
        </w:rPr>
        <w:t xml:space="preserve">, </w:t>
      </w:r>
      <w:r w:rsidR="00F7515C">
        <w:rPr>
          <w:rFonts w:ascii="Times New Roman" w:hAnsi="Times New Roman" w:cs="Times New Roman"/>
          <w:bCs/>
          <w:color w:val="auto"/>
          <w:sz w:val="24"/>
          <w:szCs w:val="24"/>
          <w:lang w:val="pt-BR"/>
        </w:rPr>
        <w:t xml:space="preserve">organização, execução acompanhamento de eventos e </w:t>
      </w:r>
      <w:proofErr w:type="gramStart"/>
      <w:r w:rsidR="00F7515C">
        <w:rPr>
          <w:rFonts w:ascii="Times New Roman" w:hAnsi="Times New Roman" w:cs="Times New Roman"/>
          <w:bCs/>
          <w:color w:val="auto"/>
          <w:sz w:val="24"/>
          <w:szCs w:val="24"/>
          <w:lang w:val="pt-BR"/>
        </w:rPr>
        <w:t>pós eventos</w:t>
      </w:r>
      <w:proofErr w:type="gramEnd"/>
      <w:r w:rsidR="00F7515C">
        <w:rPr>
          <w:rFonts w:ascii="Times New Roman" w:hAnsi="Times New Roman" w:cs="Times New Roman"/>
          <w:bCs/>
          <w:color w:val="auto"/>
          <w:sz w:val="24"/>
          <w:szCs w:val="24"/>
          <w:lang w:val="pt-BR"/>
        </w:rPr>
        <w:t xml:space="preserve">, incluindo </w:t>
      </w:r>
      <w:r>
        <w:rPr>
          <w:rFonts w:ascii="Times New Roman" w:hAnsi="Times New Roman" w:cs="Times New Roman"/>
          <w:bCs/>
          <w:color w:val="auto"/>
          <w:sz w:val="24"/>
          <w:szCs w:val="24"/>
          <w:lang w:val="pt-BR"/>
        </w:rPr>
        <w:t>checagem,</w:t>
      </w:r>
      <w:r w:rsidR="00F7515C">
        <w:rPr>
          <w:rFonts w:ascii="Times New Roman" w:hAnsi="Times New Roman" w:cs="Times New Roman"/>
          <w:bCs/>
          <w:color w:val="auto"/>
          <w:sz w:val="24"/>
          <w:szCs w:val="24"/>
          <w:lang w:val="pt-BR"/>
        </w:rPr>
        <w:t xml:space="preserve"> preparação de ambientes e dos equipamentos necessários, suporte técnico, fornecimento de apoio logístico e dos serviços </w:t>
      </w:r>
      <w:r>
        <w:rPr>
          <w:rFonts w:ascii="Times New Roman" w:hAnsi="Times New Roman" w:cs="Times New Roman"/>
          <w:bCs/>
          <w:color w:val="auto"/>
          <w:sz w:val="24"/>
          <w:szCs w:val="24"/>
          <w:lang w:val="pt-BR"/>
        </w:rPr>
        <w:t xml:space="preserve">que se fazem necessários, com emprego de profissionais capacitados e equipamentos com as quantidades e características necessárias. </w:t>
      </w:r>
    </w:p>
    <w:p w:rsidR="00412EC4" w:rsidRDefault="00412EC4"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412EC4" w:rsidRDefault="00412EC4"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412EC4" w:rsidRDefault="00412EC4"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E66483" w:rsidRDefault="00E66483"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E66483">
        <w:rPr>
          <w:rFonts w:ascii="Times New Roman" w:hAnsi="Times New Roman" w:cs="Times New Roman"/>
          <w:b/>
          <w:bCs/>
          <w:color w:val="auto"/>
          <w:sz w:val="24"/>
          <w:szCs w:val="24"/>
          <w:lang w:val="pt-BR"/>
        </w:rPr>
        <w:t>4.</w:t>
      </w:r>
      <w:r>
        <w:rPr>
          <w:rFonts w:ascii="Times New Roman" w:hAnsi="Times New Roman" w:cs="Times New Roman"/>
          <w:b/>
          <w:bCs/>
          <w:color w:val="auto"/>
          <w:sz w:val="24"/>
          <w:szCs w:val="24"/>
          <w:lang w:val="pt-BR"/>
        </w:rPr>
        <w:t>3</w:t>
      </w:r>
      <w:r w:rsidRPr="00E66483">
        <w:rPr>
          <w:rFonts w:ascii="Times New Roman" w:hAnsi="Times New Roman" w:cs="Times New Roman"/>
          <w:b/>
          <w:bCs/>
          <w:color w:val="auto"/>
          <w:sz w:val="24"/>
          <w:szCs w:val="24"/>
          <w:lang w:val="pt-BR"/>
        </w:rPr>
        <w:t>.</w:t>
      </w:r>
      <w:r>
        <w:rPr>
          <w:rFonts w:ascii="Times New Roman" w:hAnsi="Times New Roman" w:cs="Times New Roman"/>
          <w:b/>
          <w:bCs/>
          <w:color w:val="auto"/>
          <w:sz w:val="24"/>
          <w:szCs w:val="24"/>
          <w:lang w:val="pt-BR"/>
        </w:rPr>
        <w:t xml:space="preserve"> </w:t>
      </w:r>
      <w:r>
        <w:rPr>
          <w:rFonts w:ascii="Times New Roman" w:hAnsi="Times New Roman" w:cs="Times New Roman"/>
          <w:bCs/>
          <w:color w:val="auto"/>
          <w:sz w:val="24"/>
          <w:szCs w:val="24"/>
          <w:lang w:val="pt-BR"/>
        </w:rPr>
        <w:t xml:space="preserve">ESCOPO DOS SERVIÇOS </w:t>
      </w:r>
    </w:p>
    <w:p w:rsidR="00E66483" w:rsidRDefault="00E66483"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E66483">
        <w:rPr>
          <w:rFonts w:ascii="Times New Roman" w:hAnsi="Times New Roman" w:cs="Times New Roman"/>
          <w:b/>
          <w:bCs/>
          <w:color w:val="auto"/>
          <w:sz w:val="24"/>
          <w:szCs w:val="24"/>
          <w:lang w:val="pt-BR"/>
        </w:rPr>
        <w:t>4.</w:t>
      </w:r>
      <w:r>
        <w:rPr>
          <w:rFonts w:ascii="Times New Roman" w:hAnsi="Times New Roman" w:cs="Times New Roman"/>
          <w:b/>
          <w:bCs/>
          <w:color w:val="auto"/>
          <w:sz w:val="24"/>
          <w:szCs w:val="24"/>
          <w:lang w:val="pt-BR"/>
        </w:rPr>
        <w:t>3</w:t>
      </w:r>
      <w:r w:rsidRPr="00E66483">
        <w:rPr>
          <w:rFonts w:ascii="Times New Roman" w:hAnsi="Times New Roman" w:cs="Times New Roman"/>
          <w:b/>
          <w:bCs/>
          <w:color w:val="auto"/>
          <w:sz w:val="24"/>
          <w:szCs w:val="24"/>
          <w:lang w:val="pt-BR"/>
        </w:rPr>
        <w:t>.1.</w:t>
      </w:r>
      <w:r>
        <w:rPr>
          <w:rFonts w:ascii="Times New Roman" w:hAnsi="Times New Roman" w:cs="Times New Roman"/>
          <w:b/>
          <w:bCs/>
          <w:color w:val="auto"/>
          <w:sz w:val="24"/>
          <w:szCs w:val="24"/>
          <w:lang w:val="pt-BR"/>
        </w:rPr>
        <w:t xml:space="preserve"> </w:t>
      </w:r>
      <w:r w:rsidRPr="00E66483">
        <w:rPr>
          <w:rFonts w:ascii="Times New Roman" w:hAnsi="Times New Roman" w:cs="Times New Roman"/>
          <w:bCs/>
          <w:color w:val="auto"/>
          <w:sz w:val="24"/>
          <w:szCs w:val="24"/>
          <w:lang w:val="pt-BR"/>
        </w:rPr>
        <w:t>Rea</w:t>
      </w:r>
      <w:r>
        <w:rPr>
          <w:rFonts w:ascii="Times New Roman" w:hAnsi="Times New Roman" w:cs="Times New Roman"/>
          <w:bCs/>
          <w:color w:val="auto"/>
          <w:sz w:val="24"/>
          <w:szCs w:val="24"/>
          <w:lang w:val="pt-BR"/>
        </w:rPr>
        <w:t xml:space="preserve">lização de eventos locais, sendo estes institucional, internos, de </w:t>
      </w:r>
      <w:proofErr w:type="gramStart"/>
      <w:r>
        <w:rPr>
          <w:rFonts w:ascii="Times New Roman" w:hAnsi="Times New Roman" w:cs="Times New Roman"/>
          <w:bCs/>
          <w:color w:val="auto"/>
          <w:sz w:val="24"/>
          <w:szCs w:val="24"/>
          <w:lang w:val="pt-BR"/>
        </w:rPr>
        <w:t>parceiros, esportivos, de natureza técnico</w:t>
      </w:r>
      <w:proofErr w:type="gramEnd"/>
      <w:r>
        <w:rPr>
          <w:rFonts w:ascii="Times New Roman" w:hAnsi="Times New Roman" w:cs="Times New Roman"/>
          <w:bCs/>
          <w:color w:val="auto"/>
          <w:sz w:val="24"/>
          <w:szCs w:val="24"/>
          <w:lang w:val="pt-BR"/>
        </w:rPr>
        <w:t xml:space="preserve"> cientifica, artística cultural, sociais e cívicos, dialogais, coloquiais, demonstrativos ou expositivos, </w:t>
      </w:r>
      <w:r w:rsidRPr="00E66483">
        <w:rPr>
          <w:rFonts w:ascii="Times New Roman" w:hAnsi="Times New Roman" w:cs="Times New Roman"/>
          <w:b/>
          <w:bCs/>
          <w:color w:val="auto"/>
          <w:sz w:val="24"/>
          <w:szCs w:val="24"/>
          <w:lang w:val="pt-BR"/>
        </w:rPr>
        <w:t>de pequeno</w:t>
      </w:r>
      <w:r>
        <w:rPr>
          <w:rFonts w:ascii="Times New Roman" w:hAnsi="Times New Roman" w:cs="Times New Roman"/>
          <w:b/>
          <w:bCs/>
          <w:color w:val="auto"/>
          <w:sz w:val="24"/>
          <w:szCs w:val="24"/>
          <w:lang w:val="pt-BR"/>
        </w:rPr>
        <w:t>, médio e grande porte.</w:t>
      </w:r>
    </w:p>
    <w:p w:rsidR="00E66483" w:rsidRDefault="00E66483"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
          <w:bCs/>
          <w:color w:val="auto"/>
          <w:sz w:val="24"/>
          <w:szCs w:val="24"/>
          <w:lang w:val="pt-BR"/>
        </w:rPr>
        <w:t xml:space="preserve">4.3.2. </w:t>
      </w:r>
      <w:r w:rsidRPr="00E66483">
        <w:rPr>
          <w:rFonts w:ascii="Times New Roman" w:hAnsi="Times New Roman" w:cs="Times New Roman"/>
          <w:bCs/>
          <w:color w:val="auto"/>
          <w:sz w:val="24"/>
          <w:szCs w:val="24"/>
          <w:lang w:val="pt-BR"/>
        </w:rPr>
        <w:t>Planejamento</w:t>
      </w:r>
      <w:r>
        <w:rPr>
          <w:rFonts w:ascii="Times New Roman" w:hAnsi="Times New Roman" w:cs="Times New Roman"/>
          <w:bCs/>
          <w:color w:val="auto"/>
          <w:sz w:val="24"/>
          <w:szCs w:val="24"/>
          <w:lang w:val="pt-BR"/>
        </w:rPr>
        <w:t>, organização e execução</w:t>
      </w:r>
      <w:r w:rsidR="00C41518">
        <w:rPr>
          <w:rFonts w:ascii="Times New Roman" w:hAnsi="Times New Roman" w:cs="Times New Roman"/>
          <w:bCs/>
          <w:color w:val="auto"/>
          <w:sz w:val="24"/>
          <w:szCs w:val="24"/>
          <w:lang w:val="pt-BR"/>
        </w:rPr>
        <w:t xml:space="preserve"> de reuniões, teleconferências, </w:t>
      </w:r>
      <w:r w:rsidR="00C41518" w:rsidRPr="00C41518">
        <w:rPr>
          <w:rFonts w:ascii="Times New Roman" w:hAnsi="Times New Roman" w:cs="Times New Roman"/>
          <w:bCs/>
          <w:color w:val="auto"/>
          <w:sz w:val="24"/>
          <w:szCs w:val="24"/>
          <w:lang w:val="pt-BR"/>
        </w:rPr>
        <w:t>streaming</w:t>
      </w:r>
      <w:r w:rsidR="00C41518">
        <w:rPr>
          <w:rFonts w:ascii="Times New Roman" w:hAnsi="Times New Roman" w:cs="Times New Roman"/>
          <w:bCs/>
          <w:color w:val="auto"/>
          <w:sz w:val="24"/>
          <w:szCs w:val="24"/>
          <w:lang w:val="pt-BR"/>
        </w:rPr>
        <w:t>, ou outros meios.</w:t>
      </w:r>
    </w:p>
    <w:p w:rsidR="00C41518" w:rsidRDefault="00C41518"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C41518">
        <w:rPr>
          <w:rFonts w:ascii="Times New Roman" w:hAnsi="Times New Roman" w:cs="Times New Roman"/>
          <w:b/>
          <w:bCs/>
          <w:color w:val="auto"/>
          <w:sz w:val="24"/>
          <w:szCs w:val="24"/>
          <w:lang w:val="pt-BR"/>
        </w:rPr>
        <w:t>4.3.3.</w:t>
      </w:r>
      <w:r>
        <w:rPr>
          <w:rFonts w:ascii="Times New Roman" w:hAnsi="Times New Roman" w:cs="Times New Roman"/>
          <w:b/>
          <w:bCs/>
          <w:color w:val="auto"/>
          <w:sz w:val="24"/>
          <w:szCs w:val="24"/>
          <w:lang w:val="pt-BR"/>
        </w:rPr>
        <w:t xml:space="preserve"> </w:t>
      </w:r>
      <w:r>
        <w:rPr>
          <w:rFonts w:ascii="Times New Roman" w:hAnsi="Times New Roman" w:cs="Times New Roman"/>
          <w:bCs/>
          <w:color w:val="auto"/>
          <w:sz w:val="24"/>
          <w:szCs w:val="24"/>
          <w:lang w:val="pt-BR"/>
        </w:rPr>
        <w:t>Supervisão das equipes responsáveis pela limpeza e conservação geral de todas as áreas a serem utilizadas antes, durante e após cada evento solicitado, se reportando ao responsável pela equipe.</w:t>
      </w:r>
    </w:p>
    <w:p w:rsidR="00C400EC" w:rsidRDefault="00C41518"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B92E99">
        <w:rPr>
          <w:rFonts w:ascii="Times New Roman" w:hAnsi="Times New Roman" w:cs="Times New Roman"/>
          <w:b/>
          <w:bCs/>
          <w:color w:val="auto"/>
          <w:sz w:val="24"/>
          <w:szCs w:val="24"/>
          <w:lang w:val="pt-BR"/>
        </w:rPr>
        <w:t>4.3.4.</w:t>
      </w:r>
      <w:r>
        <w:rPr>
          <w:rFonts w:ascii="Times New Roman" w:hAnsi="Times New Roman" w:cs="Times New Roman"/>
          <w:bCs/>
          <w:color w:val="auto"/>
          <w:sz w:val="24"/>
          <w:szCs w:val="24"/>
          <w:lang w:val="pt-BR"/>
        </w:rPr>
        <w:t xml:space="preserve"> Consultoria na obtenção da documentação de eventos, compreendendo o planej</w:t>
      </w:r>
      <w:r w:rsidR="00C400EC">
        <w:rPr>
          <w:rFonts w:ascii="Times New Roman" w:hAnsi="Times New Roman" w:cs="Times New Roman"/>
          <w:bCs/>
          <w:color w:val="auto"/>
          <w:sz w:val="24"/>
          <w:szCs w:val="24"/>
          <w:lang w:val="pt-BR"/>
        </w:rPr>
        <w:t xml:space="preserve">amento executivo, a supervisão e a </w:t>
      </w:r>
      <w:r>
        <w:rPr>
          <w:rFonts w:ascii="Times New Roman" w:hAnsi="Times New Roman" w:cs="Times New Roman"/>
          <w:bCs/>
          <w:color w:val="auto"/>
          <w:sz w:val="24"/>
          <w:szCs w:val="24"/>
          <w:lang w:val="pt-BR"/>
        </w:rPr>
        <w:t>organização</w:t>
      </w:r>
      <w:r w:rsidR="00C400EC">
        <w:rPr>
          <w:rFonts w:ascii="Times New Roman" w:hAnsi="Times New Roman" w:cs="Times New Roman"/>
          <w:bCs/>
          <w:color w:val="auto"/>
          <w:sz w:val="24"/>
          <w:szCs w:val="24"/>
          <w:lang w:val="pt-BR"/>
        </w:rPr>
        <w:t>.</w:t>
      </w:r>
    </w:p>
    <w:p w:rsidR="00C400EC" w:rsidRDefault="00C400EC"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B92E99">
        <w:rPr>
          <w:rFonts w:ascii="Times New Roman" w:hAnsi="Times New Roman" w:cs="Times New Roman"/>
          <w:b/>
          <w:bCs/>
          <w:color w:val="auto"/>
          <w:sz w:val="24"/>
          <w:szCs w:val="24"/>
          <w:lang w:val="pt-BR"/>
        </w:rPr>
        <w:t>4.3.5.</w:t>
      </w:r>
      <w:r>
        <w:rPr>
          <w:rFonts w:ascii="Times New Roman" w:hAnsi="Times New Roman" w:cs="Times New Roman"/>
          <w:bCs/>
          <w:color w:val="auto"/>
          <w:sz w:val="24"/>
          <w:szCs w:val="24"/>
          <w:lang w:val="pt-BR"/>
        </w:rPr>
        <w:t xml:space="preserve"> Coordenação de montagem de estandes, estruturas, sistema de sonorização e iluminação</w:t>
      </w:r>
    </w:p>
    <w:p w:rsidR="00C41518" w:rsidRPr="00C41518" w:rsidRDefault="00C400EC" w:rsidP="00003B40">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BR"/>
        </w:rPr>
      </w:pPr>
      <w:r w:rsidRPr="00B92E99">
        <w:rPr>
          <w:rFonts w:ascii="Times New Roman" w:hAnsi="Times New Roman" w:cs="Times New Roman"/>
          <w:b/>
          <w:bCs/>
          <w:color w:val="auto"/>
          <w:sz w:val="24"/>
          <w:szCs w:val="24"/>
          <w:lang w:val="pt-BR"/>
        </w:rPr>
        <w:t>4.3.6.</w:t>
      </w:r>
      <w:r>
        <w:rPr>
          <w:rFonts w:ascii="Times New Roman" w:hAnsi="Times New Roman" w:cs="Times New Roman"/>
          <w:bCs/>
          <w:color w:val="auto"/>
          <w:sz w:val="24"/>
          <w:szCs w:val="24"/>
          <w:lang w:val="pt-BR"/>
        </w:rPr>
        <w:t xml:space="preserve"> Elaboração de relatórios acerca da atividade realizada, quando solicitado.</w:t>
      </w:r>
      <w:r w:rsidR="00C41518">
        <w:rPr>
          <w:rFonts w:ascii="Times New Roman" w:hAnsi="Times New Roman" w:cs="Times New Roman"/>
          <w:bCs/>
          <w:color w:val="auto"/>
          <w:sz w:val="24"/>
          <w:szCs w:val="24"/>
          <w:lang w:val="pt-BR"/>
        </w:rPr>
        <w:t xml:space="preserve"> </w:t>
      </w:r>
    </w:p>
    <w:p w:rsidR="00355382" w:rsidRDefault="00355382" w:rsidP="00E91FCE">
      <w:pPr>
        <w:autoSpaceDE w:val="0"/>
        <w:autoSpaceDN w:val="0"/>
        <w:adjustRightInd w:val="0"/>
        <w:jc w:val="both"/>
        <w:rPr>
          <w:szCs w:val="24"/>
        </w:rPr>
      </w:pPr>
    </w:p>
    <w:p w:rsidR="00C400EC" w:rsidRDefault="00C400EC" w:rsidP="00C400EC">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C400EC">
        <w:rPr>
          <w:rFonts w:ascii="Times New Roman" w:hAnsi="Times New Roman" w:cs="Times New Roman"/>
          <w:b/>
          <w:bCs/>
          <w:color w:val="auto"/>
          <w:sz w:val="24"/>
          <w:szCs w:val="24"/>
          <w:lang w:val="pt-BR"/>
        </w:rPr>
        <w:t>4.4. DESCRIÇÃO DAS FUNÇÕES:</w:t>
      </w:r>
    </w:p>
    <w:p w:rsidR="00B92E99" w:rsidRDefault="00C400EC" w:rsidP="00C400EC">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C400EC">
        <w:rPr>
          <w:rFonts w:ascii="Times New Roman" w:hAnsi="Times New Roman" w:cs="Times New Roman"/>
          <w:b/>
          <w:bCs/>
          <w:color w:val="auto"/>
          <w:sz w:val="24"/>
          <w:szCs w:val="24"/>
          <w:lang w:val="pt-BR"/>
        </w:rPr>
        <w:t>4.4.1.</w:t>
      </w:r>
      <w:r>
        <w:rPr>
          <w:rFonts w:ascii="Times New Roman" w:hAnsi="Times New Roman" w:cs="Times New Roman"/>
          <w:b/>
          <w:bCs/>
          <w:color w:val="auto"/>
          <w:sz w:val="24"/>
          <w:szCs w:val="24"/>
          <w:lang w:val="pt-BR"/>
        </w:rPr>
        <w:t xml:space="preserve"> </w:t>
      </w:r>
      <w:r w:rsidR="00B92E99">
        <w:rPr>
          <w:rFonts w:ascii="Times New Roman" w:hAnsi="Times New Roman" w:cs="Times New Roman"/>
          <w:b/>
          <w:bCs/>
          <w:color w:val="auto"/>
          <w:sz w:val="24"/>
          <w:szCs w:val="24"/>
          <w:lang w:val="pt-BR"/>
        </w:rPr>
        <w:t>A</w:t>
      </w:r>
      <w:r>
        <w:rPr>
          <w:rFonts w:ascii="Times New Roman" w:hAnsi="Times New Roman" w:cs="Times New Roman"/>
          <w:bCs/>
          <w:color w:val="auto"/>
          <w:sz w:val="24"/>
          <w:szCs w:val="24"/>
          <w:lang w:val="pt-BR"/>
        </w:rPr>
        <w:t>tua</w:t>
      </w:r>
      <w:r w:rsidR="00B92E99">
        <w:rPr>
          <w:rFonts w:ascii="Times New Roman" w:hAnsi="Times New Roman" w:cs="Times New Roman"/>
          <w:bCs/>
          <w:color w:val="auto"/>
          <w:sz w:val="24"/>
          <w:szCs w:val="24"/>
          <w:lang w:val="pt-BR"/>
        </w:rPr>
        <w:t xml:space="preserve">ção direta </w:t>
      </w:r>
      <w:r>
        <w:rPr>
          <w:rFonts w:ascii="Times New Roman" w:hAnsi="Times New Roman" w:cs="Times New Roman"/>
          <w:bCs/>
          <w:color w:val="auto"/>
          <w:sz w:val="24"/>
          <w:szCs w:val="24"/>
          <w:lang w:val="pt-BR"/>
        </w:rPr>
        <w:t>no planejamento, na execução e na organização da produção dos</w:t>
      </w:r>
      <w:r w:rsidR="00B92E99">
        <w:rPr>
          <w:rFonts w:ascii="Times New Roman" w:hAnsi="Times New Roman" w:cs="Times New Roman"/>
          <w:bCs/>
          <w:color w:val="auto"/>
          <w:sz w:val="24"/>
          <w:szCs w:val="24"/>
          <w:lang w:val="pt-BR"/>
        </w:rPr>
        <w:t xml:space="preserve"> eventos realizados ou apoiados pelo município.</w:t>
      </w:r>
    </w:p>
    <w:p w:rsidR="00B92E99" w:rsidRDefault="00B92E99" w:rsidP="00C400EC">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B92E99">
        <w:rPr>
          <w:rFonts w:ascii="Times New Roman" w:hAnsi="Times New Roman" w:cs="Times New Roman"/>
          <w:b/>
          <w:bCs/>
          <w:color w:val="auto"/>
          <w:sz w:val="24"/>
          <w:szCs w:val="24"/>
          <w:lang w:val="pt-BR"/>
        </w:rPr>
        <w:t>4.4.2.</w:t>
      </w:r>
      <w:r>
        <w:rPr>
          <w:rFonts w:ascii="Times New Roman" w:hAnsi="Times New Roman" w:cs="Times New Roman"/>
          <w:bCs/>
          <w:color w:val="auto"/>
          <w:sz w:val="24"/>
          <w:szCs w:val="24"/>
          <w:lang w:val="pt-BR"/>
        </w:rPr>
        <w:t xml:space="preserve"> O dimensionamento da equipe de produção é de responsabilidade do contratado, desde que atenda ao evento e seja autorizado pelo contratante.</w:t>
      </w:r>
    </w:p>
    <w:p w:rsidR="00B92E99" w:rsidRDefault="00B92E99" w:rsidP="00C400EC">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B92E99">
        <w:rPr>
          <w:rFonts w:ascii="Times New Roman" w:hAnsi="Times New Roman" w:cs="Times New Roman"/>
          <w:b/>
          <w:bCs/>
          <w:color w:val="auto"/>
          <w:sz w:val="24"/>
          <w:szCs w:val="24"/>
          <w:lang w:val="pt-BR"/>
        </w:rPr>
        <w:t>4.4.3.</w:t>
      </w:r>
      <w:r>
        <w:rPr>
          <w:rFonts w:ascii="Times New Roman" w:hAnsi="Times New Roman" w:cs="Times New Roman"/>
          <w:bCs/>
          <w:color w:val="auto"/>
          <w:sz w:val="24"/>
          <w:szCs w:val="24"/>
          <w:lang w:val="pt-BR"/>
        </w:rPr>
        <w:t xml:space="preserve"> Dos profissionais que deverão estar disponíveis quando </w:t>
      </w:r>
      <w:r w:rsidR="005168B6">
        <w:rPr>
          <w:rFonts w:ascii="Times New Roman" w:hAnsi="Times New Roman" w:cs="Times New Roman"/>
          <w:bCs/>
          <w:color w:val="auto"/>
          <w:sz w:val="24"/>
          <w:szCs w:val="24"/>
          <w:lang w:val="pt-BR"/>
        </w:rPr>
        <w:t>necessários, e sujeitos</w:t>
      </w:r>
      <w:r>
        <w:rPr>
          <w:rFonts w:ascii="Times New Roman" w:hAnsi="Times New Roman" w:cs="Times New Roman"/>
          <w:bCs/>
          <w:color w:val="auto"/>
          <w:sz w:val="24"/>
          <w:szCs w:val="24"/>
          <w:lang w:val="pt-BR"/>
        </w:rPr>
        <w:t xml:space="preserve"> a aprovação do contratante:</w:t>
      </w:r>
    </w:p>
    <w:p w:rsidR="00B92E99" w:rsidRDefault="00B92E99" w:rsidP="00C400EC">
      <w:pPr>
        <w:pStyle w:val="BodyA"/>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sidRPr="00B92E99">
        <w:rPr>
          <w:rFonts w:ascii="Times New Roman" w:hAnsi="Times New Roman" w:cs="Times New Roman"/>
          <w:b/>
          <w:bCs/>
          <w:color w:val="auto"/>
          <w:sz w:val="24"/>
          <w:szCs w:val="24"/>
          <w:lang w:val="pt-BR"/>
        </w:rPr>
        <w:tab/>
        <w:t>a) Produtor de Eventos – Perfil Pleno</w:t>
      </w:r>
    </w:p>
    <w:p w:rsidR="00C400EC" w:rsidRDefault="00B92E99" w:rsidP="00B92E99">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
          <w:bCs/>
          <w:color w:val="auto"/>
          <w:sz w:val="24"/>
          <w:szCs w:val="24"/>
          <w:lang w:val="pt-BR"/>
        </w:rPr>
        <w:tab/>
      </w:r>
      <w:r>
        <w:rPr>
          <w:rFonts w:ascii="Times New Roman" w:hAnsi="Times New Roman" w:cs="Times New Roman"/>
          <w:b/>
          <w:bCs/>
          <w:color w:val="auto"/>
          <w:sz w:val="24"/>
          <w:szCs w:val="24"/>
          <w:lang w:val="pt-BR"/>
        </w:rPr>
        <w:tab/>
      </w:r>
      <w:r w:rsidRPr="00B92E99">
        <w:rPr>
          <w:rFonts w:ascii="Times New Roman" w:hAnsi="Times New Roman" w:cs="Times New Roman"/>
          <w:bCs/>
          <w:color w:val="auto"/>
          <w:sz w:val="24"/>
          <w:szCs w:val="24"/>
          <w:lang w:val="pt-BR"/>
        </w:rPr>
        <w:t>Ex</w:t>
      </w:r>
      <w:r>
        <w:rPr>
          <w:rFonts w:ascii="Times New Roman" w:hAnsi="Times New Roman" w:cs="Times New Roman"/>
          <w:bCs/>
          <w:color w:val="auto"/>
          <w:sz w:val="24"/>
          <w:szCs w:val="24"/>
          <w:lang w:val="pt-BR"/>
        </w:rPr>
        <w:t>ecutado por profissional dinâmico</w:t>
      </w:r>
      <w:r w:rsidR="00A748AF">
        <w:rPr>
          <w:rFonts w:ascii="Times New Roman" w:hAnsi="Times New Roman" w:cs="Times New Roman"/>
          <w:bCs/>
          <w:color w:val="auto"/>
          <w:sz w:val="24"/>
          <w:szCs w:val="24"/>
          <w:lang w:val="pt-BR"/>
        </w:rPr>
        <w:t xml:space="preserve">, com experiência em coordenação de eventos de grande porte, </w:t>
      </w:r>
      <w:r w:rsidR="00F90408">
        <w:rPr>
          <w:rFonts w:ascii="Times New Roman" w:hAnsi="Times New Roman" w:cs="Times New Roman"/>
          <w:bCs/>
          <w:color w:val="auto"/>
          <w:sz w:val="24"/>
          <w:szCs w:val="24"/>
          <w:lang w:val="pt-BR"/>
        </w:rPr>
        <w:t>responsável</w:t>
      </w:r>
      <w:r w:rsidR="00A748AF">
        <w:rPr>
          <w:rFonts w:ascii="Times New Roman" w:hAnsi="Times New Roman" w:cs="Times New Roman"/>
          <w:bCs/>
          <w:color w:val="auto"/>
          <w:sz w:val="24"/>
          <w:szCs w:val="24"/>
          <w:lang w:val="pt-BR"/>
        </w:rPr>
        <w:t xml:space="preserve"> por acompanhar, orientar, definir posições e escalar horários dos fornecedores contratados pelo </w:t>
      </w:r>
      <w:r w:rsidR="005168B6">
        <w:rPr>
          <w:rFonts w:ascii="Times New Roman" w:hAnsi="Times New Roman" w:cs="Times New Roman"/>
          <w:bCs/>
          <w:color w:val="auto"/>
          <w:sz w:val="24"/>
          <w:szCs w:val="24"/>
          <w:lang w:val="pt-BR"/>
        </w:rPr>
        <w:t>município para cada evento, resolver quaisquer imprevistos, corrigindo situações adversas para o perfeito funcionamento das atividades, devendo estar m</w:t>
      </w:r>
      <w:r w:rsidR="00864A4E">
        <w:rPr>
          <w:rFonts w:ascii="Times New Roman" w:hAnsi="Times New Roman" w:cs="Times New Roman"/>
          <w:bCs/>
          <w:color w:val="auto"/>
          <w:sz w:val="24"/>
          <w:szCs w:val="24"/>
          <w:lang w:val="pt-BR"/>
        </w:rPr>
        <w:t>u</w:t>
      </w:r>
      <w:r w:rsidR="005168B6">
        <w:rPr>
          <w:rFonts w:ascii="Times New Roman" w:hAnsi="Times New Roman" w:cs="Times New Roman"/>
          <w:bCs/>
          <w:color w:val="auto"/>
          <w:sz w:val="24"/>
          <w:szCs w:val="24"/>
          <w:lang w:val="pt-BR"/>
        </w:rPr>
        <w:t>nido de telefone celular.</w:t>
      </w:r>
    </w:p>
    <w:p w:rsidR="005168B6" w:rsidRDefault="005168B6" w:rsidP="00B92E99">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b/>
      </w:r>
      <w:r>
        <w:rPr>
          <w:rFonts w:ascii="Times New Roman" w:hAnsi="Times New Roman" w:cs="Times New Roman"/>
          <w:bCs/>
          <w:color w:val="auto"/>
          <w:sz w:val="24"/>
          <w:szCs w:val="24"/>
          <w:lang w:val="pt-BR"/>
        </w:rPr>
        <w:tab/>
      </w:r>
      <w:r w:rsidRPr="005168B6">
        <w:rPr>
          <w:rFonts w:ascii="Times New Roman" w:hAnsi="Times New Roman" w:cs="Times New Roman"/>
          <w:b/>
          <w:bCs/>
          <w:color w:val="auto"/>
          <w:sz w:val="24"/>
          <w:szCs w:val="24"/>
          <w:lang w:val="pt-BR"/>
        </w:rPr>
        <w:t>Principais atividades da função:</w:t>
      </w:r>
      <w:r>
        <w:rPr>
          <w:rFonts w:ascii="Times New Roman" w:hAnsi="Times New Roman" w:cs="Times New Roman"/>
          <w:b/>
          <w:bCs/>
          <w:color w:val="auto"/>
          <w:sz w:val="24"/>
          <w:szCs w:val="24"/>
          <w:lang w:val="pt-BR"/>
        </w:rPr>
        <w:t xml:space="preserve"> </w:t>
      </w:r>
    </w:p>
    <w:p w:rsidR="00C400EC" w:rsidRDefault="005168B6" w:rsidP="005168B6">
      <w:pPr>
        <w:pStyle w:val="PargrafodaLista"/>
        <w:numPr>
          <w:ilvl w:val="0"/>
          <w:numId w:val="8"/>
        </w:numPr>
        <w:autoSpaceDE w:val="0"/>
        <w:autoSpaceDN w:val="0"/>
        <w:adjustRightInd w:val="0"/>
        <w:jc w:val="both"/>
        <w:rPr>
          <w:szCs w:val="24"/>
        </w:rPr>
      </w:pPr>
      <w:r>
        <w:rPr>
          <w:szCs w:val="24"/>
        </w:rPr>
        <w:t>Acompanhamento dos eventos e atividades desde o inicio ate o fechamento de portas, suprindo as demandas de produção que surgirem antes, durante e após os eventos.</w:t>
      </w:r>
    </w:p>
    <w:p w:rsidR="005168B6" w:rsidRDefault="005168B6" w:rsidP="005168B6">
      <w:pPr>
        <w:pStyle w:val="PargrafodaLista"/>
        <w:numPr>
          <w:ilvl w:val="0"/>
          <w:numId w:val="8"/>
        </w:numPr>
        <w:autoSpaceDE w:val="0"/>
        <w:autoSpaceDN w:val="0"/>
        <w:adjustRightInd w:val="0"/>
        <w:jc w:val="both"/>
        <w:rPr>
          <w:szCs w:val="24"/>
        </w:rPr>
      </w:pPr>
      <w:r>
        <w:rPr>
          <w:szCs w:val="24"/>
        </w:rPr>
        <w:t>Interlocução entre todos os envolvidos na realização dos eventos.</w:t>
      </w:r>
    </w:p>
    <w:p w:rsidR="005168B6" w:rsidRDefault="00AF50E3" w:rsidP="005168B6">
      <w:pPr>
        <w:pStyle w:val="PargrafodaLista"/>
        <w:numPr>
          <w:ilvl w:val="0"/>
          <w:numId w:val="8"/>
        </w:numPr>
        <w:autoSpaceDE w:val="0"/>
        <w:autoSpaceDN w:val="0"/>
        <w:adjustRightInd w:val="0"/>
        <w:jc w:val="both"/>
        <w:rPr>
          <w:szCs w:val="24"/>
        </w:rPr>
      </w:pPr>
      <w:r>
        <w:rPr>
          <w:szCs w:val="24"/>
        </w:rPr>
        <w:t>Atualização contínua e permanente à Coordenação de Produção</w:t>
      </w:r>
      <w:r w:rsidR="000A2303">
        <w:rPr>
          <w:szCs w:val="24"/>
        </w:rPr>
        <w:t xml:space="preserve"> sobre o andamento dos processos de pré-produção, produção e pós.</w:t>
      </w:r>
    </w:p>
    <w:p w:rsidR="000A2303" w:rsidRDefault="000A2303" w:rsidP="005168B6">
      <w:pPr>
        <w:pStyle w:val="PargrafodaLista"/>
        <w:numPr>
          <w:ilvl w:val="0"/>
          <w:numId w:val="8"/>
        </w:numPr>
        <w:autoSpaceDE w:val="0"/>
        <w:autoSpaceDN w:val="0"/>
        <w:adjustRightInd w:val="0"/>
        <w:jc w:val="both"/>
        <w:rPr>
          <w:szCs w:val="24"/>
        </w:rPr>
      </w:pPr>
      <w:r>
        <w:rPr>
          <w:szCs w:val="24"/>
        </w:rPr>
        <w:t>Execução de todas as tarefas pertinentes à área de atuação.</w:t>
      </w:r>
    </w:p>
    <w:p w:rsidR="000A2303" w:rsidRDefault="000A2303" w:rsidP="000A2303">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b/>
      </w:r>
      <w:r>
        <w:rPr>
          <w:rFonts w:ascii="Times New Roman" w:hAnsi="Times New Roman" w:cs="Times New Roman"/>
          <w:bCs/>
          <w:color w:val="auto"/>
          <w:sz w:val="24"/>
          <w:szCs w:val="24"/>
          <w:lang w:val="pt-BR"/>
        </w:rPr>
        <w:tab/>
      </w:r>
      <w:r w:rsidRPr="005168B6">
        <w:rPr>
          <w:rFonts w:ascii="Times New Roman" w:hAnsi="Times New Roman" w:cs="Times New Roman"/>
          <w:b/>
          <w:bCs/>
          <w:color w:val="auto"/>
          <w:sz w:val="24"/>
          <w:szCs w:val="24"/>
          <w:lang w:val="pt-BR"/>
        </w:rPr>
        <w:t>Pr</w:t>
      </w:r>
      <w:r>
        <w:rPr>
          <w:rFonts w:ascii="Times New Roman" w:hAnsi="Times New Roman" w:cs="Times New Roman"/>
          <w:b/>
          <w:bCs/>
          <w:color w:val="auto"/>
          <w:sz w:val="24"/>
          <w:szCs w:val="24"/>
          <w:lang w:val="pt-BR"/>
        </w:rPr>
        <w:t>é-requisitos</w:t>
      </w:r>
      <w:r w:rsidRPr="005168B6">
        <w:rPr>
          <w:rFonts w:ascii="Times New Roman" w:hAnsi="Times New Roman" w:cs="Times New Roman"/>
          <w:b/>
          <w:bCs/>
          <w:color w:val="auto"/>
          <w:sz w:val="24"/>
          <w:szCs w:val="24"/>
          <w:lang w:val="pt-BR"/>
        </w:rPr>
        <w:t>:</w:t>
      </w:r>
      <w:r>
        <w:rPr>
          <w:rFonts w:ascii="Times New Roman" w:hAnsi="Times New Roman" w:cs="Times New Roman"/>
          <w:b/>
          <w:bCs/>
          <w:color w:val="auto"/>
          <w:sz w:val="24"/>
          <w:szCs w:val="24"/>
          <w:lang w:val="pt-BR"/>
        </w:rPr>
        <w:t xml:space="preserve"> </w:t>
      </w:r>
    </w:p>
    <w:p w:rsidR="00544B0B" w:rsidRDefault="000A2303" w:rsidP="00544B0B">
      <w:pPr>
        <w:pStyle w:val="PargrafodaLista"/>
        <w:numPr>
          <w:ilvl w:val="0"/>
          <w:numId w:val="8"/>
        </w:numPr>
        <w:autoSpaceDE w:val="0"/>
        <w:autoSpaceDN w:val="0"/>
        <w:adjustRightInd w:val="0"/>
        <w:jc w:val="both"/>
        <w:rPr>
          <w:szCs w:val="24"/>
        </w:rPr>
      </w:pPr>
      <w:r w:rsidRPr="00544B0B">
        <w:rPr>
          <w:b/>
          <w:szCs w:val="24"/>
        </w:rPr>
        <w:t>Formação:</w:t>
      </w:r>
      <w:r>
        <w:rPr>
          <w:szCs w:val="24"/>
        </w:rPr>
        <w:t xml:space="preserve"> Ensino Superior completo ou cursando</w:t>
      </w:r>
      <w:r w:rsidR="00544B0B">
        <w:rPr>
          <w:szCs w:val="24"/>
        </w:rPr>
        <w:t>, c</w:t>
      </w:r>
      <w:r w:rsidRPr="00544B0B">
        <w:rPr>
          <w:szCs w:val="24"/>
        </w:rPr>
        <w:t xml:space="preserve">onhecimentos </w:t>
      </w:r>
      <w:r w:rsidR="00544B0B" w:rsidRPr="00544B0B">
        <w:rPr>
          <w:szCs w:val="24"/>
        </w:rPr>
        <w:t xml:space="preserve">intermediários </w:t>
      </w:r>
      <w:r w:rsidRPr="00544B0B">
        <w:rPr>
          <w:szCs w:val="24"/>
        </w:rPr>
        <w:t xml:space="preserve">de </w:t>
      </w:r>
      <w:r w:rsidR="00544B0B" w:rsidRPr="00544B0B">
        <w:rPr>
          <w:szCs w:val="24"/>
        </w:rPr>
        <w:t>Informática</w:t>
      </w:r>
    </w:p>
    <w:p w:rsidR="000A2303" w:rsidRPr="001A7493" w:rsidRDefault="00544B0B" w:rsidP="00544B0B">
      <w:pPr>
        <w:pStyle w:val="PargrafodaLista"/>
        <w:numPr>
          <w:ilvl w:val="0"/>
          <w:numId w:val="8"/>
        </w:numPr>
        <w:autoSpaceDE w:val="0"/>
        <w:autoSpaceDN w:val="0"/>
        <w:adjustRightInd w:val="0"/>
        <w:jc w:val="both"/>
        <w:rPr>
          <w:b/>
          <w:szCs w:val="24"/>
        </w:rPr>
      </w:pPr>
      <w:r w:rsidRPr="00544B0B">
        <w:rPr>
          <w:b/>
          <w:szCs w:val="24"/>
        </w:rPr>
        <w:t xml:space="preserve">Experiência: </w:t>
      </w:r>
      <w:r w:rsidRPr="00544B0B">
        <w:rPr>
          <w:szCs w:val="24"/>
        </w:rPr>
        <w:t>A</w:t>
      </w:r>
      <w:r>
        <w:rPr>
          <w:szCs w:val="24"/>
        </w:rPr>
        <w:t xml:space="preserve">mpla experiência com produção e logística </w:t>
      </w:r>
      <w:r w:rsidR="00F90408">
        <w:rPr>
          <w:szCs w:val="24"/>
        </w:rPr>
        <w:t xml:space="preserve">de eventos de grande porte e médio porte. </w:t>
      </w:r>
      <w:r w:rsidR="00F90408" w:rsidRPr="00F90408">
        <w:rPr>
          <w:b/>
          <w:szCs w:val="24"/>
        </w:rPr>
        <w:t>Desej</w:t>
      </w:r>
      <w:r w:rsidR="00F90408">
        <w:rPr>
          <w:b/>
          <w:szCs w:val="24"/>
        </w:rPr>
        <w:t>á</w:t>
      </w:r>
      <w:r w:rsidR="00F90408" w:rsidRPr="00F90408">
        <w:rPr>
          <w:b/>
          <w:szCs w:val="24"/>
        </w:rPr>
        <w:t>vel:</w:t>
      </w:r>
      <w:r w:rsidR="00F90408">
        <w:rPr>
          <w:b/>
          <w:szCs w:val="24"/>
        </w:rPr>
        <w:t xml:space="preserve"> </w:t>
      </w:r>
      <w:r w:rsidR="00F90408" w:rsidRPr="00F90408">
        <w:rPr>
          <w:szCs w:val="24"/>
        </w:rPr>
        <w:t>Experiência previa em produção de Streaming.</w:t>
      </w:r>
    </w:p>
    <w:p w:rsidR="001A7493" w:rsidRPr="001A7493" w:rsidRDefault="001A7493" w:rsidP="001A7493">
      <w:pPr>
        <w:pStyle w:val="PargrafodaLista"/>
        <w:numPr>
          <w:ilvl w:val="0"/>
          <w:numId w:val="8"/>
        </w:numPr>
        <w:autoSpaceDE w:val="0"/>
        <w:autoSpaceDN w:val="0"/>
        <w:adjustRightInd w:val="0"/>
        <w:jc w:val="both"/>
        <w:rPr>
          <w:b/>
          <w:szCs w:val="24"/>
        </w:rPr>
      </w:pPr>
      <w:r>
        <w:rPr>
          <w:b/>
          <w:szCs w:val="24"/>
        </w:rPr>
        <w:t>Habilidades e Conhecimentos:</w:t>
      </w:r>
      <w:r w:rsidRPr="001A7493">
        <w:rPr>
          <w:szCs w:val="24"/>
        </w:rPr>
        <w:t xml:space="preserve"> Domínio </w:t>
      </w:r>
      <w:r>
        <w:rPr>
          <w:szCs w:val="24"/>
        </w:rPr>
        <w:t>de planilhas (</w:t>
      </w:r>
      <w:proofErr w:type="spellStart"/>
      <w:proofErr w:type="gramStart"/>
      <w:r>
        <w:rPr>
          <w:szCs w:val="24"/>
        </w:rPr>
        <w:t>excel</w:t>
      </w:r>
      <w:proofErr w:type="spellEnd"/>
      <w:proofErr w:type="gramEnd"/>
      <w:r>
        <w:rPr>
          <w:szCs w:val="24"/>
        </w:rPr>
        <w:t xml:space="preserve"> e similares), apresentações (Power </w:t>
      </w:r>
      <w:proofErr w:type="spellStart"/>
      <w:r>
        <w:rPr>
          <w:szCs w:val="24"/>
        </w:rPr>
        <w:t>Point</w:t>
      </w:r>
      <w:proofErr w:type="spellEnd"/>
      <w:r>
        <w:rPr>
          <w:szCs w:val="24"/>
        </w:rPr>
        <w:t xml:space="preserve"> e similares) e programas de texto (Word e similares). Ne</w:t>
      </w:r>
      <w:r w:rsidR="00435D4D">
        <w:rPr>
          <w:szCs w:val="24"/>
        </w:rPr>
        <w:t>ce</w:t>
      </w:r>
      <w:r>
        <w:rPr>
          <w:szCs w:val="24"/>
        </w:rPr>
        <w:t>ssário português formal escrito e falado para comunicação institucional, e boa capacidade de</w:t>
      </w:r>
      <w:r w:rsidR="0023072A">
        <w:rPr>
          <w:szCs w:val="24"/>
        </w:rPr>
        <w:t xml:space="preserve"> produção textual para redação de relatórios, documentos técnicos entre outros.</w:t>
      </w:r>
    </w:p>
    <w:p w:rsidR="0023072A" w:rsidRDefault="0023072A" w:rsidP="0023072A">
      <w:pPr>
        <w:pStyle w:val="BodyA"/>
        <w:numPr>
          <w:ilvl w:val="0"/>
          <w:numId w:val="10"/>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Pr>
          <w:rFonts w:ascii="Times New Roman" w:hAnsi="Times New Roman" w:cs="Times New Roman"/>
          <w:b/>
          <w:bCs/>
          <w:color w:val="auto"/>
          <w:sz w:val="24"/>
          <w:szCs w:val="24"/>
          <w:lang w:val="pt-BR"/>
        </w:rPr>
        <w:t xml:space="preserve">Auxiliar </w:t>
      </w:r>
      <w:r w:rsidRPr="00B92E99">
        <w:rPr>
          <w:rFonts w:ascii="Times New Roman" w:hAnsi="Times New Roman" w:cs="Times New Roman"/>
          <w:b/>
          <w:bCs/>
          <w:color w:val="auto"/>
          <w:sz w:val="24"/>
          <w:szCs w:val="24"/>
          <w:lang w:val="pt-BR"/>
        </w:rPr>
        <w:t xml:space="preserve">de Eventos – Perfil </w:t>
      </w:r>
      <w:r>
        <w:rPr>
          <w:rFonts w:ascii="Times New Roman" w:hAnsi="Times New Roman" w:cs="Times New Roman"/>
          <w:b/>
          <w:bCs/>
          <w:color w:val="auto"/>
          <w:sz w:val="24"/>
          <w:szCs w:val="24"/>
          <w:lang w:val="pt-BR"/>
        </w:rPr>
        <w:t>Junior</w:t>
      </w:r>
    </w:p>
    <w:p w:rsidR="0023072A" w:rsidRPr="0023072A" w:rsidRDefault="0023072A" w:rsidP="0023072A">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b/>
      </w:r>
      <w:r>
        <w:rPr>
          <w:rFonts w:ascii="Times New Roman" w:hAnsi="Times New Roman" w:cs="Times New Roman"/>
          <w:bCs/>
          <w:color w:val="auto"/>
          <w:sz w:val="24"/>
          <w:szCs w:val="24"/>
          <w:lang w:val="pt-BR"/>
        </w:rPr>
        <w:tab/>
      </w:r>
      <w:r w:rsidRPr="0023072A">
        <w:rPr>
          <w:rFonts w:ascii="Times New Roman" w:hAnsi="Times New Roman" w:cs="Times New Roman"/>
          <w:bCs/>
          <w:color w:val="auto"/>
          <w:sz w:val="24"/>
          <w:szCs w:val="24"/>
          <w:lang w:val="pt-BR"/>
        </w:rPr>
        <w:t xml:space="preserve">O </w:t>
      </w:r>
      <w:r>
        <w:rPr>
          <w:rFonts w:ascii="Times New Roman" w:hAnsi="Times New Roman" w:cs="Times New Roman"/>
          <w:bCs/>
          <w:color w:val="auto"/>
          <w:sz w:val="24"/>
          <w:szCs w:val="24"/>
          <w:lang w:val="pt-BR"/>
        </w:rPr>
        <w:t>Auxiliar prestará assistência na organização de eventos, acompanhando a montagem e desmontagem, realiza cotações e negociação com fornecedores, controla processos desde a entrada, a finalização do evento. Auxilia as fases de planejamento na pré-produção realizadas internamente, assim como, em campo.</w:t>
      </w:r>
    </w:p>
    <w:p w:rsidR="00A068E8" w:rsidRDefault="00A068E8" w:rsidP="00A068E8">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Pr>
          <w:rFonts w:ascii="Times New Roman" w:hAnsi="Times New Roman" w:cs="Times New Roman"/>
          <w:bCs/>
          <w:color w:val="auto"/>
          <w:sz w:val="24"/>
          <w:szCs w:val="24"/>
          <w:lang w:val="pt-BR"/>
        </w:rPr>
        <w:tab/>
      </w:r>
      <w:r>
        <w:rPr>
          <w:rFonts w:ascii="Times New Roman" w:hAnsi="Times New Roman" w:cs="Times New Roman"/>
          <w:bCs/>
          <w:color w:val="auto"/>
          <w:sz w:val="24"/>
          <w:szCs w:val="24"/>
          <w:lang w:val="pt-BR"/>
        </w:rPr>
        <w:tab/>
      </w:r>
      <w:r w:rsidRPr="005168B6">
        <w:rPr>
          <w:rFonts w:ascii="Times New Roman" w:hAnsi="Times New Roman" w:cs="Times New Roman"/>
          <w:b/>
          <w:bCs/>
          <w:color w:val="auto"/>
          <w:sz w:val="24"/>
          <w:szCs w:val="24"/>
          <w:lang w:val="pt-BR"/>
        </w:rPr>
        <w:t>Principais atividades da função:</w:t>
      </w:r>
    </w:p>
    <w:p w:rsidR="00A068E8" w:rsidRDefault="00A068E8"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Acompanhamento dos eventos e atividades desde o inicio</w:t>
      </w:r>
      <w:r w:rsidR="00E1590E">
        <w:rPr>
          <w:rFonts w:ascii="Times New Roman" w:hAnsi="Times New Roman" w:cs="Times New Roman"/>
          <w:bCs/>
          <w:color w:val="auto"/>
          <w:sz w:val="24"/>
          <w:szCs w:val="24"/>
          <w:lang w:val="pt-BR"/>
        </w:rPr>
        <w:t xml:space="preserve"> até o fechamento, suprindo as demandas de produção que surgem antes, durante e após os eventos sob a supervisão do produtor responsável.</w:t>
      </w:r>
    </w:p>
    <w:p w:rsidR="00E1590E" w:rsidRDefault="00E1590E"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Organização dos espaços do evento</w:t>
      </w:r>
    </w:p>
    <w:p w:rsidR="00E1590E" w:rsidRDefault="00E1590E"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Acompanhar o funcionamento de equipamentos e recursos do evento</w:t>
      </w:r>
    </w:p>
    <w:p w:rsidR="00E1590E" w:rsidRDefault="00E1590E"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lastRenderedPageBreak/>
        <w:t>Acompanhar o andamento dos prestadores de serviços e fornecedores</w:t>
      </w:r>
    </w:p>
    <w:p w:rsidR="00E1590E" w:rsidRDefault="00E1590E"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Interlocução entre todos os envolvidos no evento</w:t>
      </w:r>
    </w:p>
    <w:p w:rsidR="00E1590E" w:rsidRDefault="00E1590E"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Atualização continua e permanente à Coordenadoria de Produção sobre o andamento dos pro processos de pré-produção, produção e pós</w:t>
      </w:r>
    </w:p>
    <w:p w:rsidR="00E1590E" w:rsidRPr="00E1590E" w:rsidRDefault="00E1590E" w:rsidP="00A068E8">
      <w:pPr>
        <w:pStyle w:val="BodyA"/>
        <w:numPr>
          <w:ilvl w:val="0"/>
          <w:numId w:val="12"/>
        </w:numPr>
        <w:tabs>
          <w:tab w:val="left" w:pos="0"/>
          <w:tab w:val="left" w:pos="567"/>
          <w:tab w:val="left" w:pos="1276"/>
          <w:tab w:val="left" w:pos="2127"/>
          <w:tab w:val="left" w:pos="5664"/>
          <w:tab w:val="left" w:pos="6372"/>
          <w:tab w:val="left" w:pos="7080"/>
          <w:tab w:val="left" w:pos="7788"/>
          <w:tab w:val="left" w:pos="8496"/>
          <w:tab w:val="left" w:pos="9132"/>
        </w:tabs>
        <w:ind w:left="2127"/>
        <w:jc w:val="both"/>
        <w:rPr>
          <w:rFonts w:ascii="Times New Roman" w:hAnsi="Times New Roman" w:cs="Times New Roman"/>
          <w:bCs/>
          <w:color w:val="auto"/>
          <w:sz w:val="24"/>
          <w:szCs w:val="24"/>
          <w:lang w:val="pt-BR"/>
        </w:rPr>
      </w:pPr>
      <w:proofErr w:type="spellStart"/>
      <w:r>
        <w:rPr>
          <w:szCs w:val="24"/>
        </w:rPr>
        <w:t>Execução</w:t>
      </w:r>
      <w:proofErr w:type="spellEnd"/>
      <w:r>
        <w:rPr>
          <w:szCs w:val="24"/>
        </w:rPr>
        <w:t xml:space="preserve"> de todas as </w:t>
      </w:r>
      <w:proofErr w:type="spellStart"/>
      <w:r>
        <w:rPr>
          <w:szCs w:val="24"/>
        </w:rPr>
        <w:t>tarefas</w:t>
      </w:r>
      <w:proofErr w:type="spellEnd"/>
      <w:r>
        <w:rPr>
          <w:szCs w:val="24"/>
        </w:rPr>
        <w:t xml:space="preserve"> pertinentes à área de </w:t>
      </w:r>
      <w:proofErr w:type="spellStart"/>
      <w:r>
        <w:rPr>
          <w:szCs w:val="24"/>
        </w:rPr>
        <w:t>atuação</w:t>
      </w:r>
      <w:proofErr w:type="spellEnd"/>
      <w:r>
        <w:rPr>
          <w:szCs w:val="24"/>
        </w:rPr>
        <w:t>.</w:t>
      </w:r>
    </w:p>
    <w:p w:rsidR="00E1590E" w:rsidRDefault="00E1590E" w:rsidP="00E1590E">
      <w:pPr>
        <w:pStyle w:val="BodyA"/>
        <w:tabs>
          <w:tab w:val="left" w:pos="0"/>
          <w:tab w:val="left" w:pos="567"/>
          <w:tab w:val="left" w:pos="1276"/>
          <w:tab w:val="left" w:pos="2127"/>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p>
    <w:p w:rsidR="00E1590E" w:rsidRDefault="00E1590E" w:rsidP="00E1590E">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b/>
      </w:r>
      <w:r>
        <w:rPr>
          <w:rFonts w:ascii="Times New Roman" w:hAnsi="Times New Roman" w:cs="Times New Roman"/>
          <w:bCs/>
          <w:color w:val="auto"/>
          <w:sz w:val="24"/>
          <w:szCs w:val="24"/>
          <w:lang w:val="pt-BR"/>
        </w:rPr>
        <w:tab/>
      </w:r>
      <w:proofErr w:type="spellStart"/>
      <w:r w:rsidRPr="005168B6">
        <w:rPr>
          <w:rFonts w:ascii="Times New Roman" w:hAnsi="Times New Roman" w:cs="Times New Roman"/>
          <w:b/>
          <w:bCs/>
          <w:color w:val="auto"/>
          <w:sz w:val="24"/>
          <w:szCs w:val="24"/>
          <w:lang w:val="pt-BR"/>
        </w:rPr>
        <w:t>Pr</w:t>
      </w:r>
      <w:r>
        <w:rPr>
          <w:rFonts w:ascii="Times New Roman" w:hAnsi="Times New Roman" w:cs="Times New Roman"/>
          <w:b/>
          <w:bCs/>
          <w:color w:val="auto"/>
          <w:sz w:val="24"/>
          <w:szCs w:val="24"/>
          <w:lang w:val="pt-BR"/>
        </w:rPr>
        <w:t>é-requisitos</w:t>
      </w:r>
      <w:proofErr w:type="spellEnd"/>
      <w:r w:rsidRPr="005168B6">
        <w:rPr>
          <w:rFonts w:ascii="Times New Roman" w:hAnsi="Times New Roman" w:cs="Times New Roman"/>
          <w:b/>
          <w:bCs/>
          <w:color w:val="auto"/>
          <w:sz w:val="24"/>
          <w:szCs w:val="24"/>
          <w:lang w:val="pt-BR"/>
        </w:rPr>
        <w:t>:</w:t>
      </w:r>
      <w:r>
        <w:rPr>
          <w:rFonts w:ascii="Times New Roman" w:hAnsi="Times New Roman" w:cs="Times New Roman"/>
          <w:b/>
          <w:bCs/>
          <w:color w:val="auto"/>
          <w:sz w:val="24"/>
          <w:szCs w:val="24"/>
          <w:lang w:val="pt-BR"/>
        </w:rPr>
        <w:t xml:space="preserve"> </w:t>
      </w:r>
    </w:p>
    <w:p w:rsidR="00E1590E" w:rsidRDefault="00E1590E" w:rsidP="00E1590E">
      <w:pPr>
        <w:pStyle w:val="PargrafodaLista"/>
        <w:numPr>
          <w:ilvl w:val="0"/>
          <w:numId w:val="8"/>
        </w:numPr>
        <w:autoSpaceDE w:val="0"/>
        <w:autoSpaceDN w:val="0"/>
        <w:adjustRightInd w:val="0"/>
        <w:jc w:val="both"/>
        <w:rPr>
          <w:szCs w:val="24"/>
        </w:rPr>
      </w:pPr>
      <w:r w:rsidRPr="00544B0B">
        <w:rPr>
          <w:b/>
          <w:szCs w:val="24"/>
        </w:rPr>
        <w:t>Formação:</w:t>
      </w:r>
      <w:r>
        <w:rPr>
          <w:szCs w:val="24"/>
        </w:rPr>
        <w:t xml:space="preserve"> Ensino </w:t>
      </w:r>
      <w:r w:rsidR="00F42459">
        <w:rPr>
          <w:szCs w:val="24"/>
        </w:rPr>
        <w:t>médio</w:t>
      </w:r>
      <w:r>
        <w:rPr>
          <w:szCs w:val="24"/>
        </w:rPr>
        <w:t xml:space="preserve"> completo</w:t>
      </w:r>
    </w:p>
    <w:p w:rsidR="00E1590E" w:rsidRPr="001A7493" w:rsidRDefault="00E1590E" w:rsidP="00E1590E">
      <w:pPr>
        <w:pStyle w:val="PargrafodaLista"/>
        <w:numPr>
          <w:ilvl w:val="0"/>
          <w:numId w:val="8"/>
        </w:numPr>
        <w:autoSpaceDE w:val="0"/>
        <w:autoSpaceDN w:val="0"/>
        <w:adjustRightInd w:val="0"/>
        <w:jc w:val="both"/>
        <w:rPr>
          <w:b/>
          <w:szCs w:val="24"/>
        </w:rPr>
      </w:pPr>
      <w:r w:rsidRPr="00544B0B">
        <w:rPr>
          <w:b/>
          <w:szCs w:val="24"/>
        </w:rPr>
        <w:t xml:space="preserve">Experiência: </w:t>
      </w:r>
      <w:r w:rsidR="00F42459" w:rsidRPr="00F42459">
        <w:rPr>
          <w:szCs w:val="24"/>
        </w:rPr>
        <w:t>E</w:t>
      </w:r>
      <w:r>
        <w:rPr>
          <w:szCs w:val="24"/>
        </w:rPr>
        <w:t xml:space="preserve">xperiência </w:t>
      </w:r>
      <w:r w:rsidR="00F42459">
        <w:rPr>
          <w:szCs w:val="24"/>
        </w:rPr>
        <w:t xml:space="preserve">em produção de eventos de grande e médio porte. </w:t>
      </w:r>
      <w:r w:rsidRPr="00F90408">
        <w:rPr>
          <w:b/>
          <w:szCs w:val="24"/>
        </w:rPr>
        <w:t>Desej</w:t>
      </w:r>
      <w:r>
        <w:rPr>
          <w:b/>
          <w:szCs w:val="24"/>
        </w:rPr>
        <w:t>á</w:t>
      </w:r>
      <w:r w:rsidRPr="00F90408">
        <w:rPr>
          <w:b/>
          <w:szCs w:val="24"/>
        </w:rPr>
        <w:t>vel:</w:t>
      </w:r>
      <w:r>
        <w:rPr>
          <w:b/>
          <w:szCs w:val="24"/>
        </w:rPr>
        <w:t xml:space="preserve"> </w:t>
      </w:r>
      <w:r w:rsidRPr="00F90408">
        <w:rPr>
          <w:szCs w:val="24"/>
        </w:rPr>
        <w:t xml:space="preserve">Experiência previa em </w:t>
      </w:r>
      <w:r w:rsidR="00F42459">
        <w:rPr>
          <w:szCs w:val="24"/>
        </w:rPr>
        <w:t xml:space="preserve">auxiliar de </w:t>
      </w:r>
      <w:r w:rsidRPr="00F90408">
        <w:rPr>
          <w:szCs w:val="24"/>
        </w:rPr>
        <w:t>produção de Streaming.</w:t>
      </w:r>
    </w:p>
    <w:p w:rsidR="00E1590E" w:rsidRPr="00906A7A" w:rsidRDefault="00E1590E" w:rsidP="00E1590E">
      <w:pPr>
        <w:pStyle w:val="PargrafodaLista"/>
        <w:numPr>
          <w:ilvl w:val="0"/>
          <w:numId w:val="8"/>
        </w:numPr>
        <w:autoSpaceDE w:val="0"/>
        <w:autoSpaceDN w:val="0"/>
        <w:adjustRightInd w:val="0"/>
        <w:jc w:val="both"/>
        <w:rPr>
          <w:b/>
          <w:szCs w:val="24"/>
        </w:rPr>
      </w:pPr>
      <w:r>
        <w:rPr>
          <w:b/>
          <w:szCs w:val="24"/>
        </w:rPr>
        <w:t>Habilidades e Conhecimentos:</w:t>
      </w:r>
      <w:r w:rsidRPr="001A7493">
        <w:rPr>
          <w:szCs w:val="24"/>
        </w:rPr>
        <w:t xml:space="preserve"> Domínio </w:t>
      </w:r>
      <w:r>
        <w:rPr>
          <w:szCs w:val="24"/>
        </w:rPr>
        <w:t>de planilhas (</w:t>
      </w:r>
      <w:proofErr w:type="spellStart"/>
      <w:proofErr w:type="gramStart"/>
      <w:r>
        <w:rPr>
          <w:szCs w:val="24"/>
        </w:rPr>
        <w:t>excel</w:t>
      </w:r>
      <w:proofErr w:type="spellEnd"/>
      <w:proofErr w:type="gramEnd"/>
      <w:r>
        <w:rPr>
          <w:szCs w:val="24"/>
        </w:rPr>
        <w:t xml:space="preserve"> e similares), apresentações (Power </w:t>
      </w:r>
      <w:proofErr w:type="spellStart"/>
      <w:r>
        <w:rPr>
          <w:szCs w:val="24"/>
        </w:rPr>
        <w:t>Point</w:t>
      </w:r>
      <w:proofErr w:type="spellEnd"/>
      <w:r>
        <w:rPr>
          <w:szCs w:val="24"/>
        </w:rPr>
        <w:t xml:space="preserve"> e similares) e programas de texto (Word e similares). Necessário português formal escrito e falado para comunicação institucional, e boa capacidade de produção textual para redação de relatórios, documentos técnicos entre outros.</w:t>
      </w:r>
    </w:p>
    <w:p w:rsidR="00906A7A" w:rsidRPr="00906A7A" w:rsidRDefault="00906A7A" w:rsidP="00906A7A">
      <w:pPr>
        <w:pStyle w:val="PargrafodaLista"/>
        <w:numPr>
          <w:ilvl w:val="0"/>
          <w:numId w:val="13"/>
        </w:numPr>
        <w:autoSpaceDE w:val="0"/>
        <w:autoSpaceDN w:val="0"/>
        <w:adjustRightInd w:val="0"/>
        <w:jc w:val="both"/>
        <w:rPr>
          <w:b/>
          <w:szCs w:val="24"/>
          <w:u w:val="single"/>
        </w:rPr>
      </w:pPr>
      <w:r w:rsidRPr="00906A7A">
        <w:rPr>
          <w:b/>
          <w:szCs w:val="24"/>
          <w:u w:val="single"/>
        </w:rPr>
        <w:t xml:space="preserve">A contratação de Auxiliar de Eventos-Perfil Junior exige a contratação de pelo menos </w:t>
      </w:r>
      <w:proofErr w:type="gramStart"/>
      <w:r w:rsidRPr="00906A7A">
        <w:rPr>
          <w:b/>
          <w:szCs w:val="24"/>
          <w:u w:val="single"/>
        </w:rPr>
        <w:t>1</w:t>
      </w:r>
      <w:proofErr w:type="gramEnd"/>
      <w:r w:rsidRPr="00906A7A">
        <w:rPr>
          <w:b/>
          <w:bCs/>
          <w:szCs w:val="24"/>
          <w:u w:val="single"/>
        </w:rPr>
        <w:t xml:space="preserve"> Produtor de Eventos – Perfil Pleno, por pelo menos metade do tempo solicitado ao </w:t>
      </w:r>
      <w:r w:rsidRPr="00906A7A">
        <w:rPr>
          <w:b/>
          <w:szCs w:val="24"/>
          <w:u w:val="single"/>
        </w:rPr>
        <w:t>Auxiliar de Eventos-Perfil Junior.</w:t>
      </w:r>
    </w:p>
    <w:p w:rsidR="00695B13" w:rsidRDefault="00695B13" w:rsidP="00695B13">
      <w:pPr>
        <w:autoSpaceDE w:val="0"/>
        <w:autoSpaceDN w:val="0"/>
        <w:adjustRightInd w:val="0"/>
        <w:jc w:val="both"/>
        <w:rPr>
          <w:szCs w:val="24"/>
        </w:rPr>
      </w:pPr>
    </w:p>
    <w:p w:rsidR="00F42459" w:rsidRDefault="00F42459" w:rsidP="00F42459">
      <w:pPr>
        <w:pStyle w:val="BodyA"/>
        <w:numPr>
          <w:ilvl w:val="0"/>
          <w:numId w:val="10"/>
        </w:numPr>
        <w:tabs>
          <w:tab w:val="left" w:pos="0"/>
          <w:tab w:val="left" w:pos="567"/>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
          <w:bCs/>
          <w:color w:val="auto"/>
          <w:sz w:val="24"/>
          <w:szCs w:val="24"/>
          <w:lang w:val="pt-BR"/>
        </w:rPr>
      </w:pPr>
      <w:r>
        <w:rPr>
          <w:rFonts w:ascii="Times New Roman" w:hAnsi="Times New Roman" w:cs="Times New Roman"/>
          <w:b/>
          <w:bCs/>
          <w:color w:val="auto"/>
          <w:sz w:val="24"/>
          <w:szCs w:val="24"/>
          <w:lang w:val="pt-BR"/>
        </w:rPr>
        <w:t>Produtor de Audio</w:t>
      </w:r>
      <w:r w:rsidR="00BB04CB">
        <w:rPr>
          <w:rFonts w:ascii="Times New Roman" w:hAnsi="Times New Roman" w:cs="Times New Roman"/>
          <w:b/>
          <w:bCs/>
          <w:color w:val="auto"/>
          <w:sz w:val="24"/>
          <w:szCs w:val="24"/>
          <w:lang w:val="pt-BR"/>
        </w:rPr>
        <w:t>visual</w:t>
      </w:r>
      <w:r w:rsidRPr="00B92E99">
        <w:rPr>
          <w:rFonts w:ascii="Times New Roman" w:hAnsi="Times New Roman" w:cs="Times New Roman"/>
          <w:b/>
          <w:bCs/>
          <w:color w:val="auto"/>
          <w:sz w:val="24"/>
          <w:szCs w:val="24"/>
          <w:lang w:val="pt-BR"/>
        </w:rPr>
        <w:t xml:space="preserve"> – Perfil </w:t>
      </w:r>
      <w:r w:rsidR="005620C4">
        <w:rPr>
          <w:rFonts w:ascii="Times New Roman" w:hAnsi="Times New Roman" w:cs="Times New Roman"/>
          <w:b/>
          <w:bCs/>
          <w:color w:val="auto"/>
          <w:sz w:val="24"/>
          <w:szCs w:val="24"/>
          <w:lang w:val="pt-BR"/>
        </w:rPr>
        <w:t>Pleno</w:t>
      </w:r>
    </w:p>
    <w:p w:rsidR="00BB04CB" w:rsidRPr="00C15CAA" w:rsidRDefault="00BB04CB" w:rsidP="00BB04CB">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
          <w:bCs/>
          <w:color w:val="auto"/>
          <w:sz w:val="24"/>
          <w:szCs w:val="24"/>
          <w:lang w:val="pt-BR"/>
        </w:rPr>
        <w:tab/>
      </w:r>
      <w:r>
        <w:rPr>
          <w:rFonts w:ascii="Times New Roman" w:hAnsi="Times New Roman" w:cs="Times New Roman"/>
          <w:b/>
          <w:bCs/>
          <w:color w:val="auto"/>
          <w:sz w:val="24"/>
          <w:szCs w:val="24"/>
          <w:lang w:val="pt-BR"/>
        </w:rPr>
        <w:tab/>
      </w:r>
      <w:r w:rsidRPr="00B92E99">
        <w:rPr>
          <w:rFonts w:ascii="Times New Roman" w:hAnsi="Times New Roman" w:cs="Times New Roman"/>
          <w:bCs/>
          <w:color w:val="auto"/>
          <w:sz w:val="24"/>
          <w:szCs w:val="24"/>
          <w:lang w:val="pt-BR"/>
        </w:rPr>
        <w:t>Ex</w:t>
      </w:r>
      <w:r>
        <w:rPr>
          <w:rFonts w:ascii="Times New Roman" w:hAnsi="Times New Roman" w:cs="Times New Roman"/>
          <w:bCs/>
          <w:color w:val="auto"/>
          <w:sz w:val="24"/>
          <w:szCs w:val="24"/>
          <w:lang w:val="pt-BR"/>
        </w:rPr>
        <w:t xml:space="preserve">ecutado por profissional dinâmico, com experiência em coordenação para a produção de material de </w:t>
      </w:r>
      <w:r w:rsidRPr="00C15CAA">
        <w:rPr>
          <w:rFonts w:ascii="Times New Roman" w:hAnsi="Times New Roman" w:cs="Times New Roman"/>
          <w:bCs/>
          <w:color w:val="auto"/>
          <w:sz w:val="24"/>
          <w:szCs w:val="24"/>
          <w:lang w:val="pt-BR"/>
        </w:rPr>
        <w:t xml:space="preserve">audiovisual em eventos de grande porte, responsável por observar </w:t>
      </w:r>
      <w:r w:rsidR="005620C4" w:rsidRPr="00C15CAA">
        <w:rPr>
          <w:rFonts w:ascii="Times New Roman" w:hAnsi="Times New Roman" w:cs="Times New Roman"/>
          <w:bCs/>
          <w:color w:val="auto"/>
          <w:sz w:val="24"/>
          <w:szCs w:val="24"/>
          <w:lang w:val="pt-BR"/>
        </w:rPr>
        <w:t xml:space="preserve">boas oportunidades para captura de imagens, </w:t>
      </w:r>
      <w:r w:rsidRPr="00C15CAA">
        <w:rPr>
          <w:rFonts w:ascii="Times New Roman" w:hAnsi="Times New Roman" w:cs="Times New Roman"/>
          <w:bCs/>
          <w:color w:val="auto"/>
          <w:sz w:val="24"/>
          <w:szCs w:val="24"/>
          <w:lang w:val="pt-BR"/>
        </w:rPr>
        <w:t xml:space="preserve">acompanhar, orientar, definir posições </w:t>
      </w:r>
      <w:r w:rsidR="005620C4" w:rsidRPr="00C15CAA">
        <w:rPr>
          <w:rFonts w:ascii="Times New Roman" w:hAnsi="Times New Roman" w:cs="Times New Roman"/>
          <w:bCs/>
          <w:color w:val="auto"/>
          <w:sz w:val="24"/>
          <w:szCs w:val="24"/>
          <w:lang w:val="pt-BR"/>
        </w:rPr>
        <w:t xml:space="preserve">dos “atores” com a finalidade de </w:t>
      </w:r>
      <w:proofErr w:type="gramStart"/>
      <w:r w:rsidR="005620C4" w:rsidRPr="00C15CAA">
        <w:rPr>
          <w:rFonts w:ascii="Times New Roman" w:hAnsi="Times New Roman" w:cs="Times New Roman"/>
          <w:bCs/>
          <w:color w:val="auto"/>
          <w:sz w:val="24"/>
          <w:szCs w:val="24"/>
          <w:lang w:val="pt-BR"/>
        </w:rPr>
        <w:t>otimizar</w:t>
      </w:r>
      <w:proofErr w:type="gramEnd"/>
      <w:r w:rsidR="005620C4" w:rsidRPr="00C15CAA">
        <w:rPr>
          <w:rFonts w:ascii="Times New Roman" w:hAnsi="Times New Roman" w:cs="Times New Roman"/>
          <w:bCs/>
          <w:color w:val="auto"/>
          <w:sz w:val="24"/>
          <w:szCs w:val="24"/>
          <w:lang w:val="pt-BR"/>
        </w:rPr>
        <w:t xml:space="preserve"> o produto final do serviço e registrar as “atrações” e acontecimentos mais importantes dos eventos.</w:t>
      </w:r>
    </w:p>
    <w:p w:rsidR="00BB04CB" w:rsidRPr="00C15CAA" w:rsidRDefault="00BB04CB" w:rsidP="00BB04CB">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sidRPr="00C15CAA">
        <w:rPr>
          <w:rFonts w:ascii="Times New Roman" w:hAnsi="Times New Roman" w:cs="Times New Roman"/>
          <w:bCs/>
          <w:color w:val="auto"/>
          <w:sz w:val="24"/>
          <w:szCs w:val="24"/>
          <w:lang w:val="pt-BR"/>
        </w:rPr>
        <w:tab/>
      </w:r>
      <w:r w:rsidRPr="00C15CAA">
        <w:rPr>
          <w:rFonts w:ascii="Times New Roman" w:hAnsi="Times New Roman" w:cs="Times New Roman"/>
          <w:bCs/>
          <w:color w:val="auto"/>
          <w:sz w:val="24"/>
          <w:szCs w:val="24"/>
          <w:lang w:val="pt-BR"/>
        </w:rPr>
        <w:tab/>
      </w:r>
      <w:r w:rsidRPr="00C15CAA">
        <w:rPr>
          <w:rFonts w:ascii="Times New Roman" w:hAnsi="Times New Roman" w:cs="Times New Roman"/>
          <w:b/>
          <w:bCs/>
          <w:color w:val="auto"/>
          <w:sz w:val="24"/>
          <w:szCs w:val="24"/>
          <w:lang w:val="pt-BR"/>
        </w:rPr>
        <w:t xml:space="preserve">Principais atividades da função: </w:t>
      </w:r>
    </w:p>
    <w:p w:rsidR="00BB04CB" w:rsidRDefault="00BB04CB" w:rsidP="00BB04CB">
      <w:pPr>
        <w:pStyle w:val="PargrafodaLista"/>
        <w:numPr>
          <w:ilvl w:val="0"/>
          <w:numId w:val="8"/>
        </w:numPr>
        <w:autoSpaceDE w:val="0"/>
        <w:autoSpaceDN w:val="0"/>
        <w:adjustRightInd w:val="0"/>
        <w:jc w:val="both"/>
        <w:rPr>
          <w:szCs w:val="24"/>
        </w:rPr>
      </w:pPr>
      <w:r>
        <w:rPr>
          <w:szCs w:val="24"/>
        </w:rPr>
        <w:t xml:space="preserve">Acompanhamento dos eventos e atividades desde o inicio ate o fechamento de portas, suprindo as demandas de produção </w:t>
      </w:r>
      <w:r w:rsidR="005620C4">
        <w:rPr>
          <w:szCs w:val="24"/>
        </w:rPr>
        <w:t xml:space="preserve">áudio-visual que surgirem antes e </w:t>
      </w:r>
      <w:r>
        <w:rPr>
          <w:szCs w:val="24"/>
        </w:rPr>
        <w:t>durante</w:t>
      </w:r>
      <w:r w:rsidR="00C15CAA">
        <w:rPr>
          <w:szCs w:val="24"/>
        </w:rPr>
        <w:t xml:space="preserve"> </w:t>
      </w:r>
      <w:r>
        <w:rPr>
          <w:szCs w:val="24"/>
        </w:rPr>
        <w:t>os eventos.</w:t>
      </w:r>
    </w:p>
    <w:p w:rsidR="00BB04CB" w:rsidRDefault="00BB04CB" w:rsidP="00BB04CB">
      <w:pPr>
        <w:pStyle w:val="PargrafodaLista"/>
        <w:numPr>
          <w:ilvl w:val="0"/>
          <w:numId w:val="8"/>
        </w:numPr>
        <w:autoSpaceDE w:val="0"/>
        <w:autoSpaceDN w:val="0"/>
        <w:adjustRightInd w:val="0"/>
        <w:jc w:val="both"/>
        <w:rPr>
          <w:szCs w:val="24"/>
        </w:rPr>
      </w:pPr>
      <w:r>
        <w:rPr>
          <w:szCs w:val="24"/>
        </w:rPr>
        <w:t xml:space="preserve">Interlocução entre todos os envolvidos na </w:t>
      </w:r>
      <w:r w:rsidR="005620C4">
        <w:rPr>
          <w:szCs w:val="24"/>
        </w:rPr>
        <w:t>criação do material</w:t>
      </w:r>
      <w:r>
        <w:rPr>
          <w:szCs w:val="24"/>
        </w:rPr>
        <w:t>.</w:t>
      </w:r>
    </w:p>
    <w:p w:rsidR="00BB04CB" w:rsidRDefault="00BB04CB" w:rsidP="00BB04CB">
      <w:pPr>
        <w:pStyle w:val="PargrafodaLista"/>
        <w:numPr>
          <w:ilvl w:val="0"/>
          <w:numId w:val="8"/>
        </w:numPr>
        <w:autoSpaceDE w:val="0"/>
        <w:autoSpaceDN w:val="0"/>
        <w:adjustRightInd w:val="0"/>
        <w:jc w:val="both"/>
        <w:rPr>
          <w:szCs w:val="24"/>
        </w:rPr>
      </w:pPr>
      <w:r>
        <w:rPr>
          <w:szCs w:val="24"/>
        </w:rPr>
        <w:t>Atualização contínua e permanente à Coordenação de Produção sobre o andamento dos processos de pré-produção, produção e pós.</w:t>
      </w:r>
    </w:p>
    <w:p w:rsidR="00BB04CB" w:rsidRDefault="00BB04CB" w:rsidP="00BB04CB">
      <w:pPr>
        <w:pStyle w:val="PargrafodaLista"/>
        <w:numPr>
          <w:ilvl w:val="0"/>
          <w:numId w:val="8"/>
        </w:numPr>
        <w:autoSpaceDE w:val="0"/>
        <w:autoSpaceDN w:val="0"/>
        <w:adjustRightInd w:val="0"/>
        <w:jc w:val="both"/>
        <w:rPr>
          <w:szCs w:val="24"/>
        </w:rPr>
      </w:pPr>
      <w:r>
        <w:rPr>
          <w:szCs w:val="24"/>
        </w:rPr>
        <w:t>Execução de todas as tarefas pertinentes à área de atuação.</w:t>
      </w:r>
    </w:p>
    <w:p w:rsidR="005620C4" w:rsidRPr="005620C4" w:rsidRDefault="005620C4" w:rsidP="005620C4">
      <w:pPr>
        <w:pStyle w:val="PargrafodaLista"/>
        <w:numPr>
          <w:ilvl w:val="0"/>
          <w:numId w:val="8"/>
        </w:numPr>
        <w:autoSpaceDE w:val="0"/>
        <w:autoSpaceDN w:val="0"/>
        <w:adjustRightInd w:val="0"/>
        <w:jc w:val="both"/>
        <w:rPr>
          <w:szCs w:val="24"/>
        </w:rPr>
      </w:pPr>
      <w:r>
        <w:rPr>
          <w:szCs w:val="24"/>
        </w:rPr>
        <w:t>Gerar matéria de áudio-visual, c</w:t>
      </w:r>
      <w:r w:rsidRPr="005620C4">
        <w:rPr>
          <w:color w:val="000000"/>
        </w:rPr>
        <w:t>om duração de</w:t>
      </w:r>
      <w:r>
        <w:rPr>
          <w:color w:val="000000"/>
        </w:rPr>
        <w:t xml:space="preserve"> no mínimo 3</w:t>
      </w:r>
      <w:r w:rsidRPr="005620C4">
        <w:rPr>
          <w:color w:val="000000"/>
        </w:rPr>
        <w:t xml:space="preserve"> minutos</w:t>
      </w:r>
      <w:r>
        <w:rPr>
          <w:color w:val="000000"/>
        </w:rPr>
        <w:t xml:space="preserve"> com</w:t>
      </w:r>
      <w:r w:rsidRPr="005620C4">
        <w:rPr>
          <w:color w:val="000000"/>
        </w:rPr>
        <w:t xml:space="preserve"> finalidade é dar visibilidade de maneira geral, </w:t>
      </w:r>
      <w:r>
        <w:rPr>
          <w:color w:val="000000"/>
        </w:rPr>
        <w:t>os acontecimentos dos eventos</w:t>
      </w:r>
      <w:r w:rsidRPr="005620C4">
        <w:rPr>
          <w:color w:val="000000"/>
        </w:rPr>
        <w:t>, bem como dar cobertura de eventos festivos, realizados ocasionalmente.</w:t>
      </w:r>
    </w:p>
    <w:p w:rsidR="005620C4" w:rsidRPr="005620C4" w:rsidRDefault="005620C4" w:rsidP="005620C4">
      <w:pPr>
        <w:autoSpaceDE w:val="0"/>
        <w:autoSpaceDN w:val="0"/>
        <w:adjustRightInd w:val="0"/>
        <w:jc w:val="both"/>
        <w:rPr>
          <w:szCs w:val="24"/>
        </w:rPr>
      </w:pPr>
    </w:p>
    <w:p w:rsidR="00BB04CB" w:rsidRDefault="00BB04CB" w:rsidP="00BB04CB">
      <w:pPr>
        <w:pStyle w:val="BodyA"/>
        <w:tabs>
          <w:tab w:val="left" w:pos="0"/>
          <w:tab w:val="left" w:pos="567"/>
          <w:tab w:val="left" w:pos="1276"/>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bCs/>
          <w:color w:val="auto"/>
          <w:sz w:val="24"/>
          <w:szCs w:val="24"/>
          <w:lang w:val="pt-BR"/>
        </w:rPr>
      </w:pPr>
      <w:r>
        <w:rPr>
          <w:rFonts w:ascii="Times New Roman" w:hAnsi="Times New Roman" w:cs="Times New Roman"/>
          <w:bCs/>
          <w:color w:val="auto"/>
          <w:sz w:val="24"/>
          <w:szCs w:val="24"/>
          <w:lang w:val="pt-BR"/>
        </w:rPr>
        <w:tab/>
      </w:r>
      <w:r>
        <w:rPr>
          <w:rFonts w:ascii="Times New Roman" w:hAnsi="Times New Roman" w:cs="Times New Roman"/>
          <w:bCs/>
          <w:color w:val="auto"/>
          <w:sz w:val="24"/>
          <w:szCs w:val="24"/>
          <w:lang w:val="pt-BR"/>
        </w:rPr>
        <w:tab/>
      </w:r>
      <w:proofErr w:type="spellStart"/>
      <w:r w:rsidRPr="005168B6">
        <w:rPr>
          <w:rFonts w:ascii="Times New Roman" w:hAnsi="Times New Roman" w:cs="Times New Roman"/>
          <w:b/>
          <w:bCs/>
          <w:color w:val="auto"/>
          <w:sz w:val="24"/>
          <w:szCs w:val="24"/>
          <w:lang w:val="pt-BR"/>
        </w:rPr>
        <w:t>Pr</w:t>
      </w:r>
      <w:r>
        <w:rPr>
          <w:rFonts w:ascii="Times New Roman" w:hAnsi="Times New Roman" w:cs="Times New Roman"/>
          <w:b/>
          <w:bCs/>
          <w:color w:val="auto"/>
          <w:sz w:val="24"/>
          <w:szCs w:val="24"/>
          <w:lang w:val="pt-BR"/>
        </w:rPr>
        <w:t>é-requisitos</w:t>
      </w:r>
      <w:proofErr w:type="spellEnd"/>
      <w:r w:rsidRPr="005168B6">
        <w:rPr>
          <w:rFonts w:ascii="Times New Roman" w:hAnsi="Times New Roman" w:cs="Times New Roman"/>
          <w:b/>
          <w:bCs/>
          <w:color w:val="auto"/>
          <w:sz w:val="24"/>
          <w:szCs w:val="24"/>
          <w:lang w:val="pt-BR"/>
        </w:rPr>
        <w:t>:</w:t>
      </w:r>
      <w:r>
        <w:rPr>
          <w:rFonts w:ascii="Times New Roman" w:hAnsi="Times New Roman" w:cs="Times New Roman"/>
          <w:b/>
          <w:bCs/>
          <w:color w:val="auto"/>
          <w:sz w:val="24"/>
          <w:szCs w:val="24"/>
          <w:lang w:val="pt-BR"/>
        </w:rPr>
        <w:t xml:space="preserve"> </w:t>
      </w:r>
    </w:p>
    <w:p w:rsidR="00BB04CB" w:rsidRDefault="00BB04CB" w:rsidP="00BB04CB">
      <w:pPr>
        <w:pStyle w:val="PargrafodaLista"/>
        <w:numPr>
          <w:ilvl w:val="0"/>
          <w:numId w:val="8"/>
        </w:numPr>
        <w:autoSpaceDE w:val="0"/>
        <w:autoSpaceDN w:val="0"/>
        <w:adjustRightInd w:val="0"/>
        <w:jc w:val="both"/>
        <w:rPr>
          <w:szCs w:val="24"/>
        </w:rPr>
      </w:pPr>
      <w:r w:rsidRPr="00544B0B">
        <w:rPr>
          <w:b/>
          <w:szCs w:val="24"/>
        </w:rPr>
        <w:t>Formação:</w:t>
      </w:r>
      <w:r>
        <w:rPr>
          <w:szCs w:val="24"/>
        </w:rPr>
        <w:t xml:space="preserve"> Ensino </w:t>
      </w:r>
      <w:r w:rsidR="00C15CAA">
        <w:rPr>
          <w:szCs w:val="24"/>
        </w:rPr>
        <w:t xml:space="preserve">Médio </w:t>
      </w:r>
      <w:r>
        <w:rPr>
          <w:szCs w:val="24"/>
        </w:rPr>
        <w:t>completo ou cursando, c</w:t>
      </w:r>
      <w:r w:rsidRPr="00544B0B">
        <w:rPr>
          <w:szCs w:val="24"/>
        </w:rPr>
        <w:t>onhecimentos intermediários de Informática</w:t>
      </w:r>
      <w:r w:rsidR="00C15CAA">
        <w:rPr>
          <w:szCs w:val="24"/>
        </w:rPr>
        <w:t xml:space="preserve">, captura de áudio e vídeo, edição e </w:t>
      </w:r>
      <w:proofErr w:type="spellStart"/>
      <w:r w:rsidR="00C15CAA">
        <w:rPr>
          <w:szCs w:val="24"/>
        </w:rPr>
        <w:t>remasterização</w:t>
      </w:r>
      <w:proofErr w:type="spellEnd"/>
      <w:r w:rsidR="00C15CAA">
        <w:rPr>
          <w:szCs w:val="24"/>
        </w:rPr>
        <w:t xml:space="preserve"> de áudio e vídeo</w:t>
      </w:r>
    </w:p>
    <w:p w:rsidR="00BB04CB" w:rsidRPr="006C4940" w:rsidRDefault="00BB04CB" w:rsidP="00BB04CB">
      <w:pPr>
        <w:pStyle w:val="PargrafodaLista"/>
        <w:numPr>
          <w:ilvl w:val="0"/>
          <w:numId w:val="8"/>
        </w:numPr>
        <w:autoSpaceDE w:val="0"/>
        <w:autoSpaceDN w:val="0"/>
        <w:adjustRightInd w:val="0"/>
        <w:jc w:val="both"/>
        <w:rPr>
          <w:b/>
          <w:szCs w:val="24"/>
        </w:rPr>
      </w:pPr>
      <w:r w:rsidRPr="00544B0B">
        <w:rPr>
          <w:b/>
          <w:szCs w:val="24"/>
        </w:rPr>
        <w:t xml:space="preserve">Experiência: </w:t>
      </w:r>
      <w:r w:rsidRPr="00544B0B">
        <w:rPr>
          <w:szCs w:val="24"/>
        </w:rPr>
        <w:t>A</w:t>
      </w:r>
      <w:r>
        <w:rPr>
          <w:szCs w:val="24"/>
        </w:rPr>
        <w:t>mpla experiência com produção</w:t>
      </w:r>
      <w:r w:rsidR="00C15CAA">
        <w:rPr>
          <w:szCs w:val="24"/>
        </w:rPr>
        <w:t xml:space="preserve"> áudio-visual </w:t>
      </w:r>
      <w:r>
        <w:rPr>
          <w:szCs w:val="24"/>
        </w:rPr>
        <w:t xml:space="preserve">de eventos de grande </w:t>
      </w:r>
      <w:r w:rsidRPr="006C4940">
        <w:rPr>
          <w:szCs w:val="24"/>
        </w:rPr>
        <w:t xml:space="preserve">porte e médio porte. </w:t>
      </w:r>
      <w:r w:rsidRPr="006C4940">
        <w:rPr>
          <w:b/>
          <w:szCs w:val="24"/>
        </w:rPr>
        <w:t xml:space="preserve">Desejável: </w:t>
      </w:r>
      <w:r w:rsidRPr="006C4940">
        <w:rPr>
          <w:szCs w:val="24"/>
        </w:rPr>
        <w:t>Experiência previa em produção de Streaming.</w:t>
      </w:r>
    </w:p>
    <w:p w:rsidR="00BB04CB" w:rsidRPr="001A7493" w:rsidRDefault="00BB04CB" w:rsidP="00BB04CB">
      <w:pPr>
        <w:pStyle w:val="PargrafodaLista"/>
        <w:numPr>
          <w:ilvl w:val="0"/>
          <w:numId w:val="8"/>
        </w:numPr>
        <w:autoSpaceDE w:val="0"/>
        <w:autoSpaceDN w:val="0"/>
        <w:adjustRightInd w:val="0"/>
        <w:jc w:val="both"/>
        <w:rPr>
          <w:b/>
          <w:szCs w:val="24"/>
        </w:rPr>
      </w:pPr>
      <w:r w:rsidRPr="006C4940">
        <w:rPr>
          <w:b/>
          <w:szCs w:val="24"/>
        </w:rPr>
        <w:t>Habilidades e Conhecimentos:</w:t>
      </w:r>
      <w:r w:rsidRPr="006C4940">
        <w:rPr>
          <w:szCs w:val="24"/>
        </w:rPr>
        <w:t xml:space="preserve"> Domínio d</w:t>
      </w:r>
      <w:r w:rsidR="00C15CAA" w:rsidRPr="006C4940">
        <w:rPr>
          <w:szCs w:val="24"/>
        </w:rPr>
        <w:t xml:space="preserve">os softwares especializados para a produção áudio-visual </w:t>
      </w:r>
      <w:r w:rsidRPr="006C4940">
        <w:rPr>
          <w:szCs w:val="24"/>
        </w:rPr>
        <w:t>(</w:t>
      </w:r>
      <w:proofErr w:type="spellStart"/>
      <w:proofErr w:type="gramStart"/>
      <w:r w:rsidR="00C15CAA" w:rsidRPr="006C4940">
        <w:rPr>
          <w:szCs w:val="24"/>
        </w:rPr>
        <w:t>PhotoShop</w:t>
      </w:r>
      <w:proofErr w:type="spellEnd"/>
      <w:proofErr w:type="gramEnd"/>
      <w:r w:rsidR="00C15CAA" w:rsidRPr="006C4940">
        <w:rPr>
          <w:szCs w:val="24"/>
        </w:rPr>
        <w:t xml:space="preserve">, </w:t>
      </w:r>
      <w:proofErr w:type="spellStart"/>
      <w:r w:rsidR="00C15CAA" w:rsidRPr="006C4940">
        <w:rPr>
          <w:szCs w:val="24"/>
        </w:rPr>
        <w:t>Premiere</w:t>
      </w:r>
      <w:proofErr w:type="spellEnd"/>
      <w:r w:rsidR="00C15CAA" w:rsidRPr="006C4940">
        <w:rPr>
          <w:szCs w:val="24"/>
        </w:rPr>
        <w:t xml:space="preserve"> ou </w:t>
      </w:r>
      <w:r w:rsidR="006C4940" w:rsidRPr="006C4940">
        <w:rPr>
          <w:szCs w:val="24"/>
        </w:rPr>
        <w:t xml:space="preserve"> </w:t>
      </w:r>
      <w:r w:rsidRPr="006C4940">
        <w:rPr>
          <w:szCs w:val="24"/>
        </w:rPr>
        <w:t xml:space="preserve">similares), Necessário português formal escrito e falado para comunicação institucional, e boa </w:t>
      </w:r>
      <w:r>
        <w:rPr>
          <w:szCs w:val="24"/>
        </w:rPr>
        <w:t>capacidade de produção textual para redação de relatórios, documentos técnicos entre outros.</w:t>
      </w:r>
    </w:p>
    <w:p w:rsidR="00BB04CB" w:rsidRDefault="00BB04CB" w:rsidP="006D5A4C">
      <w:pPr>
        <w:rPr>
          <w:b/>
          <w:bCs/>
          <w:color w:val="632423" w:themeColor="accent2" w:themeShade="80"/>
          <w:szCs w:val="24"/>
          <w:u w:color="000000"/>
          <w:lang w:val="es-ES_tradnl"/>
        </w:rPr>
      </w:pPr>
    </w:p>
    <w:p w:rsidR="00355382" w:rsidRPr="00695B13" w:rsidRDefault="00355382" w:rsidP="006D5A4C">
      <w:pPr>
        <w:rPr>
          <w:rFonts w:eastAsia="Arial"/>
          <w:b/>
          <w:bCs/>
          <w:color w:val="632423" w:themeColor="accent2" w:themeShade="80"/>
          <w:szCs w:val="24"/>
        </w:rPr>
      </w:pPr>
      <w:r w:rsidRPr="00695B13">
        <w:rPr>
          <w:b/>
          <w:bCs/>
          <w:color w:val="632423" w:themeColor="accent2" w:themeShade="80"/>
          <w:szCs w:val="24"/>
          <w:u w:color="000000"/>
          <w:lang w:val="es-ES_tradnl"/>
        </w:rPr>
        <w:t xml:space="preserve">5. </w:t>
      </w:r>
      <w:r w:rsidRPr="00695B13">
        <w:rPr>
          <w:b/>
          <w:bCs/>
          <w:color w:val="632423" w:themeColor="accent2" w:themeShade="80"/>
          <w:szCs w:val="24"/>
        </w:rPr>
        <w:t>DA REALIZA</w:t>
      </w:r>
      <w:r w:rsidRPr="00695B13">
        <w:rPr>
          <w:b/>
          <w:bCs/>
          <w:color w:val="632423" w:themeColor="accent2" w:themeShade="80"/>
          <w:szCs w:val="24"/>
          <w:lang w:val="pt-PT"/>
        </w:rPr>
        <w:t>ÇÃ</w:t>
      </w:r>
      <w:r w:rsidRPr="00695B13">
        <w:rPr>
          <w:b/>
          <w:bCs/>
          <w:color w:val="632423" w:themeColor="accent2" w:themeShade="80"/>
          <w:szCs w:val="24"/>
          <w:lang w:val="de-DE"/>
        </w:rPr>
        <w:t>O DOS SERVI</w:t>
      </w:r>
      <w:r w:rsidRPr="00695B13">
        <w:rPr>
          <w:b/>
          <w:bCs/>
          <w:color w:val="632423" w:themeColor="accent2" w:themeShade="80"/>
          <w:szCs w:val="24"/>
          <w:lang w:val="pt-PT"/>
        </w:rPr>
        <w:t>Ç</w:t>
      </w:r>
      <w:r w:rsidRPr="00695B13">
        <w:rPr>
          <w:b/>
          <w:bCs/>
          <w:color w:val="632423" w:themeColor="accent2" w:themeShade="80"/>
          <w:szCs w:val="24"/>
        </w:rPr>
        <w:t>OS E DO LOCAL DE EXECU</w:t>
      </w:r>
      <w:r w:rsidRPr="00695B13">
        <w:rPr>
          <w:b/>
          <w:bCs/>
          <w:color w:val="632423" w:themeColor="accent2" w:themeShade="80"/>
          <w:szCs w:val="24"/>
          <w:lang w:val="pt-PT"/>
        </w:rPr>
        <w:t>ÇÃ</w:t>
      </w:r>
      <w:r w:rsidRPr="00695B13">
        <w:rPr>
          <w:b/>
          <w:bCs/>
          <w:color w:val="632423" w:themeColor="accent2" w:themeShade="80"/>
          <w:szCs w:val="24"/>
        </w:rPr>
        <w:t>O PARA PRESTA</w:t>
      </w:r>
      <w:r w:rsidRPr="00695B13">
        <w:rPr>
          <w:b/>
          <w:bCs/>
          <w:color w:val="632423" w:themeColor="accent2" w:themeShade="80"/>
          <w:szCs w:val="24"/>
          <w:lang w:val="pt-PT"/>
        </w:rPr>
        <w:t>ÇÃ</w:t>
      </w:r>
      <w:r w:rsidRPr="00695B13">
        <w:rPr>
          <w:b/>
          <w:bCs/>
          <w:color w:val="632423" w:themeColor="accent2" w:themeShade="80"/>
          <w:szCs w:val="24"/>
        </w:rPr>
        <w:t>O</w:t>
      </w:r>
    </w:p>
    <w:p w:rsidR="00355382" w:rsidRPr="00A12E24" w:rsidRDefault="00355382" w:rsidP="00E91FCE">
      <w:pPr>
        <w:pStyle w:val="BodyA"/>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5.1.</w:t>
      </w:r>
      <w:r w:rsidRPr="00792368">
        <w:rPr>
          <w:rFonts w:ascii="Times New Roman" w:hAnsi="Times New Roman" w:cs="Times New Roman"/>
          <w:color w:val="auto"/>
          <w:sz w:val="24"/>
          <w:szCs w:val="24"/>
          <w:lang w:val="pt-PT"/>
        </w:rPr>
        <w:t xml:space="preserve"> Os serviços poderão ser produzidos em qualquer ponto do Município de Santo Antônio de Pádua e em </w:t>
      </w:r>
      <w:r w:rsidRPr="00A12E24">
        <w:rPr>
          <w:rFonts w:ascii="Times New Roman" w:hAnsi="Times New Roman" w:cs="Times New Roman"/>
          <w:color w:val="auto"/>
          <w:sz w:val="24"/>
          <w:szCs w:val="24"/>
          <w:lang w:val="pt-PT"/>
        </w:rPr>
        <w:t>outros Municípios, quando for o caso.</w:t>
      </w:r>
    </w:p>
    <w:p w:rsidR="00355382" w:rsidRPr="00A12E24"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A12E24">
        <w:rPr>
          <w:rFonts w:ascii="Times New Roman" w:hAnsi="Times New Roman" w:cs="Times New Roman"/>
          <w:b/>
          <w:color w:val="auto"/>
          <w:sz w:val="24"/>
          <w:szCs w:val="24"/>
          <w:lang w:val="pt-PT"/>
        </w:rPr>
        <w:t>5.2.</w:t>
      </w:r>
      <w:r w:rsidRPr="00A12E24">
        <w:rPr>
          <w:rFonts w:ascii="Times New Roman" w:hAnsi="Times New Roman" w:cs="Times New Roman"/>
          <w:color w:val="auto"/>
          <w:sz w:val="24"/>
          <w:szCs w:val="24"/>
          <w:lang w:val="pt-PT"/>
        </w:rPr>
        <w:t xml:space="preserve"> As tarefas necessárias para a perfeita execução do objeto deste termo de referê</w:t>
      </w:r>
      <w:r w:rsidR="00F7515C" w:rsidRPr="00A12E24">
        <w:rPr>
          <w:rFonts w:ascii="Times New Roman" w:hAnsi="Times New Roman" w:cs="Times New Roman"/>
          <w:color w:val="auto"/>
          <w:sz w:val="24"/>
          <w:szCs w:val="24"/>
          <w:lang w:val="pt-BR"/>
        </w:rPr>
        <w:t>nascia</w:t>
      </w:r>
      <w:r w:rsidRPr="00A12E24">
        <w:rPr>
          <w:rFonts w:ascii="Times New Roman" w:hAnsi="Times New Roman" w:cs="Times New Roman"/>
          <w:color w:val="auto"/>
          <w:sz w:val="24"/>
          <w:szCs w:val="24"/>
        </w:rPr>
        <w:t xml:space="preserve"> ser</w:t>
      </w:r>
      <w:r w:rsidRPr="00A12E24">
        <w:rPr>
          <w:rFonts w:ascii="Times New Roman" w:hAnsi="Times New Roman" w:cs="Times New Roman"/>
          <w:color w:val="auto"/>
          <w:sz w:val="24"/>
          <w:szCs w:val="24"/>
          <w:lang w:val="pt-PT"/>
        </w:rPr>
        <w:t>ão realizadas conforme demanda e agendamento prévio com no mínimo de 05 (cinco) dias de antecedência, exceto em situações especiais que serão definidas pela CONTRATANTE.</w:t>
      </w:r>
    </w:p>
    <w:p w:rsidR="002F1CB2" w:rsidRDefault="002F1CB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pt-BR"/>
        </w:rPr>
      </w:pPr>
    </w:p>
    <w:p w:rsidR="00F972B9" w:rsidRPr="00792368" w:rsidRDefault="00F972B9"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color w:val="auto"/>
          <w:sz w:val="24"/>
          <w:szCs w:val="24"/>
          <w:lang w:val="pt-BR"/>
        </w:rPr>
      </w:pP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hAnsi="Times New Roman" w:cs="Times New Roman"/>
          <w:b/>
          <w:bCs/>
          <w:color w:val="auto"/>
          <w:sz w:val="24"/>
          <w:szCs w:val="24"/>
        </w:rPr>
      </w:pPr>
      <w:r w:rsidRPr="00792368">
        <w:rPr>
          <w:rFonts w:ascii="Times New Roman" w:hAnsi="Times New Roman" w:cs="Times New Roman"/>
          <w:b/>
          <w:bCs/>
          <w:color w:val="auto"/>
          <w:sz w:val="24"/>
          <w:szCs w:val="24"/>
        </w:rPr>
        <w:lastRenderedPageBreak/>
        <w:t>5.</w:t>
      </w:r>
      <w:r w:rsidR="00F972B9">
        <w:rPr>
          <w:rFonts w:ascii="Times New Roman" w:hAnsi="Times New Roman" w:cs="Times New Roman"/>
          <w:b/>
          <w:bCs/>
          <w:color w:val="auto"/>
          <w:sz w:val="24"/>
          <w:szCs w:val="24"/>
        </w:rPr>
        <w:t>3</w:t>
      </w:r>
      <w:r w:rsidRPr="00792368">
        <w:rPr>
          <w:rFonts w:ascii="Times New Roman" w:hAnsi="Times New Roman" w:cs="Times New Roman"/>
          <w:b/>
          <w:bCs/>
          <w:color w:val="auto"/>
          <w:sz w:val="24"/>
          <w:szCs w:val="24"/>
        </w:rPr>
        <w:t>. PRAZO PARA IN</w:t>
      </w:r>
      <w:r w:rsidRPr="00792368">
        <w:rPr>
          <w:rFonts w:ascii="Times New Roman" w:hAnsi="Times New Roman" w:cs="Times New Roman"/>
          <w:b/>
          <w:bCs/>
          <w:color w:val="auto"/>
          <w:sz w:val="24"/>
          <w:szCs w:val="24"/>
          <w:lang w:val="pt-PT"/>
        </w:rPr>
        <w:t>Í</w:t>
      </w:r>
      <w:r w:rsidRPr="00792368">
        <w:rPr>
          <w:rFonts w:ascii="Times New Roman" w:hAnsi="Times New Roman" w:cs="Times New Roman"/>
          <w:b/>
          <w:bCs/>
          <w:color w:val="auto"/>
          <w:sz w:val="24"/>
          <w:szCs w:val="24"/>
          <w:lang w:val="de-DE"/>
        </w:rPr>
        <w:t>CIO DOS SERVI</w:t>
      </w:r>
      <w:r w:rsidRPr="00792368">
        <w:rPr>
          <w:rFonts w:ascii="Times New Roman" w:hAnsi="Times New Roman" w:cs="Times New Roman"/>
          <w:b/>
          <w:bCs/>
          <w:color w:val="auto"/>
          <w:sz w:val="24"/>
          <w:szCs w:val="24"/>
          <w:lang w:val="pt-PT"/>
        </w:rPr>
        <w:t>Ç</w:t>
      </w:r>
      <w:r w:rsidRPr="00792368">
        <w:rPr>
          <w:rFonts w:ascii="Times New Roman" w:hAnsi="Times New Roman" w:cs="Times New Roman"/>
          <w:b/>
          <w:bCs/>
          <w:color w:val="auto"/>
          <w:sz w:val="24"/>
          <w:szCs w:val="24"/>
        </w:rPr>
        <w:t>OS</w:t>
      </w:r>
      <w:r w:rsidR="00642292" w:rsidRPr="00792368">
        <w:rPr>
          <w:rFonts w:ascii="Times New Roman" w:hAnsi="Times New Roman" w:cs="Times New Roman"/>
          <w:b/>
          <w:bCs/>
          <w:color w:val="auto"/>
          <w:sz w:val="24"/>
          <w:szCs w:val="24"/>
        </w:rPr>
        <w:t xml:space="preserve"> </w:t>
      </w:r>
    </w:p>
    <w:p w:rsidR="008D2F81" w:rsidRPr="00792368" w:rsidRDefault="00DB3960"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b/>
          <w:bCs/>
          <w:color w:val="auto"/>
          <w:sz w:val="24"/>
          <w:szCs w:val="24"/>
        </w:rPr>
      </w:pPr>
      <w:r w:rsidRPr="00792368">
        <w:rPr>
          <w:rFonts w:ascii="Times New Roman" w:hAnsi="Times New Roman" w:cs="Times New Roman"/>
          <w:b/>
          <w:sz w:val="24"/>
          <w:szCs w:val="24"/>
        </w:rPr>
        <w:t>5.</w:t>
      </w:r>
      <w:r w:rsidR="00F972B9">
        <w:rPr>
          <w:rFonts w:ascii="Times New Roman" w:hAnsi="Times New Roman" w:cs="Times New Roman"/>
          <w:b/>
          <w:sz w:val="24"/>
          <w:szCs w:val="24"/>
        </w:rPr>
        <w:t>3</w:t>
      </w:r>
      <w:r w:rsidRPr="00792368">
        <w:rPr>
          <w:rFonts w:ascii="Times New Roman" w:hAnsi="Times New Roman" w:cs="Times New Roman"/>
          <w:b/>
          <w:sz w:val="24"/>
          <w:szCs w:val="24"/>
        </w:rPr>
        <w:t>.</w:t>
      </w:r>
      <w:r w:rsidR="002401A9" w:rsidRPr="00792368">
        <w:rPr>
          <w:rFonts w:ascii="Times New Roman" w:hAnsi="Times New Roman" w:cs="Times New Roman"/>
          <w:b/>
          <w:sz w:val="24"/>
          <w:szCs w:val="24"/>
        </w:rPr>
        <w:t>1.</w:t>
      </w:r>
      <w:r w:rsidRPr="00792368">
        <w:rPr>
          <w:rFonts w:ascii="Times New Roman" w:hAnsi="Times New Roman" w:cs="Times New Roman"/>
          <w:sz w:val="24"/>
          <w:szCs w:val="24"/>
        </w:rPr>
        <w:t xml:space="preserve"> </w:t>
      </w:r>
      <w:r w:rsidR="00107933" w:rsidRPr="00792368">
        <w:rPr>
          <w:rFonts w:ascii="Times New Roman" w:eastAsia="Batang" w:hAnsi="Times New Roman" w:cs="Times New Roman"/>
          <w:sz w:val="24"/>
          <w:szCs w:val="24"/>
        </w:rPr>
        <w:t>A</w:t>
      </w:r>
      <w:r w:rsidR="005002E1" w:rsidRPr="00792368">
        <w:rPr>
          <w:rFonts w:ascii="Times New Roman" w:eastAsia="Batang" w:hAnsi="Times New Roman" w:cs="Times New Roman"/>
          <w:sz w:val="24"/>
          <w:szCs w:val="24"/>
        </w:rPr>
        <w:t xml:space="preserve"> </w:t>
      </w:r>
      <w:proofErr w:type="spellStart"/>
      <w:r w:rsidR="005002E1" w:rsidRPr="00792368">
        <w:rPr>
          <w:rFonts w:ascii="Times New Roman" w:eastAsia="Batang" w:hAnsi="Times New Roman" w:cs="Times New Roman"/>
          <w:sz w:val="24"/>
          <w:szCs w:val="24"/>
        </w:rPr>
        <w:t>contagem</w:t>
      </w:r>
      <w:proofErr w:type="spellEnd"/>
      <w:r w:rsidR="005002E1" w:rsidRPr="00792368">
        <w:rPr>
          <w:rFonts w:ascii="Times New Roman" w:eastAsia="Batang" w:hAnsi="Times New Roman" w:cs="Times New Roman"/>
          <w:sz w:val="24"/>
          <w:szCs w:val="24"/>
        </w:rPr>
        <w:t xml:space="preserve"> do </w:t>
      </w:r>
      <w:proofErr w:type="spellStart"/>
      <w:r w:rsidR="005002E1" w:rsidRPr="00792368">
        <w:rPr>
          <w:rFonts w:ascii="Times New Roman" w:eastAsia="Batang" w:hAnsi="Times New Roman" w:cs="Times New Roman"/>
          <w:sz w:val="24"/>
          <w:szCs w:val="24"/>
        </w:rPr>
        <w:t>prazo</w:t>
      </w:r>
      <w:proofErr w:type="spellEnd"/>
      <w:r w:rsidR="005002E1" w:rsidRPr="00792368">
        <w:rPr>
          <w:rFonts w:ascii="Times New Roman" w:eastAsia="Batang" w:hAnsi="Times New Roman" w:cs="Times New Roman"/>
          <w:sz w:val="24"/>
          <w:szCs w:val="24"/>
        </w:rPr>
        <w:t xml:space="preserve"> para </w:t>
      </w:r>
      <w:r w:rsidR="00107933" w:rsidRPr="00792368">
        <w:rPr>
          <w:rFonts w:ascii="Times New Roman" w:eastAsia="Batang" w:hAnsi="Times New Roman" w:cs="Times New Roman"/>
          <w:sz w:val="24"/>
          <w:szCs w:val="24"/>
        </w:rPr>
        <w:t xml:space="preserve">a </w:t>
      </w:r>
      <w:proofErr w:type="spellStart"/>
      <w:r w:rsidR="00107933" w:rsidRPr="00792368">
        <w:rPr>
          <w:rFonts w:ascii="Times New Roman" w:eastAsia="Batang" w:hAnsi="Times New Roman" w:cs="Times New Roman"/>
          <w:sz w:val="24"/>
          <w:szCs w:val="24"/>
        </w:rPr>
        <w:t>realização</w:t>
      </w:r>
      <w:proofErr w:type="spellEnd"/>
      <w:r w:rsidR="00107933" w:rsidRPr="00792368">
        <w:rPr>
          <w:rFonts w:ascii="Times New Roman" w:eastAsia="Batang" w:hAnsi="Times New Roman" w:cs="Times New Roman"/>
          <w:sz w:val="24"/>
          <w:szCs w:val="24"/>
        </w:rPr>
        <w:t xml:space="preserve"> das </w:t>
      </w:r>
      <w:proofErr w:type="spellStart"/>
      <w:r w:rsidR="00107933" w:rsidRPr="00792368">
        <w:rPr>
          <w:rFonts w:ascii="Times New Roman" w:eastAsia="Batang" w:hAnsi="Times New Roman" w:cs="Times New Roman"/>
          <w:sz w:val="24"/>
          <w:szCs w:val="24"/>
        </w:rPr>
        <w:t>atividades</w:t>
      </w:r>
      <w:proofErr w:type="spellEnd"/>
      <w:r w:rsidR="00107933" w:rsidRPr="00792368">
        <w:rPr>
          <w:rFonts w:ascii="Times New Roman" w:eastAsia="Batang" w:hAnsi="Times New Roman" w:cs="Times New Roman"/>
          <w:sz w:val="24"/>
          <w:szCs w:val="24"/>
        </w:rPr>
        <w:t xml:space="preserve"> objeto </w:t>
      </w:r>
      <w:proofErr w:type="spellStart"/>
      <w:r w:rsidR="00107933" w:rsidRPr="00792368">
        <w:rPr>
          <w:rFonts w:ascii="Times New Roman" w:eastAsia="Batang" w:hAnsi="Times New Roman" w:cs="Times New Roman"/>
          <w:sz w:val="24"/>
          <w:szCs w:val="24"/>
        </w:rPr>
        <w:t>desse</w:t>
      </w:r>
      <w:proofErr w:type="spellEnd"/>
      <w:r w:rsidR="00107933" w:rsidRPr="00792368">
        <w:rPr>
          <w:rFonts w:ascii="Times New Roman" w:eastAsia="Batang" w:hAnsi="Times New Roman" w:cs="Times New Roman"/>
          <w:sz w:val="24"/>
          <w:szCs w:val="24"/>
        </w:rPr>
        <w:t xml:space="preserve"> contrato será a partir da ciencia da CONTRATADA da </w:t>
      </w:r>
      <w:proofErr w:type="spellStart"/>
      <w:r w:rsidR="00107933" w:rsidRPr="00792368">
        <w:rPr>
          <w:rFonts w:ascii="Times New Roman" w:eastAsia="Batang" w:hAnsi="Times New Roman" w:cs="Times New Roman"/>
          <w:sz w:val="24"/>
          <w:szCs w:val="24"/>
        </w:rPr>
        <w:t>Ordem</w:t>
      </w:r>
      <w:proofErr w:type="spellEnd"/>
      <w:r w:rsidR="00107933" w:rsidRPr="00792368">
        <w:rPr>
          <w:rFonts w:ascii="Times New Roman" w:eastAsia="Batang" w:hAnsi="Times New Roman" w:cs="Times New Roman"/>
          <w:sz w:val="24"/>
          <w:szCs w:val="24"/>
        </w:rPr>
        <w:t xml:space="preserve"> de </w:t>
      </w:r>
      <w:proofErr w:type="spellStart"/>
      <w:r w:rsidR="00107933" w:rsidRPr="00792368">
        <w:rPr>
          <w:rFonts w:ascii="Times New Roman" w:eastAsia="Batang" w:hAnsi="Times New Roman" w:cs="Times New Roman"/>
          <w:sz w:val="24"/>
          <w:szCs w:val="24"/>
        </w:rPr>
        <w:t>Incício</w:t>
      </w:r>
      <w:proofErr w:type="spellEnd"/>
      <w:r w:rsidR="00107933" w:rsidRPr="00792368">
        <w:rPr>
          <w:rFonts w:ascii="Times New Roman" w:eastAsia="Batang" w:hAnsi="Times New Roman" w:cs="Times New Roman"/>
          <w:sz w:val="24"/>
          <w:szCs w:val="24"/>
        </w:rPr>
        <w:t xml:space="preserve"> dos </w:t>
      </w:r>
      <w:proofErr w:type="spellStart"/>
      <w:r w:rsidR="00107933" w:rsidRPr="00792368">
        <w:rPr>
          <w:rFonts w:ascii="Times New Roman" w:eastAsia="Batang" w:hAnsi="Times New Roman" w:cs="Times New Roman"/>
          <w:sz w:val="24"/>
          <w:szCs w:val="24"/>
        </w:rPr>
        <w:t>Serviços</w:t>
      </w:r>
      <w:proofErr w:type="spellEnd"/>
      <w:r w:rsidR="00107933" w:rsidRPr="00792368">
        <w:rPr>
          <w:rFonts w:ascii="Times New Roman" w:eastAsia="Batang" w:hAnsi="Times New Roman" w:cs="Times New Roman"/>
          <w:sz w:val="24"/>
          <w:szCs w:val="24"/>
        </w:rPr>
        <w:t xml:space="preserve">, a ser expedido pela Secretaria solicitante, </w:t>
      </w:r>
      <w:r w:rsidR="005002E1" w:rsidRPr="00792368">
        <w:rPr>
          <w:rFonts w:ascii="Times New Roman" w:eastAsia="Batang" w:hAnsi="Times New Roman" w:cs="Times New Roman"/>
          <w:sz w:val="24"/>
          <w:szCs w:val="24"/>
        </w:rPr>
        <w:t xml:space="preserve">mediante </w:t>
      </w:r>
      <w:proofErr w:type="spellStart"/>
      <w:r w:rsidR="005002E1" w:rsidRPr="00792368">
        <w:rPr>
          <w:rFonts w:ascii="Times New Roman" w:eastAsia="Batang" w:hAnsi="Times New Roman" w:cs="Times New Roman"/>
          <w:sz w:val="24"/>
          <w:szCs w:val="24"/>
        </w:rPr>
        <w:t>declaração</w:t>
      </w:r>
      <w:proofErr w:type="spellEnd"/>
      <w:r w:rsidR="005002E1" w:rsidRPr="00792368">
        <w:rPr>
          <w:rFonts w:ascii="Times New Roman" w:eastAsia="Batang" w:hAnsi="Times New Roman" w:cs="Times New Roman"/>
          <w:sz w:val="24"/>
          <w:szCs w:val="24"/>
        </w:rPr>
        <w:t xml:space="preserve"> do servidor </w:t>
      </w:r>
      <w:proofErr w:type="spellStart"/>
      <w:r w:rsidR="005002E1" w:rsidRPr="00792368">
        <w:rPr>
          <w:rFonts w:ascii="Times New Roman" w:eastAsia="Batang" w:hAnsi="Times New Roman" w:cs="Times New Roman"/>
          <w:sz w:val="24"/>
          <w:szCs w:val="24"/>
        </w:rPr>
        <w:t>responsável</w:t>
      </w:r>
      <w:proofErr w:type="spellEnd"/>
      <w:r w:rsidR="00107933" w:rsidRPr="00792368">
        <w:rPr>
          <w:rFonts w:ascii="Times New Roman" w:eastAsia="Batang" w:hAnsi="Times New Roman" w:cs="Times New Roman"/>
          <w:sz w:val="24"/>
          <w:szCs w:val="24"/>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5.</w:t>
      </w:r>
      <w:r w:rsidR="00F972B9">
        <w:rPr>
          <w:rFonts w:ascii="Times New Roman" w:hAnsi="Times New Roman" w:cs="Times New Roman"/>
          <w:b/>
          <w:color w:val="auto"/>
          <w:sz w:val="24"/>
          <w:szCs w:val="24"/>
          <w:lang w:val="pt-PT"/>
        </w:rPr>
        <w:t>3</w:t>
      </w:r>
      <w:r w:rsidRPr="00792368">
        <w:rPr>
          <w:rFonts w:ascii="Times New Roman" w:hAnsi="Times New Roman" w:cs="Times New Roman"/>
          <w:b/>
          <w:color w:val="auto"/>
          <w:sz w:val="24"/>
          <w:szCs w:val="24"/>
          <w:lang w:val="pt-PT"/>
        </w:rPr>
        <w:t>.</w:t>
      </w:r>
      <w:r w:rsidR="002401A9" w:rsidRPr="00792368">
        <w:rPr>
          <w:rFonts w:ascii="Times New Roman" w:hAnsi="Times New Roman" w:cs="Times New Roman"/>
          <w:b/>
          <w:color w:val="auto"/>
          <w:sz w:val="24"/>
          <w:szCs w:val="24"/>
          <w:lang w:val="pt-PT"/>
        </w:rPr>
        <w:t>2</w:t>
      </w:r>
      <w:r w:rsidRPr="00792368">
        <w:rPr>
          <w:rFonts w:ascii="Times New Roman" w:hAnsi="Times New Roman" w:cs="Times New Roman"/>
          <w:b/>
          <w:color w:val="auto"/>
          <w:sz w:val="24"/>
          <w:szCs w:val="24"/>
          <w:lang w:val="pt-PT"/>
        </w:rPr>
        <w:t>.</w:t>
      </w:r>
      <w:r w:rsidRPr="00792368">
        <w:rPr>
          <w:rFonts w:ascii="Times New Roman" w:hAnsi="Times New Roman" w:cs="Times New Roman"/>
          <w:color w:val="auto"/>
          <w:sz w:val="24"/>
          <w:szCs w:val="24"/>
          <w:lang w:val="pt-PT"/>
        </w:rPr>
        <w:t xml:space="preserve"> A CONTRATADA terá </w:t>
      </w:r>
      <w:r w:rsidR="00423A25" w:rsidRPr="00792368">
        <w:rPr>
          <w:rFonts w:ascii="Times New Roman" w:hAnsi="Times New Roman" w:cs="Times New Roman"/>
          <w:color w:val="auto"/>
          <w:sz w:val="24"/>
          <w:szCs w:val="24"/>
          <w:lang w:val="pt-PT"/>
        </w:rPr>
        <w:t xml:space="preserve">até </w:t>
      </w:r>
      <w:r w:rsidRPr="00792368">
        <w:rPr>
          <w:rFonts w:ascii="Times New Roman" w:hAnsi="Times New Roman" w:cs="Times New Roman"/>
          <w:color w:val="auto"/>
          <w:sz w:val="24"/>
          <w:szCs w:val="24"/>
          <w:lang w:val="pt-PT"/>
        </w:rPr>
        <w:t>15 dias corridos, a contar d</w:t>
      </w:r>
      <w:r w:rsidR="00D01914" w:rsidRPr="00792368">
        <w:rPr>
          <w:rFonts w:ascii="Times New Roman" w:hAnsi="Times New Roman" w:cs="Times New Roman"/>
          <w:color w:val="auto"/>
          <w:sz w:val="24"/>
          <w:szCs w:val="24"/>
          <w:lang w:val="pt-PT"/>
        </w:rPr>
        <w:t>o recebimento da</w:t>
      </w:r>
      <w:r w:rsidR="00395328" w:rsidRPr="00792368">
        <w:rPr>
          <w:rFonts w:ascii="Times New Roman" w:hAnsi="Times New Roman" w:cs="Times New Roman"/>
          <w:color w:val="auto"/>
          <w:sz w:val="24"/>
          <w:szCs w:val="24"/>
          <w:lang w:val="pt-PT"/>
        </w:rPr>
        <w:t xml:space="preserve"> ordem de início do serviço</w:t>
      </w:r>
      <w:r w:rsidR="00C002DB" w:rsidRPr="00792368">
        <w:rPr>
          <w:rFonts w:ascii="Times New Roman" w:hAnsi="Times New Roman" w:cs="Times New Roman"/>
          <w:color w:val="auto"/>
          <w:sz w:val="24"/>
          <w:szCs w:val="24"/>
          <w:lang w:val="pt-PT"/>
        </w:rPr>
        <w:t xml:space="preserve"> para</w:t>
      </w:r>
      <w:r w:rsidRPr="00792368">
        <w:rPr>
          <w:rFonts w:ascii="Times New Roman" w:hAnsi="Times New Roman" w:cs="Times New Roman"/>
          <w:color w:val="auto"/>
          <w:sz w:val="24"/>
          <w:szCs w:val="24"/>
          <w:lang w:val="pt-PT"/>
        </w:rPr>
        <w:t>:</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a)</w:t>
      </w:r>
      <w:r w:rsidRPr="00792368">
        <w:rPr>
          <w:rFonts w:ascii="Times New Roman" w:hAnsi="Times New Roman" w:cs="Times New Roman"/>
          <w:color w:val="auto"/>
          <w:sz w:val="24"/>
          <w:szCs w:val="24"/>
          <w:lang w:val="pt-PT"/>
        </w:rPr>
        <w:t xml:space="preserve"> realizar reuniões de planejamento com a CONTRATANTE;</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firstLine="1"/>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b)</w:t>
      </w:r>
      <w:r w:rsidRPr="00792368">
        <w:rPr>
          <w:rFonts w:ascii="Times New Roman" w:hAnsi="Times New Roman" w:cs="Times New Roman"/>
          <w:color w:val="auto"/>
          <w:sz w:val="24"/>
          <w:szCs w:val="24"/>
          <w:lang w:val="pt-PT"/>
        </w:rPr>
        <w:t xml:space="preserve"> montar equipe de profissionais encarregada da execução do contrato;</w:t>
      </w:r>
    </w:p>
    <w:p w:rsidR="00355382" w:rsidRPr="00792368" w:rsidRDefault="00355382" w:rsidP="00E91FCE">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lang w:val="pt-PT"/>
        </w:rPr>
      </w:pPr>
      <w:r w:rsidRPr="00792368">
        <w:rPr>
          <w:rFonts w:ascii="Times New Roman" w:hAnsi="Times New Roman" w:cs="Times New Roman"/>
          <w:b/>
          <w:color w:val="auto"/>
          <w:sz w:val="24"/>
          <w:szCs w:val="24"/>
          <w:lang w:val="pt-PT"/>
        </w:rPr>
        <w:t>c)</w:t>
      </w:r>
      <w:r w:rsidRPr="00792368">
        <w:rPr>
          <w:rFonts w:ascii="Times New Roman" w:hAnsi="Times New Roman" w:cs="Times New Roman"/>
          <w:color w:val="auto"/>
          <w:sz w:val="24"/>
          <w:szCs w:val="24"/>
          <w:lang w:val="pt-PT"/>
        </w:rPr>
        <w:t xml:space="preserve"> apresentar </w:t>
      </w:r>
      <w:r w:rsidR="00107933" w:rsidRPr="00792368">
        <w:rPr>
          <w:rFonts w:ascii="Times New Roman" w:hAnsi="Times New Roman" w:cs="Times New Roman"/>
          <w:color w:val="auto"/>
          <w:sz w:val="24"/>
          <w:szCs w:val="24"/>
          <w:lang w:val="pt-PT"/>
        </w:rPr>
        <w:t>à</w:t>
      </w:r>
      <w:r w:rsidRPr="00792368">
        <w:rPr>
          <w:rFonts w:ascii="Times New Roman" w:hAnsi="Times New Roman" w:cs="Times New Roman"/>
          <w:color w:val="auto"/>
          <w:sz w:val="24"/>
          <w:szCs w:val="24"/>
          <w:lang w:val="pt-PT"/>
        </w:rPr>
        <w:t xml:space="preserve"> CONTRATANTE os nomes, currículos e funções dos profissionais encarregados da produção mensal;</w:t>
      </w:r>
    </w:p>
    <w:p w:rsidR="00355382" w:rsidRPr="00792368" w:rsidRDefault="00355382" w:rsidP="00E91FCE">
      <w:pPr>
        <w:pStyle w:val="BodyA"/>
        <w:tabs>
          <w:tab w:val="left" w:pos="709"/>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auto"/>
          <w:sz w:val="24"/>
          <w:szCs w:val="24"/>
        </w:rPr>
      </w:pPr>
      <w:r w:rsidRPr="00792368">
        <w:rPr>
          <w:rFonts w:ascii="Times New Roman" w:hAnsi="Times New Roman" w:cs="Times New Roman"/>
          <w:b/>
          <w:color w:val="auto"/>
          <w:sz w:val="24"/>
          <w:szCs w:val="24"/>
          <w:lang w:val="pt-PT"/>
        </w:rPr>
        <w:t>d)</w:t>
      </w:r>
      <w:r w:rsidRPr="00792368">
        <w:rPr>
          <w:rFonts w:ascii="Times New Roman" w:hAnsi="Times New Roman" w:cs="Times New Roman"/>
          <w:color w:val="auto"/>
          <w:sz w:val="24"/>
          <w:szCs w:val="24"/>
          <w:lang w:val="pt-PT"/>
        </w:rPr>
        <w:t xml:space="preserve"> apresentar cronograma diário e semanal de trabalho, com dias e horários definidos para cada etapa de produçã</w:t>
      </w:r>
      <w:r w:rsidRPr="00792368">
        <w:rPr>
          <w:rFonts w:ascii="Times New Roman" w:hAnsi="Times New Roman" w:cs="Times New Roman"/>
          <w:color w:val="auto"/>
          <w:sz w:val="24"/>
          <w:szCs w:val="24"/>
          <w:lang w:val="it-IT"/>
        </w:rPr>
        <w:t>o.</w:t>
      </w:r>
    </w:p>
    <w:p w:rsidR="00355382" w:rsidRPr="00792368" w:rsidRDefault="00355382" w:rsidP="00E91FCE">
      <w:pPr>
        <w:autoSpaceDE w:val="0"/>
        <w:autoSpaceDN w:val="0"/>
        <w:adjustRightInd w:val="0"/>
        <w:jc w:val="both"/>
        <w:rPr>
          <w:bCs/>
          <w:szCs w:val="24"/>
        </w:rPr>
      </w:pPr>
      <w:r w:rsidRPr="00792368">
        <w:rPr>
          <w:b/>
          <w:szCs w:val="24"/>
          <w:lang w:val="pt-PT"/>
        </w:rPr>
        <w:t>5.</w:t>
      </w:r>
      <w:r w:rsidR="00F972B9">
        <w:rPr>
          <w:b/>
          <w:szCs w:val="24"/>
          <w:lang w:val="pt-PT"/>
        </w:rPr>
        <w:t>3</w:t>
      </w:r>
      <w:r w:rsidRPr="00792368">
        <w:rPr>
          <w:b/>
          <w:szCs w:val="24"/>
          <w:lang w:val="pt-PT"/>
        </w:rPr>
        <w:t>.</w:t>
      </w:r>
      <w:r w:rsidR="002401A9" w:rsidRPr="00792368">
        <w:rPr>
          <w:b/>
          <w:szCs w:val="24"/>
          <w:lang w:val="pt-PT"/>
        </w:rPr>
        <w:t>3</w:t>
      </w:r>
      <w:r w:rsidRPr="00792368">
        <w:rPr>
          <w:b/>
          <w:szCs w:val="24"/>
          <w:lang w:val="pt-PT"/>
        </w:rPr>
        <w:t>.</w:t>
      </w:r>
      <w:r w:rsidRPr="00792368">
        <w:rPr>
          <w:szCs w:val="24"/>
          <w:lang w:val="pt-PT"/>
        </w:rPr>
        <w:t xml:space="preserve"> A CONTRATADA terá </w:t>
      </w:r>
      <w:r w:rsidR="00423A25" w:rsidRPr="00792368">
        <w:rPr>
          <w:szCs w:val="24"/>
          <w:lang w:val="pt-PT"/>
        </w:rPr>
        <w:t xml:space="preserve">até </w:t>
      </w:r>
      <w:r w:rsidRPr="00792368">
        <w:rPr>
          <w:szCs w:val="24"/>
          <w:lang w:val="pt-PT"/>
        </w:rPr>
        <w:t>15 dias corridos, a contar do</w:t>
      </w:r>
      <w:r w:rsidR="000B067E" w:rsidRPr="00792368">
        <w:rPr>
          <w:szCs w:val="24"/>
          <w:lang w:val="pt-PT"/>
        </w:rPr>
        <w:t xml:space="preserve"> recebimento da </w:t>
      </w:r>
      <w:r w:rsidR="00107933" w:rsidRPr="00792368">
        <w:rPr>
          <w:szCs w:val="24"/>
          <w:lang w:val="pt-PT"/>
        </w:rPr>
        <w:t>O</w:t>
      </w:r>
      <w:r w:rsidR="000B067E" w:rsidRPr="00792368">
        <w:rPr>
          <w:szCs w:val="24"/>
          <w:lang w:val="pt-PT"/>
        </w:rPr>
        <w:t xml:space="preserve">rdem de </w:t>
      </w:r>
      <w:r w:rsidR="00107933" w:rsidRPr="00792368">
        <w:rPr>
          <w:szCs w:val="24"/>
          <w:lang w:val="pt-PT"/>
        </w:rPr>
        <w:t>I</w:t>
      </w:r>
      <w:r w:rsidR="000B067E" w:rsidRPr="00792368">
        <w:rPr>
          <w:szCs w:val="24"/>
          <w:lang w:val="pt-PT"/>
        </w:rPr>
        <w:t>nício do</w:t>
      </w:r>
      <w:r w:rsidR="00107933" w:rsidRPr="00792368">
        <w:rPr>
          <w:szCs w:val="24"/>
          <w:lang w:val="pt-PT"/>
        </w:rPr>
        <w:t>s</w:t>
      </w:r>
      <w:r w:rsidR="000B067E" w:rsidRPr="00792368">
        <w:rPr>
          <w:szCs w:val="24"/>
          <w:lang w:val="pt-PT"/>
        </w:rPr>
        <w:t xml:space="preserve"> </w:t>
      </w:r>
      <w:r w:rsidR="00107933" w:rsidRPr="00792368">
        <w:rPr>
          <w:szCs w:val="24"/>
          <w:lang w:val="pt-PT"/>
        </w:rPr>
        <w:t>S</w:t>
      </w:r>
      <w:r w:rsidR="000B067E" w:rsidRPr="00792368">
        <w:rPr>
          <w:szCs w:val="24"/>
          <w:lang w:val="pt-PT"/>
        </w:rPr>
        <w:t>erviço</w:t>
      </w:r>
      <w:r w:rsidR="00107933" w:rsidRPr="00792368">
        <w:rPr>
          <w:szCs w:val="24"/>
          <w:lang w:val="pt-PT"/>
        </w:rPr>
        <w:t>s</w:t>
      </w:r>
      <w:r w:rsidRPr="00792368">
        <w:rPr>
          <w:szCs w:val="24"/>
          <w:lang w:val="pt-PT"/>
        </w:rPr>
        <w:t xml:space="preserve">, para produzir o primeiro </w:t>
      </w:r>
      <w:r w:rsidR="00DD4847" w:rsidRPr="00792368">
        <w:rPr>
          <w:szCs w:val="24"/>
          <w:lang w:val="pt-PT"/>
        </w:rPr>
        <w:t>material</w:t>
      </w:r>
      <w:r w:rsidRPr="00792368">
        <w:rPr>
          <w:szCs w:val="24"/>
          <w:lang w:val="pt-PT"/>
        </w:rPr>
        <w:t xml:space="preserve"> para veiculaçã</w:t>
      </w:r>
      <w:r w:rsidRPr="00792368">
        <w:rPr>
          <w:szCs w:val="24"/>
          <w:lang w:val="it-IT"/>
        </w:rPr>
        <w:t>o.</w:t>
      </w:r>
      <w:r w:rsidRPr="00792368">
        <w:rPr>
          <w:i/>
          <w:szCs w:val="24"/>
          <w:u w:val="single"/>
        </w:rPr>
        <w:t xml:space="preserve"> </w:t>
      </w:r>
    </w:p>
    <w:p w:rsidR="00355382" w:rsidRPr="00792368" w:rsidRDefault="00355382" w:rsidP="00355382">
      <w:pPr>
        <w:pStyle w:val="Body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eastAsia="Arial" w:hAnsi="Times New Roman" w:cs="Times New Roman"/>
          <w:color w:val="FFFF00"/>
          <w:lang w:val="pt-BR"/>
        </w:rPr>
      </w:pPr>
    </w:p>
    <w:p w:rsidR="00355382" w:rsidRPr="00792368" w:rsidRDefault="00355382" w:rsidP="00355382">
      <w:pPr>
        <w:jc w:val="both"/>
        <w:rPr>
          <w:b/>
          <w:szCs w:val="24"/>
        </w:rPr>
      </w:pPr>
      <w:r w:rsidRPr="00792368">
        <w:rPr>
          <w:b/>
          <w:szCs w:val="24"/>
        </w:rPr>
        <w:t xml:space="preserve">6. QUANTIDADES ESTIMADAS, PREÇOS MÉDIOS E CUSTO TOTAL ESTIMADO </w:t>
      </w:r>
    </w:p>
    <w:p w:rsidR="00355382" w:rsidRPr="00516CCB" w:rsidRDefault="00355382" w:rsidP="00355382">
      <w:pPr>
        <w:jc w:val="both"/>
        <w:rPr>
          <w:szCs w:val="24"/>
        </w:rPr>
      </w:pPr>
      <w:r w:rsidRPr="00516CCB">
        <w:rPr>
          <w:b/>
          <w:szCs w:val="24"/>
        </w:rPr>
        <w:t>6.1.</w:t>
      </w:r>
      <w:r w:rsidRPr="00516CCB">
        <w:rPr>
          <w:szCs w:val="24"/>
        </w:rPr>
        <w:t xml:space="preserve"> O custo estimado foi calculado com base nos preços praticados no mercado e a quantidade de consumo foi estimada </w:t>
      </w:r>
      <w:r w:rsidR="009A7AAD" w:rsidRPr="00516CCB">
        <w:rPr>
          <w:szCs w:val="24"/>
        </w:rPr>
        <w:t>com base na atual necessidade apontada pelo Município</w:t>
      </w:r>
      <w:r w:rsidR="003F05ED" w:rsidRPr="00516CCB">
        <w:rPr>
          <w:szCs w:val="24"/>
        </w:rPr>
        <w:t>,</w:t>
      </w:r>
      <w:r w:rsidR="009A7AAD" w:rsidRPr="00516CCB">
        <w:rPr>
          <w:szCs w:val="24"/>
        </w:rPr>
        <w:t xml:space="preserve"> </w:t>
      </w:r>
    </w:p>
    <w:p w:rsidR="00355382" w:rsidRPr="00516CCB" w:rsidRDefault="00355382" w:rsidP="00355382">
      <w:pPr>
        <w:contextualSpacing/>
        <w:jc w:val="both"/>
        <w:rPr>
          <w:b/>
          <w:szCs w:val="24"/>
        </w:rPr>
      </w:pPr>
      <w:r w:rsidRPr="00516CCB">
        <w:rPr>
          <w:b/>
          <w:szCs w:val="24"/>
        </w:rPr>
        <w:t>6.</w:t>
      </w:r>
      <w:r w:rsidR="002401A9" w:rsidRPr="00516CCB">
        <w:rPr>
          <w:b/>
          <w:szCs w:val="24"/>
        </w:rPr>
        <w:t>2</w:t>
      </w:r>
      <w:r w:rsidRPr="00516CCB">
        <w:rPr>
          <w:b/>
          <w:szCs w:val="24"/>
        </w:rPr>
        <w:t>.</w:t>
      </w:r>
      <w:r w:rsidRPr="00516CCB">
        <w:rPr>
          <w:szCs w:val="24"/>
        </w:rPr>
        <w:t xml:space="preserve"> </w:t>
      </w:r>
      <w:r w:rsidR="00C41618" w:rsidRPr="00516CCB">
        <w:rPr>
          <w:szCs w:val="24"/>
        </w:rPr>
        <w:t xml:space="preserve">As quantidades, preços médios e </w:t>
      </w:r>
      <w:r w:rsidRPr="00516CCB">
        <w:rPr>
          <w:szCs w:val="24"/>
        </w:rPr>
        <w:t>custo total estimado</w:t>
      </w:r>
      <w:r w:rsidR="00503B91" w:rsidRPr="00516CCB">
        <w:rPr>
          <w:szCs w:val="24"/>
        </w:rPr>
        <w:t>s</w:t>
      </w:r>
      <w:r w:rsidRPr="00516CCB">
        <w:rPr>
          <w:szCs w:val="24"/>
        </w:rPr>
        <w:t xml:space="preserve"> do</w:t>
      </w:r>
      <w:r w:rsidR="00503B91" w:rsidRPr="00516CCB">
        <w:rPr>
          <w:szCs w:val="24"/>
        </w:rPr>
        <w:t>s</w:t>
      </w:r>
      <w:r w:rsidRPr="00516CCB">
        <w:rPr>
          <w:szCs w:val="24"/>
        </w:rPr>
        <w:t xml:space="preserve"> serviço</w:t>
      </w:r>
      <w:r w:rsidR="00503B91" w:rsidRPr="00516CCB">
        <w:rPr>
          <w:szCs w:val="24"/>
        </w:rPr>
        <w:t>s e</w:t>
      </w:r>
      <w:r w:rsidR="00C41618" w:rsidRPr="00516CCB">
        <w:rPr>
          <w:szCs w:val="24"/>
        </w:rPr>
        <w:t>ncontra</w:t>
      </w:r>
      <w:r w:rsidR="00503B91" w:rsidRPr="00516CCB">
        <w:rPr>
          <w:szCs w:val="24"/>
        </w:rPr>
        <w:t>m-se</w:t>
      </w:r>
      <w:r w:rsidR="00C41618" w:rsidRPr="00516CCB">
        <w:rPr>
          <w:szCs w:val="24"/>
        </w:rPr>
        <w:t xml:space="preserve"> </w:t>
      </w:r>
      <w:r w:rsidR="00851C21" w:rsidRPr="00516CCB">
        <w:rPr>
          <w:szCs w:val="24"/>
        </w:rPr>
        <w:t>no “APÊNDICE I”</w:t>
      </w:r>
      <w:r w:rsidR="00FC6A9C" w:rsidRPr="00516CCB">
        <w:rPr>
          <w:szCs w:val="24"/>
        </w:rPr>
        <w:t xml:space="preserve"> a </w:t>
      </w:r>
      <w:r w:rsidR="00107933" w:rsidRPr="00516CCB">
        <w:rPr>
          <w:szCs w:val="24"/>
        </w:rPr>
        <w:t>d</w:t>
      </w:r>
      <w:r w:rsidR="00FC6A9C" w:rsidRPr="00516CCB">
        <w:rPr>
          <w:szCs w:val="24"/>
        </w:rPr>
        <w:t>este Termo</w:t>
      </w:r>
      <w:r w:rsidR="00851C21" w:rsidRPr="00516CCB">
        <w:rPr>
          <w:szCs w:val="24"/>
        </w:rPr>
        <w:t>.</w:t>
      </w:r>
    </w:p>
    <w:p w:rsidR="002401A9" w:rsidRPr="00792368" w:rsidRDefault="002401A9" w:rsidP="00355382">
      <w:pPr>
        <w:contextualSpacing/>
        <w:jc w:val="both"/>
        <w:rPr>
          <w:b/>
          <w:szCs w:val="24"/>
        </w:rPr>
      </w:pPr>
    </w:p>
    <w:p w:rsidR="00355382" w:rsidRPr="00792368" w:rsidRDefault="00355382" w:rsidP="00355382">
      <w:pPr>
        <w:contextualSpacing/>
        <w:jc w:val="both"/>
        <w:rPr>
          <w:szCs w:val="24"/>
        </w:rPr>
      </w:pPr>
      <w:r w:rsidRPr="00792368">
        <w:rPr>
          <w:b/>
          <w:szCs w:val="24"/>
        </w:rPr>
        <w:t>7. DOS PRAZOS E DAS CONDIÇÕES PARA ASSINATURA E EXECUÇÃO DA ATA DE REGISTRO DE PREÇOS</w:t>
      </w:r>
    </w:p>
    <w:p w:rsidR="00355382" w:rsidRPr="00792368" w:rsidRDefault="00355382" w:rsidP="00355382">
      <w:pPr>
        <w:pStyle w:val="Corpodetexto"/>
        <w:contextualSpacing/>
        <w:rPr>
          <w:b/>
          <w:sz w:val="24"/>
          <w:szCs w:val="24"/>
        </w:rPr>
      </w:pPr>
      <w:r w:rsidRPr="00792368">
        <w:rPr>
          <w:b/>
          <w:sz w:val="24"/>
          <w:szCs w:val="24"/>
        </w:rPr>
        <w:t xml:space="preserve">7.1. </w:t>
      </w:r>
      <w:r w:rsidRPr="00792368">
        <w:rPr>
          <w:bCs/>
          <w:sz w:val="24"/>
          <w:szCs w:val="24"/>
        </w:rPr>
        <w:t>Homologado o certame e adjudicado o objeto da licitação à empresa vencedora, es</w:t>
      </w:r>
      <w:r w:rsidR="00107933" w:rsidRPr="00792368">
        <w:rPr>
          <w:bCs/>
          <w:sz w:val="24"/>
          <w:szCs w:val="24"/>
        </w:rPr>
        <w:t>t</w:t>
      </w:r>
      <w:r w:rsidRPr="00792368">
        <w:rPr>
          <w:bCs/>
          <w:sz w:val="24"/>
          <w:szCs w:val="24"/>
        </w:rPr>
        <w:t xml:space="preserve">a deverá dentro do </w:t>
      </w:r>
      <w:r w:rsidRPr="00792368">
        <w:rPr>
          <w:sz w:val="24"/>
          <w:szCs w:val="24"/>
        </w:rPr>
        <w:t xml:space="preserve">prazo máximo de </w:t>
      </w:r>
      <w:r w:rsidRPr="00792368">
        <w:rPr>
          <w:b/>
          <w:sz w:val="24"/>
          <w:szCs w:val="24"/>
        </w:rPr>
        <w:t>05 (cinco) dias</w:t>
      </w:r>
      <w:r w:rsidR="00107933" w:rsidRPr="00792368">
        <w:rPr>
          <w:b/>
          <w:sz w:val="24"/>
          <w:szCs w:val="24"/>
        </w:rPr>
        <w:t>,</w:t>
      </w:r>
      <w:r w:rsidRPr="00792368">
        <w:rPr>
          <w:sz w:val="24"/>
          <w:szCs w:val="24"/>
        </w:rPr>
        <w:t xml:space="preserve"> assinar a ATA DE REGISTRO DE PREÇOS após a convocação realizada pelo </w:t>
      </w:r>
      <w:r w:rsidRPr="00792368">
        <w:rPr>
          <w:b/>
          <w:sz w:val="24"/>
          <w:szCs w:val="24"/>
        </w:rPr>
        <w:t>Município de Santo Antônio de Pádua.</w:t>
      </w:r>
    </w:p>
    <w:p w:rsidR="005C7C9A" w:rsidRPr="00792368" w:rsidRDefault="00355382" w:rsidP="00355382">
      <w:pPr>
        <w:jc w:val="both"/>
        <w:rPr>
          <w:b/>
          <w:szCs w:val="24"/>
        </w:rPr>
      </w:pPr>
      <w:r w:rsidRPr="00792368">
        <w:rPr>
          <w:rFonts w:eastAsia="Batang"/>
          <w:b/>
          <w:szCs w:val="24"/>
        </w:rPr>
        <w:t>7.2.</w:t>
      </w:r>
      <w:r w:rsidRPr="00792368">
        <w:rPr>
          <w:rFonts w:eastAsia="Batang"/>
          <w:szCs w:val="24"/>
        </w:rPr>
        <w:t xml:space="preserve"> </w:t>
      </w:r>
      <w:r w:rsidRPr="00792368">
        <w:rPr>
          <w:szCs w:val="24"/>
        </w:rPr>
        <w:t xml:space="preserve">O prazo </w:t>
      </w:r>
      <w:r w:rsidR="00C570F7" w:rsidRPr="00792368">
        <w:rPr>
          <w:szCs w:val="24"/>
        </w:rPr>
        <w:t>da ATA de Registro de Preços e da</w:t>
      </w:r>
      <w:r w:rsidRPr="00792368">
        <w:rPr>
          <w:szCs w:val="24"/>
        </w:rPr>
        <w:t xml:space="preserve"> execução dos serviços é de </w:t>
      </w:r>
      <w:r w:rsidRPr="00792368">
        <w:rPr>
          <w:b/>
          <w:szCs w:val="24"/>
        </w:rPr>
        <w:t>12 (doze) meses corridos</w:t>
      </w:r>
      <w:r w:rsidR="00C570F7" w:rsidRPr="00792368">
        <w:rPr>
          <w:b/>
          <w:szCs w:val="24"/>
        </w:rPr>
        <w:t>,</w:t>
      </w:r>
      <w:r w:rsidR="005C7C9A" w:rsidRPr="00792368">
        <w:rPr>
          <w:b/>
          <w:szCs w:val="24"/>
        </w:rPr>
        <w:t xml:space="preserve"> podendo ser prorrogado por igual período, desde que comprovada </w:t>
      </w:r>
      <w:proofErr w:type="gramStart"/>
      <w:r w:rsidR="005C7C9A" w:rsidRPr="00792368">
        <w:rPr>
          <w:b/>
          <w:szCs w:val="24"/>
        </w:rPr>
        <w:t>a</w:t>
      </w:r>
      <w:proofErr w:type="gramEnd"/>
      <w:r w:rsidR="005C7C9A" w:rsidRPr="00792368">
        <w:rPr>
          <w:b/>
          <w:szCs w:val="24"/>
        </w:rPr>
        <w:t xml:space="preserve"> oportunidade e a conveniência da Administração Pública, e demonstrado que o preço é mais vantajoso, com </w:t>
      </w:r>
      <w:r w:rsidR="00C570F7" w:rsidRPr="00792368">
        <w:rPr>
          <w:b/>
          <w:szCs w:val="24"/>
        </w:rPr>
        <w:t>base no artigo 84 da Lei Federal 14.133</w:t>
      </w:r>
      <w:r w:rsidR="005C7C9A" w:rsidRPr="00792368">
        <w:rPr>
          <w:b/>
          <w:szCs w:val="24"/>
        </w:rPr>
        <w:t>:</w:t>
      </w:r>
      <w:r w:rsidR="00C570F7" w:rsidRPr="00792368">
        <w:rPr>
          <w:b/>
          <w:szCs w:val="24"/>
        </w:rPr>
        <w:t xml:space="preserve"> </w:t>
      </w:r>
    </w:p>
    <w:p w:rsidR="005C7C9A" w:rsidRPr="00792368" w:rsidRDefault="003665DA" w:rsidP="005C7C9A">
      <w:pPr>
        <w:ind w:left="4248" w:firstLine="708"/>
        <w:jc w:val="both"/>
        <w:rPr>
          <w:i/>
          <w:color w:val="162937"/>
          <w:szCs w:val="24"/>
          <w:shd w:val="clear" w:color="auto" w:fill="FFFFFF"/>
        </w:rPr>
      </w:pPr>
      <w:r w:rsidRPr="00792368">
        <w:rPr>
          <w:i/>
          <w:color w:val="162937"/>
          <w:szCs w:val="24"/>
          <w:shd w:val="clear" w:color="auto" w:fill="FFFFFF"/>
        </w:rPr>
        <w:t xml:space="preserve">“Art. 84. O prazo de vigência da ata de registro de preços será de </w:t>
      </w:r>
      <w:proofErr w:type="gramStart"/>
      <w:r w:rsidRPr="00792368">
        <w:rPr>
          <w:i/>
          <w:color w:val="162937"/>
          <w:szCs w:val="24"/>
          <w:shd w:val="clear" w:color="auto" w:fill="FFFFFF"/>
        </w:rPr>
        <w:t>1</w:t>
      </w:r>
      <w:proofErr w:type="gramEnd"/>
      <w:r w:rsidRPr="00792368">
        <w:rPr>
          <w:i/>
          <w:color w:val="162937"/>
          <w:szCs w:val="24"/>
          <w:shd w:val="clear" w:color="auto" w:fill="FFFFFF"/>
        </w:rPr>
        <w:t xml:space="preserve"> (um) ano e poderá ser prorrogado, por igual período, desde que comprovado o preço vantajoso.”.</w:t>
      </w:r>
    </w:p>
    <w:p w:rsidR="00355382" w:rsidRPr="00792368" w:rsidRDefault="005C7C9A" w:rsidP="005C7C9A">
      <w:pPr>
        <w:jc w:val="both"/>
        <w:rPr>
          <w:rFonts w:eastAsia="Batang"/>
          <w:szCs w:val="24"/>
        </w:rPr>
      </w:pPr>
      <w:r w:rsidRPr="00792368">
        <w:rPr>
          <w:b/>
          <w:color w:val="162937"/>
          <w:szCs w:val="24"/>
          <w:shd w:val="clear" w:color="auto" w:fill="FFFFFF"/>
        </w:rPr>
        <w:t>7.2.1.</w:t>
      </w:r>
      <w:r w:rsidRPr="00792368">
        <w:rPr>
          <w:i/>
          <w:color w:val="162937"/>
          <w:szCs w:val="24"/>
          <w:shd w:val="clear" w:color="auto" w:fill="FFFFFF"/>
        </w:rPr>
        <w:t xml:space="preserve"> </w:t>
      </w:r>
      <w:proofErr w:type="gramStart"/>
      <w:r w:rsidR="00355382" w:rsidRPr="00792368">
        <w:rPr>
          <w:rFonts w:eastAsia="Batang"/>
          <w:szCs w:val="24"/>
        </w:rPr>
        <w:t xml:space="preserve">O início da contagem do prazo deverá coincidir com a data da autorização formal (ordem de serviço), a ser expedida pelo </w:t>
      </w:r>
      <w:r w:rsidR="00355382" w:rsidRPr="00792368">
        <w:rPr>
          <w:b/>
          <w:szCs w:val="24"/>
        </w:rPr>
        <w:t>Município de Santo Antônio de Pádua</w:t>
      </w:r>
      <w:r w:rsidR="00355382" w:rsidRPr="00792368">
        <w:rPr>
          <w:rFonts w:eastAsia="Batang"/>
          <w:szCs w:val="24"/>
        </w:rPr>
        <w:t>, mediante declaração do servidor responsável (fiscal do contrato) atestando o inicio da atividade.</w:t>
      </w:r>
      <w:r w:rsidRPr="00792368">
        <w:rPr>
          <w:rFonts w:eastAsia="Batang"/>
          <w:szCs w:val="24"/>
        </w:rPr>
        <w:t>”</w:t>
      </w:r>
      <w:proofErr w:type="gramEnd"/>
      <w:r w:rsidRPr="00792368">
        <w:rPr>
          <w:rFonts w:eastAsia="Batang"/>
          <w:szCs w:val="24"/>
        </w:rPr>
        <w:t>.</w:t>
      </w:r>
    </w:p>
    <w:p w:rsidR="00355382" w:rsidRPr="00792368" w:rsidRDefault="00355382" w:rsidP="00355382">
      <w:pPr>
        <w:contextualSpacing/>
        <w:jc w:val="both"/>
        <w:rPr>
          <w:rFonts w:eastAsia="Batang"/>
          <w:szCs w:val="24"/>
        </w:rPr>
      </w:pPr>
      <w:r w:rsidRPr="00792368">
        <w:rPr>
          <w:rFonts w:eastAsia="Batang"/>
          <w:b/>
          <w:szCs w:val="24"/>
        </w:rPr>
        <w:t>7.3.</w:t>
      </w:r>
      <w:r w:rsidRPr="00792368">
        <w:rPr>
          <w:rFonts w:eastAsia="Batang"/>
          <w:szCs w:val="24"/>
        </w:rPr>
        <w:t xml:space="preserve"> Ficará a cargo </w:t>
      </w:r>
      <w:r w:rsidRPr="00792368">
        <w:rPr>
          <w:rFonts w:eastAsia="Batang"/>
          <w:b/>
          <w:szCs w:val="24"/>
        </w:rPr>
        <w:t>d</w:t>
      </w:r>
      <w:r w:rsidR="00691F33" w:rsidRPr="00792368">
        <w:rPr>
          <w:rFonts w:eastAsia="Batang"/>
          <w:b/>
          <w:szCs w:val="24"/>
        </w:rPr>
        <w:t>e cada Secretaria participante</w:t>
      </w:r>
      <w:r w:rsidRPr="00792368">
        <w:rPr>
          <w:b/>
          <w:szCs w:val="24"/>
        </w:rPr>
        <w:t>,</w:t>
      </w:r>
      <w:r w:rsidRPr="00792368">
        <w:rPr>
          <w:szCs w:val="24"/>
        </w:rPr>
        <w:t xml:space="preserve"> </w:t>
      </w:r>
      <w:r w:rsidRPr="00792368">
        <w:rPr>
          <w:rFonts w:eastAsia="Batang"/>
          <w:szCs w:val="24"/>
        </w:rPr>
        <w:t>a fiscalização e o acompanhamento da execução de todas as fases e etapas dos serviços objeto deste Termo de Referência.</w:t>
      </w:r>
    </w:p>
    <w:p w:rsidR="00355382" w:rsidRPr="00792368" w:rsidRDefault="00355382" w:rsidP="00355382">
      <w:pPr>
        <w:jc w:val="both"/>
        <w:rPr>
          <w:szCs w:val="24"/>
        </w:rPr>
      </w:pPr>
      <w:r w:rsidRPr="00792368">
        <w:rPr>
          <w:b/>
          <w:szCs w:val="24"/>
        </w:rPr>
        <w:t>7.4.</w:t>
      </w:r>
      <w:r w:rsidRPr="00792368">
        <w:rPr>
          <w:szCs w:val="24"/>
        </w:rPr>
        <w:t xml:space="preserve"> A Ata de Registro de Preços poderá sofrer alterações nos termos dos artigos 57, 58 e 65 da Lei Federal </w:t>
      </w:r>
      <w:proofErr w:type="gramStart"/>
      <w:r w:rsidRPr="00792368">
        <w:rPr>
          <w:szCs w:val="24"/>
        </w:rPr>
        <w:t>nº8.</w:t>
      </w:r>
      <w:proofErr w:type="gramEnd"/>
      <w:r w:rsidRPr="00792368">
        <w:rPr>
          <w:szCs w:val="24"/>
        </w:rPr>
        <w:t>666/93.</w:t>
      </w:r>
    </w:p>
    <w:p w:rsidR="00355382" w:rsidRPr="00792368" w:rsidRDefault="00355382" w:rsidP="00355382">
      <w:pPr>
        <w:jc w:val="both"/>
        <w:rPr>
          <w:szCs w:val="24"/>
        </w:rPr>
      </w:pPr>
      <w:r w:rsidRPr="00792368">
        <w:rPr>
          <w:b/>
          <w:szCs w:val="24"/>
        </w:rPr>
        <w:t>7.5.</w:t>
      </w:r>
      <w:r w:rsidRPr="00792368">
        <w:rPr>
          <w:szCs w:val="24"/>
        </w:rPr>
        <w:t xml:space="preserve"> A Ata de Registro de Preços, durante a sua vigência, poderá ser utilizada por qualquer órgão ou entidade da Administração Direta, Indireta e Fundacional do Município de Santo Antônio de Pádua, que não tenha participado do presente certame licitatório, mediante prévi</w:t>
      </w:r>
      <w:r w:rsidR="005C7C9A" w:rsidRPr="00792368">
        <w:rPr>
          <w:szCs w:val="24"/>
        </w:rPr>
        <w:t>a consulta ao Órgão Gerenciador, bem como qualquer outro órgão de outros entes federativos.</w:t>
      </w:r>
    </w:p>
    <w:p w:rsidR="00355382" w:rsidRPr="00792368" w:rsidRDefault="00355382" w:rsidP="00355382">
      <w:pPr>
        <w:jc w:val="both"/>
        <w:rPr>
          <w:sz w:val="16"/>
          <w:szCs w:val="16"/>
        </w:rPr>
      </w:pPr>
    </w:p>
    <w:p w:rsidR="00355382" w:rsidRPr="00792368" w:rsidRDefault="00355382" w:rsidP="00355382">
      <w:pPr>
        <w:jc w:val="both"/>
        <w:rPr>
          <w:szCs w:val="24"/>
        </w:rPr>
      </w:pPr>
      <w:r w:rsidRPr="00792368">
        <w:rPr>
          <w:b/>
          <w:szCs w:val="24"/>
        </w:rPr>
        <w:t>8.</w:t>
      </w:r>
      <w:r w:rsidRPr="00792368">
        <w:rPr>
          <w:szCs w:val="24"/>
        </w:rPr>
        <w:t xml:space="preserve"> </w:t>
      </w:r>
      <w:r w:rsidRPr="00792368">
        <w:rPr>
          <w:b/>
          <w:szCs w:val="24"/>
        </w:rPr>
        <w:t>DO PRAZO E DAS CONDIÇÕES PARA RETIRADA DA NOTA DE EMPENHO E PARA A EXECUÇÃO DO OBJETO</w:t>
      </w:r>
    </w:p>
    <w:p w:rsidR="00355382" w:rsidRPr="00792368" w:rsidRDefault="00355382" w:rsidP="00355382">
      <w:pPr>
        <w:jc w:val="both"/>
        <w:rPr>
          <w:szCs w:val="24"/>
        </w:rPr>
      </w:pPr>
      <w:r w:rsidRPr="00792368">
        <w:rPr>
          <w:b/>
          <w:szCs w:val="24"/>
        </w:rPr>
        <w:t>8.1.</w:t>
      </w:r>
      <w:r w:rsidRPr="00792368">
        <w:rPr>
          <w:szCs w:val="24"/>
        </w:rPr>
        <w:t xml:space="preserve"> A Adjudicatária deverá</w:t>
      </w:r>
      <w:r w:rsidR="005C7C9A" w:rsidRPr="00792368">
        <w:rPr>
          <w:szCs w:val="24"/>
        </w:rPr>
        <w:t>,</w:t>
      </w:r>
      <w:r w:rsidRPr="00792368">
        <w:rPr>
          <w:szCs w:val="24"/>
        </w:rPr>
        <w:t xml:space="preserve"> dentro do prazo máximo de</w:t>
      </w:r>
      <w:r w:rsidRPr="00792368">
        <w:rPr>
          <w:b/>
          <w:szCs w:val="24"/>
        </w:rPr>
        <w:t xml:space="preserve"> 05 (cinco) dias</w:t>
      </w:r>
      <w:r w:rsidR="005C7C9A" w:rsidRPr="00792368">
        <w:rPr>
          <w:b/>
          <w:szCs w:val="24"/>
        </w:rPr>
        <w:t>,</w:t>
      </w:r>
      <w:r w:rsidRPr="00792368">
        <w:rPr>
          <w:szCs w:val="24"/>
        </w:rPr>
        <w:t xml:space="preserve"> retirar a nota de empenho após a convocação realizada pelo Órgão Gerenciador da Ata de Registro de Preços.</w:t>
      </w:r>
    </w:p>
    <w:p w:rsidR="00355382" w:rsidRPr="00792368" w:rsidRDefault="00355382" w:rsidP="00355382">
      <w:pPr>
        <w:pStyle w:val="Corpodetexto"/>
        <w:rPr>
          <w:sz w:val="24"/>
          <w:szCs w:val="24"/>
        </w:rPr>
      </w:pPr>
      <w:r w:rsidRPr="00792368">
        <w:rPr>
          <w:b/>
          <w:sz w:val="24"/>
          <w:szCs w:val="24"/>
        </w:rPr>
        <w:t xml:space="preserve">8.2. </w:t>
      </w:r>
      <w:r w:rsidRPr="00792368">
        <w:rPr>
          <w:sz w:val="24"/>
          <w:szCs w:val="24"/>
        </w:rPr>
        <w:t>Para efeito de pagamento, o Município definirá com antecedência,</w:t>
      </w:r>
      <w:r w:rsidR="005C7C9A" w:rsidRPr="00792368">
        <w:rPr>
          <w:sz w:val="24"/>
          <w:szCs w:val="24"/>
        </w:rPr>
        <w:t xml:space="preserve"> a</w:t>
      </w:r>
      <w:r w:rsidRPr="00792368">
        <w:rPr>
          <w:sz w:val="24"/>
          <w:szCs w:val="24"/>
        </w:rPr>
        <w:t xml:space="preserve"> </w:t>
      </w:r>
      <w:r w:rsidR="005B40E6" w:rsidRPr="00792368">
        <w:rPr>
          <w:sz w:val="24"/>
          <w:szCs w:val="24"/>
        </w:rPr>
        <w:t xml:space="preserve">quantidade </w:t>
      </w:r>
      <w:r w:rsidRPr="00792368">
        <w:rPr>
          <w:sz w:val="24"/>
          <w:szCs w:val="24"/>
        </w:rPr>
        <w:t>de cada serviço</w:t>
      </w:r>
      <w:r w:rsidR="005B40E6" w:rsidRPr="00792368">
        <w:rPr>
          <w:sz w:val="24"/>
          <w:szCs w:val="24"/>
        </w:rPr>
        <w:t>.</w:t>
      </w:r>
      <w:r w:rsidRPr="00792368">
        <w:rPr>
          <w:sz w:val="24"/>
          <w:szCs w:val="24"/>
        </w:rPr>
        <w:t xml:space="preserve"> </w:t>
      </w:r>
    </w:p>
    <w:p w:rsidR="005B40E6" w:rsidRPr="00792368" w:rsidRDefault="005B40E6" w:rsidP="00355382">
      <w:pPr>
        <w:pStyle w:val="Corpodetexto"/>
        <w:rPr>
          <w:sz w:val="16"/>
          <w:szCs w:val="16"/>
        </w:rPr>
      </w:pPr>
      <w:r w:rsidRPr="00792368">
        <w:rPr>
          <w:b/>
          <w:sz w:val="24"/>
          <w:szCs w:val="24"/>
        </w:rPr>
        <w:t>8.3.</w:t>
      </w:r>
      <w:r w:rsidRPr="00792368">
        <w:rPr>
          <w:sz w:val="24"/>
          <w:szCs w:val="24"/>
        </w:rPr>
        <w:t xml:space="preserve"> Após a execução do serviço, a CONTRATADA apresentará um relatório constando o assunto, data, local e alcance de cada postagem.</w:t>
      </w:r>
    </w:p>
    <w:p w:rsidR="0058491B" w:rsidRDefault="0058491B" w:rsidP="00355382">
      <w:pPr>
        <w:jc w:val="both"/>
        <w:rPr>
          <w:b/>
          <w:szCs w:val="24"/>
        </w:rPr>
      </w:pPr>
    </w:p>
    <w:p w:rsidR="00F972B9" w:rsidRDefault="00F972B9" w:rsidP="00355382">
      <w:pPr>
        <w:jc w:val="both"/>
        <w:rPr>
          <w:b/>
          <w:szCs w:val="24"/>
        </w:rPr>
      </w:pPr>
    </w:p>
    <w:p w:rsidR="00F972B9" w:rsidRPr="00792368" w:rsidRDefault="00F972B9" w:rsidP="00355382">
      <w:pPr>
        <w:jc w:val="both"/>
        <w:rPr>
          <w:b/>
          <w:szCs w:val="24"/>
        </w:rPr>
      </w:pPr>
    </w:p>
    <w:p w:rsidR="00355382" w:rsidRPr="00792368" w:rsidRDefault="00355382" w:rsidP="00355382">
      <w:pPr>
        <w:jc w:val="both"/>
        <w:rPr>
          <w:b/>
          <w:szCs w:val="24"/>
        </w:rPr>
      </w:pPr>
      <w:r w:rsidRPr="00792368">
        <w:rPr>
          <w:b/>
          <w:szCs w:val="24"/>
        </w:rPr>
        <w:lastRenderedPageBreak/>
        <w:t>9. OBRIGAÇÕES DA CONTRATADA</w:t>
      </w:r>
    </w:p>
    <w:p w:rsidR="00355382" w:rsidRPr="00792368" w:rsidRDefault="00355382" w:rsidP="00355382">
      <w:pPr>
        <w:pStyle w:val="Corpodetexto2"/>
        <w:jc w:val="both"/>
        <w:rPr>
          <w:b/>
          <w:sz w:val="24"/>
          <w:szCs w:val="24"/>
        </w:rPr>
      </w:pPr>
      <w:r w:rsidRPr="00792368">
        <w:rPr>
          <w:b/>
          <w:sz w:val="24"/>
          <w:szCs w:val="24"/>
        </w:rPr>
        <w:t xml:space="preserve">9.1. </w:t>
      </w:r>
      <w:r w:rsidRPr="00792368">
        <w:rPr>
          <w:sz w:val="24"/>
          <w:szCs w:val="24"/>
        </w:rPr>
        <w:t>Manter, durante toda a execução do objeto, em compatibilidade com as obrigações por ela assumidas, todas as condições de habilitação e qualificação exigidas, conforme determina o</w:t>
      </w:r>
      <w:r w:rsidRPr="00792368">
        <w:rPr>
          <w:b/>
          <w:sz w:val="24"/>
          <w:szCs w:val="24"/>
        </w:rPr>
        <w:t xml:space="preserve"> artigo 55, XIII da Lei Federal </w:t>
      </w:r>
      <w:proofErr w:type="gramStart"/>
      <w:r w:rsidRPr="00792368">
        <w:rPr>
          <w:b/>
          <w:sz w:val="24"/>
          <w:szCs w:val="24"/>
        </w:rPr>
        <w:t>nº8.</w:t>
      </w:r>
      <w:proofErr w:type="gramEnd"/>
      <w:r w:rsidRPr="00792368">
        <w:rPr>
          <w:b/>
          <w:sz w:val="24"/>
          <w:szCs w:val="24"/>
        </w:rPr>
        <w:t>666/93;</w:t>
      </w:r>
    </w:p>
    <w:p w:rsidR="00355382" w:rsidRPr="00792368" w:rsidRDefault="00355382" w:rsidP="00355382">
      <w:pPr>
        <w:pStyle w:val="Corpodetexto2"/>
        <w:jc w:val="both"/>
        <w:rPr>
          <w:sz w:val="24"/>
          <w:szCs w:val="24"/>
        </w:rPr>
      </w:pPr>
      <w:r w:rsidRPr="00792368">
        <w:rPr>
          <w:b/>
          <w:sz w:val="24"/>
          <w:szCs w:val="24"/>
        </w:rPr>
        <w:t xml:space="preserve">9.2. </w:t>
      </w:r>
      <w:r w:rsidRPr="00792368">
        <w:rPr>
          <w:sz w:val="24"/>
          <w:szCs w:val="24"/>
        </w:rPr>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355382" w:rsidRPr="00792368" w:rsidRDefault="00355382" w:rsidP="00355382">
      <w:pPr>
        <w:pStyle w:val="Corpodetexto2"/>
        <w:jc w:val="both"/>
        <w:rPr>
          <w:b/>
          <w:sz w:val="24"/>
          <w:szCs w:val="24"/>
        </w:rPr>
      </w:pPr>
      <w:r w:rsidRPr="00792368">
        <w:rPr>
          <w:b/>
          <w:sz w:val="24"/>
          <w:szCs w:val="24"/>
        </w:rPr>
        <w:t>9.3.</w:t>
      </w:r>
      <w:r w:rsidRPr="00792368">
        <w:rPr>
          <w:sz w:val="24"/>
          <w:szCs w:val="24"/>
        </w:rPr>
        <w:t xml:space="preserve"> Fornecer e providenciar a utilização dos equipamentos de proteção individual (</w:t>
      </w:r>
      <w:proofErr w:type="spellStart"/>
      <w:r w:rsidRPr="00792368">
        <w:rPr>
          <w:sz w:val="24"/>
          <w:szCs w:val="24"/>
        </w:rPr>
        <w:t>EPI’s</w:t>
      </w:r>
      <w:proofErr w:type="spellEnd"/>
      <w:r w:rsidRPr="00792368">
        <w:rPr>
          <w:sz w:val="24"/>
          <w:szCs w:val="24"/>
        </w:rPr>
        <w:t xml:space="preserve">), de acordo com a Lei de Segurança e Medicina do Trabalho </w:t>
      </w:r>
      <w:r w:rsidRPr="00792368">
        <w:rPr>
          <w:b/>
          <w:sz w:val="24"/>
          <w:szCs w:val="24"/>
        </w:rPr>
        <w:t xml:space="preserve">(Lei Federal </w:t>
      </w:r>
      <w:proofErr w:type="gramStart"/>
      <w:r w:rsidRPr="00792368">
        <w:rPr>
          <w:b/>
          <w:sz w:val="24"/>
          <w:szCs w:val="24"/>
        </w:rPr>
        <w:t>nº6.</w:t>
      </w:r>
      <w:proofErr w:type="gramEnd"/>
      <w:r w:rsidRPr="00792368">
        <w:rPr>
          <w:b/>
          <w:sz w:val="24"/>
          <w:szCs w:val="24"/>
        </w:rPr>
        <w:t>514, de 22 de dezembro de 1977)</w:t>
      </w:r>
      <w:r w:rsidRPr="00792368">
        <w:rPr>
          <w:sz w:val="24"/>
          <w:szCs w:val="24"/>
        </w:rPr>
        <w:t xml:space="preserve"> e </w:t>
      </w:r>
      <w:r w:rsidRPr="00792368">
        <w:rPr>
          <w:b/>
          <w:sz w:val="24"/>
          <w:szCs w:val="24"/>
        </w:rPr>
        <w:t>Norma Regulamentadora nº06 aprovada pela Portaria GM nº3.214 do Ministério do Trabalho, de 08 de junho de 1978;</w:t>
      </w:r>
    </w:p>
    <w:p w:rsidR="00355382" w:rsidRPr="00792368" w:rsidRDefault="00355382" w:rsidP="00355382">
      <w:pPr>
        <w:jc w:val="both"/>
        <w:rPr>
          <w:szCs w:val="24"/>
        </w:rPr>
      </w:pPr>
      <w:r w:rsidRPr="00792368">
        <w:rPr>
          <w:b/>
          <w:szCs w:val="24"/>
        </w:rPr>
        <w:t xml:space="preserve">9.4. </w:t>
      </w:r>
      <w:r w:rsidRPr="00792368">
        <w:rPr>
          <w:szCs w:val="24"/>
        </w:rPr>
        <w:t>Prestar</w:t>
      </w:r>
      <w:r w:rsidRPr="00792368">
        <w:rPr>
          <w:b/>
          <w:szCs w:val="24"/>
        </w:rPr>
        <w:t xml:space="preserve"> </w:t>
      </w:r>
      <w:r w:rsidRPr="00792368">
        <w:rPr>
          <w:szCs w:val="24"/>
        </w:rPr>
        <w:t>esclarecimentos e informações solicitados pelo CONTRATANTE;</w:t>
      </w:r>
    </w:p>
    <w:p w:rsidR="00355382" w:rsidRPr="00792368" w:rsidRDefault="00355382" w:rsidP="00355382">
      <w:pPr>
        <w:jc w:val="both"/>
        <w:rPr>
          <w:b/>
          <w:szCs w:val="24"/>
        </w:rPr>
      </w:pPr>
      <w:r w:rsidRPr="00792368">
        <w:rPr>
          <w:b/>
          <w:szCs w:val="24"/>
        </w:rPr>
        <w:t xml:space="preserve">9.5. </w:t>
      </w:r>
      <w:r w:rsidRPr="00792368">
        <w:rPr>
          <w:szCs w:val="24"/>
        </w:rPr>
        <w:t xml:space="preserve">Cientificar o CONTRATANTE de qualquer ocorrência anormal na execução do </w:t>
      </w:r>
      <w:r w:rsidRPr="00792368">
        <w:rPr>
          <w:b/>
          <w:szCs w:val="24"/>
        </w:rPr>
        <w:t>serviço;</w:t>
      </w:r>
    </w:p>
    <w:p w:rsidR="00355382" w:rsidRPr="00792368" w:rsidRDefault="00355382" w:rsidP="00355382">
      <w:pPr>
        <w:jc w:val="both"/>
        <w:rPr>
          <w:szCs w:val="24"/>
        </w:rPr>
      </w:pPr>
      <w:r w:rsidRPr="00792368">
        <w:rPr>
          <w:b/>
          <w:szCs w:val="24"/>
        </w:rPr>
        <w:t xml:space="preserve">9.6. </w:t>
      </w:r>
      <w:r w:rsidRPr="00792368">
        <w:rPr>
          <w:szCs w:val="24"/>
        </w:rPr>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Pr="00792368">
        <w:rPr>
          <w:szCs w:val="24"/>
          <w:vertAlign w:val="superscript"/>
        </w:rPr>
        <w:t>o</w:t>
      </w:r>
      <w:r w:rsidRPr="00792368">
        <w:rPr>
          <w:szCs w:val="24"/>
        </w:rPr>
        <w:t xml:space="preserve"> 8.666/1993;</w:t>
      </w:r>
    </w:p>
    <w:p w:rsidR="00355382" w:rsidRPr="00792368" w:rsidRDefault="00355382" w:rsidP="00355382">
      <w:pPr>
        <w:jc w:val="both"/>
        <w:rPr>
          <w:szCs w:val="24"/>
        </w:rPr>
      </w:pPr>
      <w:r w:rsidRPr="00792368">
        <w:rPr>
          <w:b/>
          <w:szCs w:val="24"/>
        </w:rPr>
        <w:t>9.7</w:t>
      </w:r>
      <w:r w:rsidRPr="00792368">
        <w:rPr>
          <w:szCs w:val="24"/>
        </w:rPr>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792368">
        <w:rPr>
          <w:szCs w:val="24"/>
        </w:rPr>
        <w:t>Conmetro</w:t>
      </w:r>
      <w:proofErr w:type="spellEnd"/>
      <w:r w:rsidRPr="00792368">
        <w:rPr>
          <w:szCs w:val="24"/>
        </w:rPr>
        <w:t xml:space="preserve"> (Inciso VIII, Art. 39, Lei 8.078/1990).</w:t>
      </w:r>
    </w:p>
    <w:p w:rsidR="00355382" w:rsidRPr="00792368" w:rsidRDefault="00355382" w:rsidP="00355382">
      <w:pPr>
        <w:jc w:val="both"/>
        <w:rPr>
          <w:szCs w:val="24"/>
        </w:rPr>
      </w:pPr>
      <w:r w:rsidRPr="00792368">
        <w:rPr>
          <w:b/>
          <w:szCs w:val="24"/>
        </w:rPr>
        <w:t>9.8</w:t>
      </w:r>
      <w:r w:rsidRPr="00792368">
        <w:rPr>
          <w:szCs w:val="24"/>
        </w:rPr>
        <w:t xml:space="preserve">. Fornecer toda mão de obra e equipamentos </w:t>
      </w:r>
      <w:r w:rsidR="00996662">
        <w:rPr>
          <w:szCs w:val="24"/>
        </w:rPr>
        <w:t xml:space="preserve">necessários para atender a cada solicitação </w:t>
      </w:r>
    </w:p>
    <w:p w:rsidR="00355382" w:rsidRPr="00792368" w:rsidRDefault="00355382" w:rsidP="00355382">
      <w:pPr>
        <w:pStyle w:val="Corpodetexto"/>
        <w:rPr>
          <w:sz w:val="24"/>
          <w:szCs w:val="24"/>
        </w:rPr>
      </w:pPr>
      <w:r w:rsidRPr="00792368">
        <w:rPr>
          <w:b/>
          <w:sz w:val="24"/>
          <w:szCs w:val="24"/>
        </w:rPr>
        <w:t>9.9</w:t>
      </w:r>
      <w:r w:rsidRPr="00792368">
        <w:rPr>
          <w:sz w:val="24"/>
          <w:szCs w:val="24"/>
        </w:rPr>
        <w:t>. Fornecer equipamentos de proteção e segurança dos operadores;</w:t>
      </w:r>
    </w:p>
    <w:p w:rsidR="00355382" w:rsidRPr="00792368" w:rsidRDefault="00355382" w:rsidP="00355382">
      <w:pPr>
        <w:pStyle w:val="Corpodetexto"/>
        <w:rPr>
          <w:sz w:val="24"/>
          <w:szCs w:val="24"/>
        </w:rPr>
      </w:pPr>
      <w:r w:rsidRPr="00792368">
        <w:rPr>
          <w:b/>
          <w:sz w:val="24"/>
          <w:szCs w:val="24"/>
        </w:rPr>
        <w:t>9.10</w:t>
      </w:r>
      <w:r w:rsidRPr="00792368">
        <w:rPr>
          <w:sz w:val="24"/>
          <w:szCs w:val="24"/>
        </w:rPr>
        <w:t>. Fornecer alimentação e transporte dos operadores até o local do serviço;</w:t>
      </w:r>
    </w:p>
    <w:p w:rsidR="00355382" w:rsidRPr="00792368" w:rsidRDefault="00355382" w:rsidP="00355382">
      <w:pPr>
        <w:pStyle w:val="Corpodetexto"/>
        <w:rPr>
          <w:sz w:val="24"/>
          <w:szCs w:val="24"/>
        </w:rPr>
      </w:pPr>
      <w:r w:rsidRPr="00792368">
        <w:rPr>
          <w:b/>
          <w:sz w:val="24"/>
          <w:szCs w:val="24"/>
        </w:rPr>
        <w:t>9.11</w:t>
      </w:r>
      <w:r w:rsidRPr="00792368">
        <w:rPr>
          <w:sz w:val="24"/>
          <w:szCs w:val="24"/>
        </w:rPr>
        <w:t xml:space="preserve">. Responsabilizar-se pela guarda dos </w:t>
      </w:r>
      <w:r w:rsidR="00996662">
        <w:rPr>
          <w:sz w:val="24"/>
          <w:szCs w:val="24"/>
        </w:rPr>
        <w:t xml:space="preserve">próprios </w:t>
      </w:r>
      <w:r w:rsidRPr="00792368">
        <w:rPr>
          <w:sz w:val="24"/>
          <w:szCs w:val="24"/>
        </w:rPr>
        <w:t>equipamentos;</w:t>
      </w:r>
    </w:p>
    <w:p w:rsidR="00355382" w:rsidRPr="00792368" w:rsidRDefault="00355382" w:rsidP="00355382">
      <w:pPr>
        <w:pStyle w:val="Corpodetexto"/>
        <w:rPr>
          <w:sz w:val="24"/>
          <w:szCs w:val="24"/>
        </w:rPr>
      </w:pPr>
      <w:r w:rsidRPr="00792368">
        <w:rPr>
          <w:b/>
          <w:sz w:val="24"/>
          <w:szCs w:val="24"/>
        </w:rPr>
        <w:t>9.12</w:t>
      </w:r>
      <w:r w:rsidRPr="00792368">
        <w:rPr>
          <w:sz w:val="24"/>
          <w:szCs w:val="24"/>
        </w:rPr>
        <w:t>. Responsabilizar-se por quaisquer danos causados a terceiros, isentando o Município de quaisquer responsabilidades;</w:t>
      </w:r>
    </w:p>
    <w:p w:rsidR="00355382" w:rsidRPr="00792368" w:rsidRDefault="00355382" w:rsidP="00355382">
      <w:pPr>
        <w:pStyle w:val="Corpodetexto"/>
        <w:rPr>
          <w:sz w:val="24"/>
          <w:szCs w:val="24"/>
        </w:rPr>
      </w:pPr>
      <w:r w:rsidRPr="00792368">
        <w:rPr>
          <w:b/>
          <w:sz w:val="24"/>
          <w:szCs w:val="24"/>
        </w:rPr>
        <w:t>9.13</w:t>
      </w:r>
      <w:r w:rsidRPr="00792368">
        <w:rPr>
          <w:sz w:val="24"/>
          <w:szCs w:val="24"/>
        </w:rPr>
        <w:t>. Reparar ou substituir, no prazo máximo de 15 (quinze) minutos, os equipamentos imobilizados por pane de qualquer natureza;</w:t>
      </w:r>
    </w:p>
    <w:p w:rsidR="00355382" w:rsidRPr="00792368" w:rsidRDefault="00355382" w:rsidP="00355382">
      <w:pPr>
        <w:pStyle w:val="Corpodetexto"/>
        <w:rPr>
          <w:sz w:val="24"/>
          <w:szCs w:val="24"/>
        </w:rPr>
      </w:pPr>
      <w:r w:rsidRPr="00792368">
        <w:rPr>
          <w:b/>
          <w:sz w:val="24"/>
          <w:szCs w:val="24"/>
        </w:rPr>
        <w:t>9.14</w:t>
      </w:r>
      <w:r w:rsidRPr="00792368">
        <w:rPr>
          <w:sz w:val="24"/>
          <w:szCs w:val="24"/>
        </w:rPr>
        <w:t xml:space="preserve">. O prazo estabelecido no item </w:t>
      </w:r>
      <w:r w:rsidR="005C7C9A" w:rsidRPr="00792368">
        <w:rPr>
          <w:sz w:val="24"/>
          <w:szCs w:val="24"/>
        </w:rPr>
        <w:t>anterior a</w:t>
      </w:r>
      <w:r w:rsidRPr="00792368">
        <w:rPr>
          <w:sz w:val="24"/>
          <w:szCs w:val="24"/>
        </w:rPr>
        <w:t>plica-se também aos operadores, no caso de alguma incapacidade momentânea ou permanente.</w:t>
      </w:r>
    </w:p>
    <w:p w:rsidR="005B40E6" w:rsidRPr="00792368" w:rsidRDefault="005B40E6" w:rsidP="00355382">
      <w:pPr>
        <w:pStyle w:val="Corpodetexto"/>
        <w:rPr>
          <w:b/>
          <w:sz w:val="24"/>
          <w:szCs w:val="24"/>
        </w:rPr>
      </w:pPr>
      <w:r w:rsidRPr="00792368">
        <w:rPr>
          <w:b/>
          <w:sz w:val="24"/>
          <w:szCs w:val="24"/>
        </w:rPr>
        <w:t>9.1</w:t>
      </w:r>
      <w:r w:rsidR="005C7C9A" w:rsidRPr="00792368">
        <w:rPr>
          <w:b/>
          <w:sz w:val="24"/>
          <w:szCs w:val="24"/>
        </w:rPr>
        <w:t>6</w:t>
      </w:r>
      <w:r w:rsidRPr="00792368">
        <w:rPr>
          <w:b/>
          <w:sz w:val="24"/>
          <w:szCs w:val="24"/>
        </w:rPr>
        <w:t>. Apresentar relatório mensal contendo todos os serviços prestados;</w:t>
      </w:r>
    </w:p>
    <w:p w:rsidR="00423A25" w:rsidRPr="00792368" w:rsidRDefault="002401A9"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rPr>
        <w:t>9.1</w:t>
      </w:r>
      <w:r w:rsidR="005C7C9A" w:rsidRPr="00792368">
        <w:rPr>
          <w:rFonts w:ascii="Times New Roman" w:hAnsi="Times New Roman" w:cs="Times New Roman"/>
          <w:b/>
          <w:color w:val="auto"/>
          <w:sz w:val="24"/>
          <w:szCs w:val="24"/>
        </w:rPr>
        <w:t>8</w:t>
      </w:r>
      <w:r w:rsidR="00423A25" w:rsidRPr="00792368">
        <w:rPr>
          <w:rFonts w:ascii="Times New Roman" w:hAnsi="Times New Roman" w:cs="Times New Roman"/>
          <w:b/>
          <w:color w:val="auto"/>
          <w:sz w:val="24"/>
          <w:szCs w:val="24"/>
        </w:rPr>
        <w:t>.</w:t>
      </w:r>
      <w:r w:rsidR="00423A25" w:rsidRPr="00792368">
        <w:rPr>
          <w:rFonts w:ascii="Times New Roman" w:hAnsi="Times New Roman" w:cs="Times New Roman"/>
          <w:color w:val="auto"/>
          <w:sz w:val="24"/>
          <w:szCs w:val="24"/>
        </w:rPr>
        <w:t xml:space="preserve"> </w:t>
      </w:r>
      <w:proofErr w:type="spellStart"/>
      <w:r w:rsidR="00AB39E8" w:rsidRPr="00792368">
        <w:rPr>
          <w:rFonts w:ascii="Times New Roman" w:hAnsi="Times New Roman" w:cs="Times New Roman"/>
          <w:color w:val="auto"/>
          <w:sz w:val="24"/>
          <w:szCs w:val="24"/>
        </w:rPr>
        <w:t>M</w:t>
      </w:r>
      <w:r w:rsidR="00423A25" w:rsidRPr="00792368">
        <w:rPr>
          <w:rFonts w:ascii="Times New Roman" w:hAnsi="Times New Roman" w:cs="Times New Roman"/>
          <w:color w:val="auto"/>
          <w:sz w:val="24"/>
          <w:szCs w:val="24"/>
        </w:rPr>
        <w:t>anter</w:t>
      </w:r>
      <w:proofErr w:type="spellEnd"/>
      <w:r w:rsidR="00423A25" w:rsidRPr="00792368">
        <w:rPr>
          <w:rFonts w:ascii="Times New Roman" w:hAnsi="Times New Roman" w:cs="Times New Roman"/>
          <w:color w:val="auto"/>
          <w:sz w:val="24"/>
          <w:szCs w:val="24"/>
        </w:rPr>
        <w:t xml:space="preserve"> c</w:t>
      </w:r>
      <w:r w:rsidR="00423A25" w:rsidRPr="00792368">
        <w:rPr>
          <w:rFonts w:ascii="Times New Roman" w:hAnsi="Times New Roman" w:cs="Times New Roman"/>
          <w:color w:val="auto"/>
          <w:sz w:val="24"/>
          <w:szCs w:val="24"/>
          <w:lang w:val="pt-PT"/>
        </w:rPr>
        <w:t xml:space="preserve">ópias do </w:t>
      </w:r>
      <w:r w:rsidR="005C7C9A" w:rsidRPr="00792368">
        <w:rPr>
          <w:rFonts w:ascii="Times New Roman" w:hAnsi="Times New Roman" w:cs="Times New Roman"/>
          <w:color w:val="auto"/>
          <w:sz w:val="24"/>
          <w:szCs w:val="24"/>
          <w:lang w:val="pt-PT"/>
        </w:rPr>
        <w:t>material, armazenado</w:t>
      </w:r>
      <w:r w:rsidR="00423A25" w:rsidRPr="00792368">
        <w:rPr>
          <w:rFonts w:ascii="Times New Roman" w:hAnsi="Times New Roman" w:cs="Times New Roman"/>
          <w:color w:val="auto"/>
          <w:sz w:val="24"/>
          <w:szCs w:val="24"/>
          <w:lang w:val="pt-PT"/>
        </w:rPr>
        <w:t xml:space="preserve"> na sede da CONTRADA durante a v</w:t>
      </w:r>
      <w:r w:rsidR="005C7C9A" w:rsidRPr="00792368">
        <w:rPr>
          <w:rFonts w:ascii="Times New Roman" w:hAnsi="Times New Roman" w:cs="Times New Roman"/>
          <w:color w:val="auto"/>
          <w:sz w:val="24"/>
          <w:szCs w:val="24"/>
          <w:lang w:val="pt-PT"/>
        </w:rPr>
        <w:t>igê</w:t>
      </w:r>
      <w:r w:rsidR="00503B91" w:rsidRPr="00792368">
        <w:rPr>
          <w:rFonts w:ascii="Times New Roman" w:hAnsi="Times New Roman" w:cs="Times New Roman"/>
          <w:color w:val="auto"/>
          <w:sz w:val="24"/>
          <w:szCs w:val="24"/>
          <w:lang w:val="pt-PT"/>
        </w:rPr>
        <w:t>ncia da ata, para fins de aná</w:t>
      </w:r>
      <w:r w:rsidR="00423A25" w:rsidRPr="00792368">
        <w:rPr>
          <w:rFonts w:ascii="Times New Roman" w:hAnsi="Times New Roman" w:cs="Times New Roman"/>
          <w:color w:val="auto"/>
          <w:sz w:val="24"/>
          <w:szCs w:val="24"/>
          <w:lang w:val="pt-PT"/>
        </w:rPr>
        <w:t>lise e fiscalização por parte da CONTRATANTE</w:t>
      </w:r>
      <w:r w:rsidR="00503B91" w:rsidRPr="00792368">
        <w:rPr>
          <w:rFonts w:ascii="Times New Roman" w:hAnsi="Times New Roman" w:cs="Times New Roman"/>
          <w:color w:val="auto"/>
          <w:sz w:val="24"/>
          <w:szCs w:val="24"/>
          <w:lang w:val="pt-PT"/>
        </w:rPr>
        <w:t>, bem como remeter cópia em arquivo digital para a Secretaria solicitante</w:t>
      </w:r>
      <w:r w:rsidR="00423A25" w:rsidRPr="00792368">
        <w:rPr>
          <w:rFonts w:ascii="Times New Roman" w:hAnsi="Times New Roman" w:cs="Times New Roman"/>
          <w:color w:val="auto"/>
          <w:sz w:val="24"/>
          <w:szCs w:val="24"/>
          <w:lang w:val="pt-PT"/>
        </w:rPr>
        <w:t>.</w:t>
      </w:r>
    </w:p>
    <w:p w:rsidR="00503B91" w:rsidRPr="00792368" w:rsidRDefault="00503B91" w:rsidP="00423A25">
      <w:pPr>
        <w:pStyle w:val="BodyA"/>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Times New Roman" w:hAnsi="Times New Roman" w:cs="Times New Roman"/>
          <w:color w:val="auto"/>
          <w:sz w:val="24"/>
          <w:szCs w:val="24"/>
          <w:lang w:val="pt-PT"/>
        </w:rPr>
      </w:pPr>
      <w:r w:rsidRPr="00792368">
        <w:rPr>
          <w:rFonts w:ascii="Times New Roman" w:hAnsi="Times New Roman" w:cs="Times New Roman"/>
          <w:b/>
          <w:color w:val="auto"/>
          <w:sz w:val="24"/>
          <w:szCs w:val="24"/>
          <w:lang w:val="pt-PT"/>
        </w:rPr>
        <w:t>9.</w:t>
      </w:r>
      <w:r w:rsidR="005C7C9A" w:rsidRPr="00792368">
        <w:rPr>
          <w:rFonts w:ascii="Times New Roman" w:hAnsi="Times New Roman" w:cs="Times New Roman"/>
          <w:b/>
          <w:color w:val="auto"/>
          <w:sz w:val="24"/>
          <w:szCs w:val="24"/>
          <w:lang w:val="pt-PT"/>
        </w:rPr>
        <w:t>19</w:t>
      </w:r>
      <w:r w:rsidR="005C7C9A" w:rsidRPr="00792368">
        <w:rPr>
          <w:rFonts w:ascii="Times New Roman" w:hAnsi="Times New Roman" w:cs="Times New Roman"/>
          <w:color w:val="auto"/>
          <w:sz w:val="24"/>
          <w:szCs w:val="24"/>
          <w:lang w:val="pt-PT"/>
        </w:rPr>
        <w:t xml:space="preserve">. </w:t>
      </w:r>
      <w:r w:rsidRPr="00792368">
        <w:rPr>
          <w:rFonts w:ascii="Times New Roman" w:hAnsi="Times New Roman" w:cs="Times New Roman"/>
          <w:color w:val="auto"/>
          <w:sz w:val="24"/>
          <w:szCs w:val="24"/>
          <w:lang w:val="pt-PT"/>
        </w:rPr>
        <w:t>Encaminhar previamente À CONTRATANTE</w:t>
      </w:r>
      <w:r w:rsidR="00996662">
        <w:rPr>
          <w:rFonts w:ascii="Times New Roman" w:hAnsi="Times New Roman" w:cs="Times New Roman"/>
          <w:color w:val="auto"/>
          <w:sz w:val="24"/>
          <w:szCs w:val="24"/>
          <w:lang w:val="pt-PT"/>
        </w:rPr>
        <w:t>, representada pelo Departamento de Comunicacao Social,</w:t>
      </w:r>
      <w:r w:rsidRPr="00792368">
        <w:rPr>
          <w:rFonts w:ascii="Times New Roman" w:hAnsi="Times New Roman" w:cs="Times New Roman"/>
          <w:color w:val="auto"/>
          <w:sz w:val="24"/>
          <w:szCs w:val="24"/>
          <w:lang w:val="pt-PT"/>
        </w:rPr>
        <w:t xml:space="preserve"> o material, para aprovação e posterior publicação.</w:t>
      </w:r>
    </w:p>
    <w:p w:rsidR="00355382" w:rsidRPr="00792368" w:rsidRDefault="00355382" w:rsidP="00355382">
      <w:pPr>
        <w:jc w:val="both"/>
        <w:rPr>
          <w:sz w:val="16"/>
          <w:szCs w:val="16"/>
        </w:rPr>
      </w:pPr>
    </w:p>
    <w:p w:rsidR="00355382" w:rsidRPr="00792368" w:rsidRDefault="00355382" w:rsidP="00355382">
      <w:pPr>
        <w:jc w:val="both"/>
        <w:rPr>
          <w:b/>
          <w:szCs w:val="24"/>
        </w:rPr>
      </w:pPr>
      <w:r w:rsidRPr="00792368">
        <w:rPr>
          <w:b/>
          <w:szCs w:val="24"/>
        </w:rPr>
        <w:t>10. OBRIGAÇÕES DO CONTRATANTE</w:t>
      </w:r>
    </w:p>
    <w:p w:rsidR="00355382" w:rsidRPr="00792368" w:rsidRDefault="00355382" w:rsidP="00355382">
      <w:pPr>
        <w:jc w:val="both"/>
        <w:rPr>
          <w:szCs w:val="24"/>
        </w:rPr>
      </w:pPr>
      <w:r w:rsidRPr="00792368">
        <w:rPr>
          <w:b/>
          <w:szCs w:val="24"/>
        </w:rPr>
        <w:t>10.1</w:t>
      </w:r>
      <w:r w:rsidRPr="00792368">
        <w:rPr>
          <w:szCs w:val="24"/>
        </w:rPr>
        <w:t>. Pagar pontualmente pela prestação do serviço.</w:t>
      </w:r>
    </w:p>
    <w:p w:rsidR="00355382" w:rsidRPr="00792368" w:rsidRDefault="00355382" w:rsidP="00355382">
      <w:pPr>
        <w:jc w:val="both"/>
        <w:rPr>
          <w:szCs w:val="24"/>
        </w:rPr>
      </w:pPr>
      <w:r w:rsidRPr="00792368">
        <w:rPr>
          <w:b/>
          <w:szCs w:val="24"/>
        </w:rPr>
        <w:t>10.2</w:t>
      </w:r>
      <w:r w:rsidRPr="00792368">
        <w:rPr>
          <w:szCs w:val="24"/>
        </w:rPr>
        <w:t>. Comunicar à CONTRATADA, por escrito e em tempo hábil quaisquer instruções ou alterações a serem adotadas sobre assuntos relacionados a este Contrato.</w:t>
      </w:r>
    </w:p>
    <w:p w:rsidR="00355382" w:rsidRPr="00792368" w:rsidRDefault="00355382" w:rsidP="00355382">
      <w:pPr>
        <w:jc w:val="both"/>
        <w:rPr>
          <w:szCs w:val="24"/>
        </w:rPr>
      </w:pPr>
      <w:r w:rsidRPr="00792368">
        <w:rPr>
          <w:b/>
          <w:szCs w:val="24"/>
        </w:rPr>
        <w:t>10.3</w:t>
      </w:r>
      <w:r w:rsidRPr="00792368">
        <w:rPr>
          <w:szCs w:val="24"/>
        </w:rPr>
        <w:t>. Designar um representante autorizado para acompanhar os fornecimentos e dirimir as possíveis dúvidas existentes.</w:t>
      </w:r>
    </w:p>
    <w:p w:rsidR="00355382" w:rsidRPr="00792368" w:rsidRDefault="00355382" w:rsidP="00355382">
      <w:pPr>
        <w:jc w:val="both"/>
        <w:rPr>
          <w:szCs w:val="24"/>
        </w:rPr>
      </w:pPr>
      <w:r w:rsidRPr="00792368">
        <w:rPr>
          <w:b/>
          <w:szCs w:val="24"/>
        </w:rPr>
        <w:t>10.4.</w:t>
      </w:r>
      <w:r w:rsidRPr="00792368">
        <w:rPr>
          <w:szCs w:val="24"/>
        </w:rPr>
        <w:t xml:space="preserve"> Liberar o acesso dos funcionários da CONTRATADA aos locais onde serão feitas as entregas quando em áreas internas do CONTRATANTE.</w:t>
      </w:r>
    </w:p>
    <w:p w:rsidR="00355382" w:rsidRPr="00792368" w:rsidRDefault="00355382" w:rsidP="00355382">
      <w:pPr>
        <w:jc w:val="both"/>
        <w:rPr>
          <w:szCs w:val="24"/>
        </w:rPr>
      </w:pPr>
      <w:r w:rsidRPr="00792368">
        <w:rPr>
          <w:b/>
          <w:szCs w:val="24"/>
        </w:rPr>
        <w:t>10.5</w:t>
      </w:r>
      <w:r w:rsidRPr="00792368">
        <w:rPr>
          <w:szCs w:val="24"/>
        </w:rPr>
        <w:t>. Fiscalizar e acompanhar a execução do fornecimento do contrato, sem que com isso venha excluir ou reduzir a responsabilidade da CONTRATADA.</w:t>
      </w:r>
    </w:p>
    <w:p w:rsidR="00355382" w:rsidRPr="00792368" w:rsidRDefault="00355382" w:rsidP="00355382">
      <w:pPr>
        <w:jc w:val="both"/>
        <w:rPr>
          <w:szCs w:val="24"/>
        </w:rPr>
      </w:pPr>
      <w:r w:rsidRPr="00792368">
        <w:rPr>
          <w:b/>
          <w:szCs w:val="24"/>
        </w:rPr>
        <w:t>10.6</w:t>
      </w:r>
      <w:r w:rsidRPr="00792368">
        <w:rPr>
          <w:szCs w:val="24"/>
        </w:rPr>
        <w:t xml:space="preserve">. Impedir que terceiros estranhos ao contrato </w:t>
      </w:r>
      <w:proofErr w:type="gramStart"/>
      <w:r w:rsidRPr="00792368">
        <w:rPr>
          <w:szCs w:val="24"/>
        </w:rPr>
        <w:t>forneçam</w:t>
      </w:r>
      <w:proofErr w:type="gramEnd"/>
      <w:r w:rsidRPr="00792368">
        <w:rPr>
          <w:szCs w:val="24"/>
        </w:rPr>
        <w:t xml:space="preserve"> o objeto licitado, executem a obra ou prestem os serviços, ressalvados os casos de subcontratação admitidos no ato convocatório e no contrato.</w:t>
      </w:r>
    </w:p>
    <w:p w:rsidR="005B40E6" w:rsidRPr="00792368" w:rsidRDefault="005B40E6" w:rsidP="00355382">
      <w:pPr>
        <w:jc w:val="both"/>
        <w:rPr>
          <w:b/>
          <w:szCs w:val="24"/>
        </w:rPr>
      </w:pPr>
      <w:r w:rsidRPr="00792368">
        <w:rPr>
          <w:b/>
          <w:szCs w:val="24"/>
        </w:rPr>
        <w:t>10.7. Fornecer à CONTRATADA a</w:t>
      </w:r>
      <w:r w:rsidR="00996662">
        <w:rPr>
          <w:b/>
          <w:szCs w:val="24"/>
        </w:rPr>
        <w:t xml:space="preserve"> previsão de eventos n</w:t>
      </w:r>
      <w:r w:rsidR="001D781A">
        <w:rPr>
          <w:b/>
          <w:szCs w:val="24"/>
        </w:rPr>
        <w:t xml:space="preserve">os quais os serviços da Contratada </w:t>
      </w:r>
      <w:r w:rsidR="00F972B9">
        <w:rPr>
          <w:b/>
          <w:szCs w:val="24"/>
        </w:rPr>
        <w:t>serão solicitados</w:t>
      </w:r>
      <w:r w:rsidRPr="00792368">
        <w:rPr>
          <w:b/>
          <w:szCs w:val="24"/>
        </w:rPr>
        <w:t>.</w:t>
      </w:r>
    </w:p>
    <w:p w:rsidR="00355382" w:rsidRPr="00792368" w:rsidRDefault="00355382" w:rsidP="00355382">
      <w:pPr>
        <w:jc w:val="both"/>
        <w:rPr>
          <w:szCs w:val="24"/>
        </w:rPr>
      </w:pPr>
    </w:p>
    <w:p w:rsidR="00355382" w:rsidRPr="00792368" w:rsidRDefault="00355382" w:rsidP="00355382">
      <w:pPr>
        <w:jc w:val="both"/>
        <w:rPr>
          <w:b/>
          <w:szCs w:val="24"/>
        </w:rPr>
      </w:pPr>
      <w:r w:rsidRPr="00792368">
        <w:rPr>
          <w:b/>
          <w:szCs w:val="24"/>
        </w:rPr>
        <w:lastRenderedPageBreak/>
        <w:t>11. DA EXECUÇÃO E DA FISCALIZAÇÃO</w:t>
      </w:r>
    </w:p>
    <w:p w:rsidR="00355382" w:rsidRPr="00792368" w:rsidRDefault="00355382" w:rsidP="00355382">
      <w:pPr>
        <w:pStyle w:val="Corpodetexto2"/>
        <w:jc w:val="both"/>
        <w:rPr>
          <w:bCs/>
          <w:sz w:val="24"/>
          <w:szCs w:val="24"/>
        </w:rPr>
      </w:pPr>
      <w:r w:rsidRPr="00792368">
        <w:rPr>
          <w:b/>
          <w:bCs/>
          <w:sz w:val="24"/>
          <w:szCs w:val="24"/>
        </w:rPr>
        <w:t>11.1.</w:t>
      </w:r>
      <w:r w:rsidRPr="00792368">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355382" w:rsidRPr="00792368" w:rsidRDefault="00355382" w:rsidP="00355382">
      <w:pPr>
        <w:pStyle w:val="Corpodetexto2"/>
        <w:jc w:val="both"/>
        <w:rPr>
          <w:bCs/>
          <w:sz w:val="24"/>
          <w:szCs w:val="24"/>
        </w:rPr>
      </w:pPr>
      <w:r w:rsidRPr="00792368">
        <w:rPr>
          <w:b/>
          <w:bCs/>
          <w:sz w:val="24"/>
          <w:szCs w:val="24"/>
        </w:rPr>
        <w:t>11.2.</w:t>
      </w:r>
      <w:r w:rsidRPr="00792368">
        <w:rPr>
          <w:bCs/>
          <w:sz w:val="24"/>
          <w:szCs w:val="24"/>
        </w:rPr>
        <w:t xml:space="preserve"> </w:t>
      </w:r>
      <w:proofErr w:type="gramStart"/>
      <w:r w:rsidRPr="00792368">
        <w:rPr>
          <w:bCs/>
          <w:sz w:val="24"/>
          <w:szCs w:val="24"/>
        </w:rPr>
        <w:t xml:space="preserve">A existência e a atuação da fiscalização </w:t>
      </w:r>
      <w:r w:rsidR="0069448B" w:rsidRPr="00792368">
        <w:rPr>
          <w:bCs/>
          <w:sz w:val="24"/>
          <w:szCs w:val="24"/>
        </w:rPr>
        <w:t xml:space="preserve">por parte da CONTRATANTE </w:t>
      </w:r>
      <w:r w:rsidRPr="00792368">
        <w:rPr>
          <w:bCs/>
          <w:sz w:val="24"/>
          <w:szCs w:val="24"/>
        </w:rPr>
        <w:t>em nada restringe</w:t>
      </w:r>
      <w:proofErr w:type="gramEnd"/>
      <w:r w:rsidRPr="00792368">
        <w:rPr>
          <w:bCs/>
          <w:sz w:val="24"/>
          <w:szCs w:val="24"/>
        </w:rPr>
        <w:t xml:space="preserve"> a responsabilidade integral e exclusiva da CONTRATADA quanto à integridade e à correção da execução do</w:t>
      </w:r>
      <w:r w:rsidR="0069448B" w:rsidRPr="00792368">
        <w:rPr>
          <w:bCs/>
          <w:sz w:val="24"/>
          <w:szCs w:val="24"/>
        </w:rPr>
        <w:t>s serviços a que se obrigou</w:t>
      </w:r>
      <w:r w:rsidRPr="00792368">
        <w:rPr>
          <w:bCs/>
          <w:sz w:val="24"/>
          <w:szCs w:val="24"/>
        </w:rPr>
        <w:t>.</w:t>
      </w:r>
    </w:p>
    <w:p w:rsidR="0069448B" w:rsidRPr="00792368" w:rsidRDefault="00355382" w:rsidP="00355382">
      <w:pPr>
        <w:pStyle w:val="Corpodetexto2"/>
        <w:jc w:val="both"/>
        <w:rPr>
          <w:bCs/>
          <w:sz w:val="24"/>
          <w:szCs w:val="24"/>
        </w:rPr>
      </w:pPr>
      <w:r w:rsidRPr="00792368">
        <w:rPr>
          <w:b/>
          <w:bCs/>
          <w:sz w:val="24"/>
          <w:szCs w:val="24"/>
        </w:rPr>
        <w:t>11.3.</w:t>
      </w:r>
      <w:r w:rsidRPr="00792368">
        <w:rPr>
          <w:bCs/>
          <w:sz w:val="24"/>
          <w:szCs w:val="24"/>
        </w:rPr>
        <w:t xml:space="preserve"> A execução do objeto será acompanhada por um representante do CONTRATANTE especialmente designado</w:t>
      </w:r>
      <w:r w:rsidR="0069448B" w:rsidRPr="00792368">
        <w:rPr>
          <w:bCs/>
          <w:sz w:val="24"/>
          <w:szCs w:val="24"/>
        </w:rPr>
        <w:t>.</w:t>
      </w:r>
      <w:r w:rsidRPr="00792368">
        <w:rPr>
          <w:bCs/>
          <w:sz w:val="24"/>
          <w:szCs w:val="24"/>
        </w:rPr>
        <w:t xml:space="preserve"> </w:t>
      </w:r>
    </w:p>
    <w:p w:rsidR="00355382" w:rsidRPr="00792368" w:rsidRDefault="0069448B" w:rsidP="00355382">
      <w:pPr>
        <w:pStyle w:val="Corpodetexto2"/>
        <w:jc w:val="both"/>
        <w:rPr>
          <w:bCs/>
          <w:sz w:val="24"/>
          <w:szCs w:val="24"/>
        </w:rPr>
      </w:pPr>
      <w:r w:rsidRPr="00792368">
        <w:rPr>
          <w:bCs/>
          <w:sz w:val="24"/>
          <w:szCs w:val="24"/>
        </w:rPr>
        <w:t xml:space="preserve">11.4. </w:t>
      </w:r>
      <w:r w:rsidR="00355382" w:rsidRPr="00792368">
        <w:rPr>
          <w:bCs/>
          <w:sz w:val="24"/>
          <w:szCs w:val="24"/>
        </w:rPr>
        <w:t xml:space="preserve">O servidor designado pelo CONTRATANTE irá exercer ampla, irrestrita e permanente fiscalização da execução das obrigações e do desempenho da CONTRATADA, sem prejuízo de fiscalizar seus empregados, prepostos ou subordinados.   </w:t>
      </w:r>
    </w:p>
    <w:p w:rsidR="00355382" w:rsidRPr="00792368" w:rsidRDefault="00355382" w:rsidP="00355382">
      <w:pPr>
        <w:pStyle w:val="Corpodetexto2"/>
        <w:jc w:val="both"/>
        <w:rPr>
          <w:bCs/>
          <w:sz w:val="24"/>
          <w:szCs w:val="24"/>
        </w:rPr>
      </w:pPr>
      <w:r w:rsidRPr="00792368">
        <w:rPr>
          <w:b/>
          <w:bCs/>
          <w:sz w:val="24"/>
          <w:szCs w:val="24"/>
        </w:rPr>
        <w:t>11.</w:t>
      </w:r>
      <w:r w:rsidR="0069448B" w:rsidRPr="00792368">
        <w:rPr>
          <w:b/>
          <w:bCs/>
          <w:sz w:val="24"/>
          <w:szCs w:val="24"/>
        </w:rPr>
        <w:t>5</w:t>
      </w:r>
      <w:r w:rsidRPr="00792368">
        <w:rPr>
          <w:b/>
          <w:bCs/>
          <w:sz w:val="24"/>
          <w:szCs w:val="24"/>
        </w:rPr>
        <w:t>.</w:t>
      </w:r>
      <w:r w:rsidRPr="00792368">
        <w:rPr>
          <w:bCs/>
          <w:sz w:val="24"/>
          <w:szCs w:val="24"/>
        </w:rPr>
        <w:t xml:space="preserve"> A CONTRATADA deverá manter preposto, aceito pelo CONTRATANTE para representá-lo na execução do objeto.</w:t>
      </w:r>
    </w:p>
    <w:p w:rsidR="001D781A" w:rsidRPr="00A12E24" w:rsidRDefault="001D781A" w:rsidP="00355382">
      <w:pPr>
        <w:jc w:val="both"/>
        <w:rPr>
          <w:b/>
          <w:szCs w:val="24"/>
        </w:rPr>
      </w:pPr>
    </w:p>
    <w:p w:rsidR="00355382" w:rsidRPr="00A12E24" w:rsidRDefault="00355382" w:rsidP="00355382">
      <w:pPr>
        <w:jc w:val="both"/>
        <w:rPr>
          <w:b/>
          <w:szCs w:val="24"/>
        </w:rPr>
      </w:pPr>
      <w:r w:rsidRPr="00A12E24">
        <w:rPr>
          <w:b/>
          <w:szCs w:val="24"/>
        </w:rPr>
        <w:t>12. DO CRITÉRIO DE ACEITABILIDADE DE PREÇO</w:t>
      </w:r>
    </w:p>
    <w:p w:rsidR="00355382" w:rsidRPr="00A12E24" w:rsidRDefault="00355382" w:rsidP="00355382">
      <w:pPr>
        <w:pStyle w:val="Corpodetexto"/>
        <w:rPr>
          <w:b/>
          <w:bCs/>
          <w:sz w:val="24"/>
          <w:szCs w:val="24"/>
        </w:rPr>
      </w:pPr>
      <w:r w:rsidRPr="00A12E24">
        <w:rPr>
          <w:b/>
          <w:sz w:val="24"/>
          <w:szCs w:val="24"/>
        </w:rPr>
        <w:t xml:space="preserve">12.1. </w:t>
      </w:r>
      <w:r w:rsidRPr="00A12E24">
        <w:rPr>
          <w:sz w:val="24"/>
          <w:szCs w:val="24"/>
        </w:rPr>
        <w:t>Adotar-se-á como</w:t>
      </w:r>
      <w:r w:rsidRPr="00A12E24">
        <w:rPr>
          <w:b/>
          <w:sz w:val="24"/>
          <w:szCs w:val="24"/>
        </w:rPr>
        <w:t xml:space="preserve"> </w:t>
      </w:r>
      <w:r w:rsidRPr="00A12E24">
        <w:rPr>
          <w:sz w:val="24"/>
          <w:szCs w:val="24"/>
        </w:rPr>
        <w:t>critério de aceitabilidade de preço o do</w:t>
      </w:r>
      <w:r w:rsidRPr="00A12E24">
        <w:rPr>
          <w:b/>
          <w:sz w:val="24"/>
          <w:szCs w:val="24"/>
        </w:rPr>
        <w:t xml:space="preserve"> valor unitário estimado</w:t>
      </w:r>
      <w:r w:rsidRPr="00A12E24">
        <w:rPr>
          <w:sz w:val="24"/>
          <w:szCs w:val="24"/>
        </w:rPr>
        <w:t xml:space="preserve">, desclassificando-se as propostas com preços que excedam esse limite estabelecido </w:t>
      </w:r>
      <w:proofErr w:type="gramStart"/>
      <w:r w:rsidRPr="00A12E24">
        <w:rPr>
          <w:sz w:val="24"/>
          <w:szCs w:val="24"/>
        </w:rPr>
        <w:t>ou sejam</w:t>
      </w:r>
      <w:proofErr w:type="gramEnd"/>
      <w:r w:rsidRPr="00A12E24">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A12E24">
        <w:rPr>
          <w:b/>
          <w:bCs/>
          <w:sz w:val="24"/>
          <w:szCs w:val="24"/>
        </w:rPr>
        <w:t>artigo 48, II da Lei Federal nº8.666/93.</w:t>
      </w:r>
    </w:p>
    <w:p w:rsidR="0069448B" w:rsidRPr="00A12E24" w:rsidRDefault="0069448B" w:rsidP="00355382">
      <w:pPr>
        <w:pStyle w:val="Corpodetexto"/>
        <w:rPr>
          <w:sz w:val="24"/>
          <w:szCs w:val="24"/>
        </w:rPr>
      </w:pPr>
      <w:r w:rsidRPr="00A12E24">
        <w:rPr>
          <w:b/>
          <w:bCs/>
          <w:sz w:val="24"/>
          <w:szCs w:val="24"/>
        </w:rPr>
        <w:t xml:space="preserve">12.2. Os valores contratados podem sofrer reajustes, desde que devidamente comprovados elevações de custo, em respeito ao equilíbrio econômico financeiro do contratado e das partes contratantes, alínea “d” do art. 65. </w:t>
      </w:r>
      <w:proofErr w:type="gramStart"/>
      <w:r w:rsidRPr="00A12E24">
        <w:rPr>
          <w:b/>
          <w:bCs/>
          <w:sz w:val="24"/>
          <w:szCs w:val="24"/>
        </w:rPr>
        <w:t>da</w:t>
      </w:r>
      <w:proofErr w:type="gramEnd"/>
      <w:r w:rsidRPr="00A12E24">
        <w:rPr>
          <w:b/>
          <w:bCs/>
          <w:sz w:val="24"/>
          <w:szCs w:val="24"/>
        </w:rPr>
        <w:t xml:space="preserve"> Lei Federal nº. 8.666/93.</w:t>
      </w:r>
    </w:p>
    <w:p w:rsidR="00355382" w:rsidRPr="00A12E24" w:rsidRDefault="00355382" w:rsidP="00355382">
      <w:pPr>
        <w:pStyle w:val="Corpodetexto"/>
        <w:rPr>
          <w:sz w:val="24"/>
          <w:szCs w:val="24"/>
        </w:rPr>
      </w:pPr>
    </w:p>
    <w:p w:rsidR="00355382" w:rsidRPr="00A12E24" w:rsidRDefault="00355382" w:rsidP="00355382">
      <w:pPr>
        <w:jc w:val="both"/>
        <w:rPr>
          <w:b/>
          <w:szCs w:val="24"/>
        </w:rPr>
      </w:pPr>
      <w:r w:rsidRPr="00A12E24">
        <w:rPr>
          <w:b/>
          <w:szCs w:val="24"/>
        </w:rPr>
        <w:t>13. DO CRITÉRIO DE JULGAMENTO</w:t>
      </w:r>
    </w:p>
    <w:p w:rsidR="00355382" w:rsidRPr="00A12E24" w:rsidRDefault="00355382" w:rsidP="00355382">
      <w:pPr>
        <w:pStyle w:val="Corpodetexto"/>
        <w:rPr>
          <w:b/>
          <w:bCs/>
          <w:sz w:val="24"/>
          <w:szCs w:val="24"/>
        </w:rPr>
      </w:pPr>
      <w:r w:rsidRPr="00A12E24">
        <w:rPr>
          <w:b/>
          <w:sz w:val="24"/>
          <w:szCs w:val="24"/>
        </w:rPr>
        <w:t xml:space="preserve">13.1. </w:t>
      </w:r>
      <w:r w:rsidRPr="00A12E24">
        <w:rPr>
          <w:sz w:val="24"/>
          <w:szCs w:val="24"/>
        </w:rPr>
        <w:t>O critério de julgamento</w:t>
      </w:r>
      <w:r w:rsidRPr="00A12E24">
        <w:rPr>
          <w:b/>
          <w:sz w:val="24"/>
          <w:szCs w:val="24"/>
        </w:rPr>
        <w:t xml:space="preserve"> </w:t>
      </w:r>
      <w:r w:rsidRPr="00A12E24">
        <w:rPr>
          <w:sz w:val="24"/>
          <w:szCs w:val="24"/>
        </w:rPr>
        <w:t xml:space="preserve">é o de menor </w:t>
      </w:r>
      <w:r w:rsidRPr="00A12E24">
        <w:rPr>
          <w:b/>
          <w:sz w:val="24"/>
          <w:szCs w:val="24"/>
        </w:rPr>
        <w:t xml:space="preserve">preço unitário, </w:t>
      </w:r>
      <w:r w:rsidRPr="00A12E24">
        <w:rPr>
          <w:sz w:val="24"/>
          <w:szCs w:val="24"/>
        </w:rPr>
        <w:t>não se admitindo proposta com preços irrisórios ou de valor zero, incompatíveis com os preços de insumos e salários de mercado acrescidos dos respectivos encargos,</w:t>
      </w:r>
      <w:r w:rsidRPr="00A12E24">
        <w:rPr>
          <w:b/>
          <w:sz w:val="24"/>
          <w:szCs w:val="24"/>
        </w:rPr>
        <w:t xml:space="preserve"> </w:t>
      </w:r>
      <w:r w:rsidRPr="00A12E24">
        <w:rPr>
          <w:bCs/>
          <w:sz w:val="24"/>
          <w:szCs w:val="24"/>
        </w:rPr>
        <w:t xml:space="preserve">conforme dispõe o </w:t>
      </w:r>
      <w:r w:rsidRPr="00A12E24">
        <w:rPr>
          <w:b/>
          <w:bCs/>
          <w:sz w:val="24"/>
          <w:szCs w:val="24"/>
        </w:rPr>
        <w:t xml:space="preserve">§3º do artigo 44 da Lei Federal </w:t>
      </w:r>
      <w:proofErr w:type="gramStart"/>
      <w:r w:rsidRPr="00A12E24">
        <w:rPr>
          <w:b/>
          <w:bCs/>
          <w:sz w:val="24"/>
          <w:szCs w:val="24"/>
        </w:rPr>
        <w:t>nº8.</w:t>
      </w:r>
      <w:proofErr w:type="gramEnd"/>
      <w:r w:rsidRPr="00A12E24">
        <w:rPr>
          <w:b/>
          <w:bCs/>
          <w:sz w:val="24"/>
          <w:szCs w:val="24"/>
        </w:rPr>
        <w:t>666/93.</w:t>
      </w:r>
    </w:p>
    <w:p w:rsidR="00A12E24" w:rsidRPr="00792368" w:rsidRDefault="00A12E24" w:rsidP="00355382">
      <w:pPr>
        <w:pStyle w:val="Corpodetexto"/>
        <w:rPr>
          <w:b/>
          <w:bCs/>
          <w:sz w:val="24"/>
          <w:szCs w:val="24"/>
        </w:rPr>
      </w:pPr>
    </w:p>
    <w:p w:rsidR="009A6BC1" w:rsidRPr="00792368" w:rsidRDefault="009A6BC1" w:rsidP="009A6BC1">
      <w:pPr>
        <w:pStyle w:val="Corpodetexto"/>
        <w:contextualSpacing/>
        <w:rPr>
          <w:b/>
          <w:sz w:val="24"/>
          <w:szCs w:val="24"/>
        </w:rPr>
      </w:pPr>
      <w:r w:rsidRPr="00792368">
        <w:rPr>
          <w:b/>
          <w:sz w:val="24"/>
          <w:szCs w:val="24"/>
        </w:rPr>
        <w:t>14. DA HABILITAÇÃO</w:t>
      </w:r>
    </w:p>
    <w:p w:rsidR="009A6BC1" w:rsidRPr="00792368" w:rsidRDefault="009A6BC1" w:rsidP="009A6BC1">
      <w:pPr>
        <w:pStyle w:val="Corpodetexto"/>
        <w:contextualSpacing/>
        <w:rPr>
          <w:b/>
          <w:sz w:val="24"/>
          <w:szCs w:val="24"/>
        </w:rPr>
      </w:pPr>
      <w:r w:rsidRPr="00792368">
        <w:rPr>
          <w:b/>
          <w:sz w:val="24"/>
          <w:szCs w:val="24"/>
        </w:rPr>
        <w:t>14.1. Habilitação Jurídica:</w:t>
      </w:r>
    </w:p>
    <w:p w:rsidR="009A6BC1" w:rsidRPr="00792368" w:rsidRDefault="009A6BC1" w:rsidP="009A6BC1">
      <w:pPr>
        <w:contextualSpacing/>
        <w:rPr>
          <w:szCs w:val="24"/>
        </w:rPr>
      </w:pPr>
      <w:r w:rsidRPr="00792368">
        <w:rPr>
          <w:b/>
          <w:szCs w:val="24"/>
        </w:rPr>
        <w:t>a)</w:t>
      </w:r>
      <w:r w:rsidRPr="00792368">
        <w:rPr>
          <w:szCs w:val="24"/>
        </w:rPr>
        <w:t xml:space="preserve"> Registro Comercial, no caso de empresa individual;</w:t>
      </w:r>
    </w:p>
    <w:p w:rsidR="009A6BC1" w:rsidRPr="00792368" w:rsidRDefault="009A6BC1" w:rsidP="009A6BC1">
      <w:pPr>
        <w:contextualSpacing/>
        <w:jc w:val="both"/>
        <w:rPr>
          <w:szCs w:val="24"/>
        </w:rPr>
      </w:pPr>
      <w:r w:rsidRPr="00792368">
        <w:rPr>
          <w:b/>
          <w:szCs w:val="24"/>
        </w:rPr>
        <w:t>b)</w:t>
      </w:r>
      <w:r w:rsidRPr="00792368">
        <w:rPr>
          <w:szCs w:val="24"/>
        </w:rPr>
        <w:t xml:space="preserve"> Ato constitutivo, estatuto ou contrato social em vigor, devidamente registrado, em se tratando de sociedades comerciais e no caso de sociedade por ações, acompanhados de documentos de eleição de seus administradores;</w:t>
      </w:r>
    </w:p>
    <w:p w:rsidR="009A6BC1" w:rsidRPr="00792368" w:rsidRDefault="009A6BC1" w:rsidP="009A6BC1">
      <w:pPr>
        <w:contextualSpacing/>
        <w:jc w:val="both"/>
        <w:rPr>
          <w:szCs w:val="24"/>
        </w:rPr>
      </w:pPr>
      <w:r w:rsidRPr="00792368">
        <w:rPr>
          <w:b/>
          <w:szCs w:val="24"/>
        </w:rPr>
        <w:t>c)</w:t>
      </w:r>
      <w:r w:rsidRPr="00792368">
        <w:rPr>
          <w:szCs w:val="24"/>
        </w:rPr>
        <w:t xml:space="preserve"> Inscrição do ato constitutivo, no caso de sociedades civis, acompanhadas de prova de diretoria em exercício;</w:t>
      </w:r>
    </w:p>
    <w:p w:rsidR="009A6BC1" w:rsidRPr="00792368" w:rsidRDefault="009A6BC1" w:rsidP="009A6BC1">
      <w:pPr>
        <w:contextualSpacing/>
        <w:jc w:val="both"/>
        <w:rPr>
          <w:szCs w:val="24"/>
        </w:rPr>
      </w:pPr>
      <w:r w:rsidRPr="00792368">
        <w:rPr>
          <w:b/>
          <w:szCs w:val="24"/>
        </w:rPr>
        <w:t>d)</w:t>
      </w:r>
      <w:r w:rsidRPr="00792368">
        <w:rPr>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9A6BC1" w:rsidRPr="00792368" w:rsidRDefault="009A6BC1" w:rsidP="009A6BC1">
      <w:pPr>
        <w:contextualSpacing/>
        <w:jc w:val="both"/>
        <w:rPr>
          <w:b/>
          <w:szCs w:val="24"/>
        </w:rPr>
      </w:pPr>
      <w:r w:rsidRPr="00792368">
        <w:rPr>
          <w:b/>
          <w:szCs w:val="24"/>
        </w:rPr>
        <w:t>14.2. Regularidade fiscal e trabalhista:</w:t>
      </w:r>
    </w:p>
    <w:p w:rsidR="009A6BC1" w:rsidRPr="00792368" w:rsidRDefault="009A6BC1" w:rsidP="009A6BC1">
      <w:pPr>
        <w:contextualSpacing/>
        <w:jc w:val="both"/>
        <w:rPr>
          <w:szCs w:val="24"/>
        </w:rPr>
      </w:pPr>
      <w:r w:rsidRPr="00792368">
        <w:rPr>
          <w:b/>
          <w:szCs w:val="24"/>
        </w:rPr>
        <w:t>14.2.1.</w:t>
      </w:r>
      <w:r w:rsidRPr="00792368">
        <w:rPr>
          <w:szCs w:val="24"/>
        </w:rPr>
        <w:t xml:space="preserve"> Prova de inscrição no Cadastro Nacional de Pessoas Jurídicas (CNPJ);</w:t>
      </w:r>
    </w:p>
    <w:p w:rsidR="009A6BC1" w:rsidRPr="00792368" w:rsidRDefault="009A6BC1" w:rsidP="009A6BC1">
      <w:pPr>
        <w:contextualSpacing/>
        <w:jc w:val="both"/>
        <w:rPr>
          <w:szCs w:val="24"/>
        </w:rPr>
      </w:pPr>
      <w:r w:rsidRPr="00792368">
        <w:rPr>
          <w:b/>
          <w:szCs w:val="24"/>
        </w:rPr>
        <w:t>14.2.2.</w:t>
      </w:r>
      <w:r w:rsidRPr="00792368">
        <w:rPr>
          <w:szCs w:val="24"/>
        </w:rPr>
        <w:t xml:space="preserve"> Prova de inscrição no cadastro de contribuintes estadual ou municipal, se </w:t>
      </w:r>
      <w:proofErr w:type="gramStart"/>
      <w:r w:rsidRPr="00792368">
        <w:rPr>
          <w:szCs w:val="24"/>
        </w:rPr>
        <w:t>houver,</w:t>
      </w:r>
      <w:proofErr w:type="gramEnd"/>
      <w:r w:rsidRPr="00792368">
        <w:rPr>
          <w:szCs w:val="24"/>
        </w:rPr>
        <w:t xml:space="preserve"> relativo ao domicílio ou a sede da licitante;</w:t>
      </w:r>
    </w:p>
    <w:p w:rsidR="009A6BC1" w:rsidRPr="00792368" w:rsidRDefault="009A6BC1" w:rsidP="009A6BC1">
      <w:pPr>
        <w:contextualSpacing/>
        <w:jc w:val="both"/>
        <w:rPr>
          <w:szCs w:val="24"/>
        </w:rPr>
      </w:pPr>
      <w:r w:rsidRPr="00792368">
        <w:rPr>
          <w:b/>
          <w:szCs w:val="24"/>
        </w:rPr>
        <w:t xml:space="preserve">14.2.3. </w:t>
      </w:r>
      <w:r w:rsidRPr="00792368">
        <w:rPr>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792368">
        <w:rPr>
          <w:b/>
          <w:szCs w:val="24"/>
        </w:rPr>
        <w:t xml:space="preserve"> </w:t>
      </w:r>
      <w:r w:rsidRPr="00792368">
        <w:rPr>
          <w:szCs w:val="24"/>
        </w:rPr>
        <w:t>outra certidão equivalente, na forma da lei;</w:t>
      </w:r>
    </w:p>
    <w:p w:rsidR="009A6BC1" w:rsidRPr="00792368" w:rsidRDefault="009A6BC1" w:rsidP="009A6BC1">
      <w:pPr>
        <w:contextualSpacing/>
        <w:jc w:val="both"/>
        <w:rPr>
          <w:szCs w:val="24"/>
        </w:rPr>
      </w:pPr>
      <w:r w:rsidRPr="00792368">
        <w:rPr>
          <w:b/>
          <w:szCs w:val="24"/>
        </w:rPr>
        <w:t xml:space="preserve">14.2.4. </w:t>
      </w:r>
      <w:r w:rsidRPr="00792368">
        <w:rPr>
          <w:szCs w:val="24"/>
        </w:rPr>
        <w:t>Prova de regularidade para com a Fazenda Estadual, mediante apresentação da Certidão de Regularidade Fiscal, em vigor, expedida pela Secretaria de Estado de Fazenda da sede da licitante, ou outra certidão equivalente, na forma da lei;</w:t>
      </w:r>
    </w:p>
    <w:p w:rsidR="009A6BC1" w:rsidRPr="00792368" w:rsidRDefault="009A6BC1" w:rsidP="009A6BC1">
      <w:pPr>
        <w:contextualSpacing/>
        <w:jc w:val="both"/>
        <w:rPr>
          <w:szCs w:val="24"/>
        </w:rPr>
      </w:pPr>
      <w:r w:rsidRPr="00792368">
        <w:rPr>
          <w:b/>
          <w:szCs w:val="24"/>
        </w:rPr>
        <w:lastRenderedPageBreak/>
        <w:t xml:space="preserve">14.2.5. </w:t>
      </w:r>
      <w:r w:rsidRPr="00792368">
        <w:rPr>
          <w:szCs w:val="24"/>
        </w:rPr>
        <w:t>Prova de regularidade para com a Fazenda Municipal, mediante apresentação da Certidão de Regularidade Fiscal, em vigor, expedida pela Secretaria Municipal de Fazenda da sede da licitante, ou outra certidão equivalente, na forma da lei;</w:t>
      </w:r>
    </w:p>
    <w:p w:rsidR="009A6BC1" w:rsidRPr="00792368" w:rsidRDefault="009A6BC1" w:rsidP="009A6BC1">
      <w:pPr>
        <w:contextualSpacing/>
        <w:jc w:val="both"/>
        <w:rPr>
          <w:szCs w:val="24"/>
        </w:rPr>
      </w:pPr>
      <w:r w:rsidRPr="00792368">
        <w:rPr>
          <w:b/>
          <w:szCs w:val="24"/>
        </w:rPr>
        <w:t>14.2.6.</w:t>
      </w:r>
      <w:r w:rsidRPr="00792368">
        <w:rPr>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9A6BC1" w:rsidRPr="00792368" w:rsidRDefault="009A6BC1" w:rsidP="009A6BC1">
      <w:pPr>
        <w:contextualSpacing/>
        <w:jc w:val="both"/>
        <w:rPr>
          <w:szCs w:val="24"/>
        </w:rPr>
      </w:pPr>
      <w:r w:rsidRPr="00792368">
        <w:rPr>
          <w:b/>
          <w:szCs w:val="24"/>
        </w:rPr>
        <w:t xml:space="preserve">14.2.7. </w:t>
      </w:r>
      <w:r w:rsidRPr="00792368">
        <w:rPr>
          <w:szCs w:val="24"/>
        </w:rPr>
        <w:t xml:space="preserve">Prova de regularidade relativa ao FGTS (Fundo de Garantia por Tempo de Serviço), em vigor, expedida pela Caixa Econômica Federal, ou outra certidão equivalente, na forma da lei; </w:t>
      </w:r>
    </w:p>
    <w:p w:rsidR="009A6BC1" w:rsidRPr="00792368" w:rsidRDefault="009A6BC1" w:rsidP="009A6BC1">
      <w:pPr>
        <w:contextualSpacing/>
        <w:jc w:val="both"/>
        <w:rPr>
          <w:szCs w:val="24"/>
        </w:rPr>
      </w:pPr>
      <w:r w:rsidRPr="00792368">
        <w:rPr>
          <w:b/>
          <w:szCs w:val="24"/>
        </w:rPr>
        <w:t xml:space="preserve">14.2.8. </w:t>
      </w:r>
      <w:r w:rsidRPr="00792368">
        <w:rPr>
          <w:szCs w:val="24"/>
        </w:rPr>
        <w:t>Prova de inexistência de débitos inadimplidos perante a Justiça do Trabalho, mediante a apresentação de Certidão Negativa de Débitos Trabalhistas, expedida pelo Tribunal Superior do Trabalho.</w:t>
      </w:r>
    </w:p>
    <w:p w:rsidR="009A6BC1" w:rsidRPr="00792368" w:rsidRDefault="009A6BC1" w:rsidP="009A6BC1">
      <w:pPr>
        <w:contextualSpacing/>
        <w:jc w:val="both"/>
        <w:rPr>
          <w:b/>
          <w:szCs w:val="24"/>
        </w:rPr>
      </w:pPr>
      <w:r w:rsidRPr="00792368">
        <w:rPr>
          <w:b/>
          <w:szCs w:val="24"/>
        </w:rPr>
        <w:t>14.2.9. Declaração informando o cumprimento do disposto no inciso XXXIII do artigo 7º da Constituição Federal:</w:t>
      </w:r>
    </w:p>
    <w:p w:rsidR="009A6BC1" w:rsidRPr="00792368" w:rsidRDefault="009A6BC1" w:rsidP="009A6BC1">
      <w:pPr>
        <w:contextualSpacing/>
        <w:jc w:val="both"/>
        <w:rPr>
          <w:b/>
          <w:szCs w:val="24"/>
        </w:rPr>
      </w:pPr>
      <w:r w:rsidRPr="00792368">
        <w:rPr>
          <w:b/>
          <w:szCs w:val="24"/>
        </w:rPr>
        <w:t xml:space="preserve">14.2.10. </w:t>
      </w:r>
      <w:r w:rsidRPr="00792368">
        <w:rPr>
          <w:szCs w:val="24"/>
        </w:rPr>
        <w:t>Declaração informando o cumprimento do disposto no</w:t>
      </w:r>
      <w:r w:rsidRPr="00792368">
        <w:rPr>
          <w:b/>
          <w:szCs w:val="24"/>
        </w:rPr>
        <w:t xml:space="preserve"> inciso XXXIII do artigo 7º da Constituição Federal, </w:t>
      </w:r>
      <w:r w:rsidRPr="00792368">
        <w:rPr>
          <w:szCs w:val="24"/>
        </w:rPr>
        <w:t xml:space="preserve">expressando não empregar menor de dezoito anos em trabalho noturno, perigoso ou </w:t>
      </w:r>
      <w:proofErr w:type="gramStart"/>
      <w:r w:rsidRPr="00792368">
        <w:rPr>
          <w:szCs w:val="24"/>
        </w:rPr>
        <w:t>insalubre e menores de dezesseis anos</w:t>
      </w:r>
      <w:proofErr w:type="gramEnd"/>
      <w:r w:rsidRPr="00792368">
        <w:rPr>
          <w:szCs w:val="24"/>
        </w:rPr>
        <w:t>, salvo a partir de quatorze anos, na condição de aprendiz,</w:t>
      </w:r>
      <w:r w:rsidRPr="00792368">
        <w:rPr>
          <w:b/>
          <w:szCs w:val="24"/>
        </w:rPr>
        <w:t xml:space="preserve"> </w:t>
      </w:r>
      <w:r w:rsidRPr="00792368">
        <w:rPr>
          <w:szCs w:val="24"/>
        </w:rPr>
        <w:t>preferencialmente</w:t>
      </w:r>
      <w:r w:rsidRPr="00792368">
        <w:rPr>
          <w:b/>
          <w:szCs w:val="24"/>
        </w:rPr>
        <w:t xml:space="preserve"> </w:t>
      </w:r>
      <w:r w:rsidRPr="00792368">
        <w:rPr>
          <w:szCs w:val="24"/>
        </w:rPr>
        <w:t xml:space="preserve">nos moldes do </w:t>
      </w:r>
      <w:r w:rsidRPr="00792368">
        <w:rPr>
          <w:b/>
          <w:szCs w:val="24"/>
        </w:rPr>
        <w:t xml:space="preserve">Anexo III. </w:t>
      </w:r>
    </w:p>
    <w:p w:rsidR="009A6BC1" w:rsidRPr="00792368" w:rsidRDefault="009A6BC1" w:rsidP="00355382">
      <w:pPr>
        <w:jc w:val="both"/>
        <w:rPr>
          <w:szCs w:val="24"/>
        </w:rPr>
      </w:pPr>
    </w:p>
    <w:p w:rsidR="00355382" w:rsidRPr="00A12E24" w:rsidRDefault="00355382" w:rsidP="00355382">
      <w:pPr>
        <w:autoSpaceDE w:val="0"/>
        <w:autoSpaceDN w:val="0"/>
        <w:adjustRightInd w:val="0"/>
        <w:jc w:val="both"/>
        <w:rPr>
          <w:b/>
          <w:bCs/>
          <w:szCs w:val="24"/>
        </w:rPr>
      </w:pPr>
      <w:r w:rsidRPr="00A12E24">
        <w:rPr>
          <w:b/>
          <w:bCs/>
          <w:szCs w:val="24"/>
        </w:rPr>
        <w:t>1</w:t>
      </w:r>
      <w:r w:rsidR="009A6BC1" w:rsidRPr="00A12E24">
        <w:rPr>
          <w:b/>
          <w:bCs/>
          <w:szCs w:val="24"/>
        </w:rPr>
        <w:t>5</w:t>
      </w:r>
      <w:r w:rsidRPr="00A12E24">
        <w:rPr>
          <w:b/>
          <w:bCs/>
          <w:szCs w:val="24"/>
        </w:rPr>
        <w:t xml:space="preserve">. ENQUADRAMENTO DO OBJETO </w:t>
      </w:r>
    </w:p>
    <w:p w:rsidR="00355382" w:rsidRPr="00A12E24" w:rsidRDefault="00355382" w:rsidP="00355382">
      <w:pPr>
        <w:autoSpaceDE w:val="0"/>
        <w:autoSpaceDN w:val="0"/>
        <w:adjustRightInd w:val="0"/>
        <w:jc w:val="both"/>
        <w:rPr>
          <w:szCs w:val="24"/>
        </w:rPr>
      </w:pPr>
      <w:r w:rsidRPr="00A12E24">
        <w:rPr>
          <w:b/>
          <w:szCs w:val="24"/>
        </w:rPr>
        <w:t>1</w:t>
      </w:r>
      <w:r w:rsidR="009A6BC1" w:rsidRPr="00A12E24">
        <w:rPr>
          <w:b/>
          <w:szCs w:val="24"/>
        </w:rPr>
        <w:t>5</w:t>
      </w:r>
      <w:r w:rsidRPr="00A12E24">
        <w:rPr>
          <w:b/>
          <w:szCs w:val="24"/>
        </w:rPr>
        <w:t>.1.</w:t>
      </w:r>
      <w:r w:rsidRPr="00A12E24">
        <w:rPr>
          <w:szCs w:val="24"/>
        </w:rPr>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Pr="00A12E24">
        <w:rPr>
          <w:b/>
          <w:szCs w:val="24"/>
        </w:rPr>
        <w:t>modalidade Pregão</w:t>
      </w:r>
      <w:r w:rsidRPr="00A12E24">
        <w:rPr>
          <w:szCs w:val="24"/>
        </w:rPr>
        <w:t>, na forma Presencial.</w:t>
      </w:r>
    </w:p>
    <w:p w:rsidR="00755286" w:rsidRPr="00792368" w:rsidRDefault="00755286" w:rsidP="00355382">
      <w:pPr>
        <w:autoSpaceDE w:val="0"/>
        <w:autoSpaceDN w:val="0"/>
        <w:adjustRightInd w:val="0"/>
        <w:jc w:val="both"/>
        <w:rPr>
          <w:szCs w:val="24"/>
        </w:rPr>
      </w:pPr>
    </w:p>
    <w:p w:rsidR="00355382" w:rsidRPr="00792368" w:rsidRDefault="00355382" w:rsidP="00355382">
      <w:pPr>
        <w:jc w:val="both"/>
        <w:rPr>
          <w:b/>
          <w:szCs w:val="24"/>
        </w:rPr>
      </w:pPr>
      <w:r w:rsidRPr="00792368">
        <w:rPr>
          <w:b/>
          <w:szCs w:val="24"/>
        </w:rPr>
        <w:t>1</w:t>
      </w:r>
      <w:r w:rsidR="009A6BC1" w:rsidRPr="00792368">
        <w:rPr>
          <w:b/>
          <w:szCs w:val="24"/>
        </w:rPr>
        <w:t>6</w:t>
      </w:r>
      <w:r w:rsidRPr="00792368">
        <w:rPr>
          <w:b/>
          <w:szCs w:val="24"/>
        </w:rPr>
        <w:t>. DAS CONDIÇÕES DE PAGAMENTO</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.1.</w:t>
      </w:r>
      <w:r w:rsidRPr="00792368">
        <w:rPr>
          <w:sz w:val="24"/>
          <w:szCs w:val="24"/>
        </w:rPr>
        <w:t xml:space="preserve"> O pagamento</w:t>
      </w:r>
      <w:r w:rsidRPr="00792368">
        <w:rPr>
          <w:b/>
          <w:sz w:val="24"/>
          <w:szCs w:val="24"/>
        </w:rPr>
        <w:t xml:space="preserve"> </w:t>
      </w:r>
      <w:r w:rsidRPr="00792368">
        <w:rPr>
          <w:sz w:val="24"/>
          <w:szCs w:val="24"/>
        </w:rPr>
        <w:t xml:space="preserve">será efetuado em até </w:t>
      </w:r>
      <w:r w:rsidRPr="00792368">
        <w:rPr>
          <w:b/>
          <w:sz w:val="24"/>
          <w:szCs w:val="24"/>
        </w:rPr>
        <w:t xml:space="preserve">30 (trinta) </w:t>
      </w:r>
      <w:r w:rsidRPr="00792368">
        <w:rPr>
          <w:sz w:val="24"/>
          <w:szCs w:val="24"/>
        </w:rPr>
        <w:t>dias, mediante</w:t>
      </w:r>
      <w:r w:rsidRPr="00792368">
        <w:rPr>
          <w:b/>
          <w:sz w:val="24"/>
          <w:szCs w:val="24"/>
        </w:rPr>
        <w:t xml:space="preserve"> </w:t>
      </w:r>
      <w:r w:rsidRPr="00792368">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355382" w:rsidRPr="00792368" w:rsidRDefault="00355382" w:rsidP="00355382">
      <w:pPr>
        <w:pStyle w:val="Corpodetexto2"/>
        <w:jc w:val="both"/>
        <w:rPr>
          <w:b/>
          <w:sz w:val="24"/>
          <w:szCs w:val="24"/>
        </w:rPr>
      </w:pPr>
      <w:r w:rsidRPr="00792368">
        <w:rPr>
          <w:b/>
          <w:sz w:val="24"/>
          <w:szCs w:val="24"/>
        </w:rPr>
        <w:t>1</w:t>
      </w:r>
      <w:r w:rsidR="009A6BC1" w:rsidRPr="00792368">
        <w:rPr>
          <w:b/>
          <w:sz w:val="24"/>
          <w:szCs w:val="24"/>
        </w:rPr>
        <w:t>6</w:t>
      </w:r>
      <w:r w:rsidRPr="00792368">
        <w:rPr>
          <w:b/>
          <w:sz w:val="24"/>
          <w:szCs w:val="24"/>
        </w:rPr>
        <w:t>.2.</w:t>
      </w:r>
      <w:r w:rsidRPr="00792368">
        <w:rPr>
          <w:sz w:val="24"/>
          <w:szCs w:val="24"/>
        </w:rPr>
        <w:t xml:space="preserve"> Havendo atraso no pagamento, desde que não decorra de ato ou fato atribuível à Contratada, serão devidos pelo Contratante </w:t>
      </w:r>
      <w:proofErr w:type="gramStart"/>
      <w:r w:rsidRPr="00792368">
        <w:rPr>
          <w:sz w:val="24"/>
          <w:szCs w:val="24"/>
        </w:rPr>
        <w:t>0,</w:t>
      </w:r>
      <w:proofErr w:type="gramEnd"/>
      <w:r w:rsidRPr="00792368">
        <w:rPr>
          <w:sz w:val="24"/>
          <w:szCs w:val="24"/>
        </w:rPr>
        <w:t xml:space="preserve">033%, por dia, sobre o valor da parcela devida, a título de </w:t>
      </w:r>
      <w:r w:rsidRPr="00792368">
        <w:rPr>
          <w:b/>
          <w:sz w:val="24"/>
          <w:szCs w:val="24"/>
        </w:rPr>
        <w:t>compensação financeira.</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 xml:space="preserve">.3. </w:t>
      </w:r>
      <w:r w:rsidRPr="00792368">
        <w:rPr>
          <w:sz w:val="24"/>
          <w:szCs w:val="24"/>
        </w:rPr>
        <w:t>Por eventuais</w:t>
      </w:r>
      <w:r w:rsidRPr="00792368">
        <w:rPr>
          <w:b/>
          <w:sz w:val="24"/>
          <w:szCs w:val="24"/>
        </w:rPr>
        <w:t xml:space="preserve"> </w:t>
      </w:r>
      <w:r w:rsidRPr="00792368">
        <w:rPr>
          <w:sz w:val="24"/>
          <w:szCs w:val="24"/>
        </w:rPr>
        <w:t xml:space="preserve">atrasos injustificados, serão devidos à Contratada, </w:t>
      </w:r>
      <w:r w:rsidRPr="00792368">
        <w:rPr>
          <w:b/>
          <w:sz w:val="24"/>
          <w:szCs w:val="24"/>
        </w:rPr>
        <w:t>juros moratórios</w:t>
      </w:r>
      <w:r w:rsidRPr="00792368">
        <w:rPr>
          <w:sz w:val="24"/>
          <w:szCs w:val="24"/>
        </w:rPr>
        <w:t xml:space="preserve"> de</w:t>
      </w:r>
      <w:r w:rsidRPr="00792368">
        <w:rPr>
          <w:b/>
          <w:sz w:val="24"/>
          <w:szCs w:val="24"/>
        </w:rPr>
        <w:t xml:space="preserve"> </w:t>
      </w:r>
      <w:proofErr w:type="gramStart"/>
      <w:r w:rsidRPr="00792368">
        <w:rPr>
          <w:sz w:val="24"/>
          <w:szCs w:val="24"/>
        </w:rPr>
        <w:t>0,</w:t>
      </w:r>
      <w:proofErr w:type="gramEnd"/>
      <w:r w:rsidRPr="00792368">
        <w:rPr>
          <w:sz w:val="24"/>
          <w:szCs w:val="24"/>
        </w:rPr>
        <w:t>01667%</w:t>
      </w:r>
      <w:r w:rsidRPr="00792368">
        <w:rPr>
          <w:b/>
          <w:sz w:val="24"/>
          <w:szCs w:val="24"/>
        </w:rPr>
        <w:t xml:space="preserve"> </w:t>
      </w:r>
      <w:r w:rsidRPr="00792368">
        <w:rPr>
          <w:sz w:val="24"/>
          <w:szCs w:val="24"/>
        </w:rPr>
        <w:t>ao dia,</w:t>
      </w:r>
      <w:r w:rsidRPr="00792368">
        <w:rPr>
          <w:b/>
          <w:sz w:val="24"/>
          <w:szCs w:val="24"/>
        </w:rPr>
        <w:t xml:space="preserve"> </w:t>
      </w:r>
      <w:r w:rsidRPr="00792368">
        <w:rPr>
          <w:sz w:val="24"/>
          <w:szCs w:val="24"/>
        </w:rPr>
        <w:t xml:space="preserve">alcançando ao ano 6% (seis por cento). </w:t>
      </w:r>
    </w:p>
    <w:p w:rsidR="00355382" w:rsidRPr="00792368" w:rsidRDefault="00355382" w:rsidP="00355382">
      <w:pPr>
        <w:pStyle w:val="Corpodetexto2"/>
        <w:jc w:val="both"/>
        <w:rPr>
          <w:sz w:val="24"/>
          <w:szCs w:val="24"/>
        </w:rPr>
      </w:pPr>
      <w:r w:rsidRPr="00792368">
        <w:rPr>
          <w:b/>
          <w:sz w:val="24"/>
          <w:szCs w:val="24"/>
        </w:rPr>
        <w:t>1</w:t>
      </w:r>
      <w:r w:rsidR="009A6BC1" w:rsidRPr="00792368">
        <w:rPr>
          <w:b/>
          <w:sz w:val="24"/>
          <w:szCs w:val="24"/>
        </w:rPr>
        <w:t>6</w:t>
      </w:r>
      <w:r w:rsidRPr="00792368">
        <w:rPr>
          <w:b/>
          <w:sz w:val="24"/>
          <w:szCs w:val="24"/>
        </w:rPr>
        <w:t>.4.</w:t>
      </w:r>
      <w:r w:rsidRPr="00792368">
        <w:rPr>
          <w:sz w:val="24"/>
          <w:szCs w:val="24"/>
        </w:rPr>
        <w:t xml:space="preserve"> Entende-se por atraso o prazo que exceder</w:t>
      </w:r>
      <w:r w:rsidRPr="00792368">
        <w:rPr>
          <w:b/>
          <w:sz w:val="24"/>
          <w:szCs w:val="24"/>
        </w:rPr>
        <w:t xml:space="preserve"> 30 (trinta) </w:t>
      </w:r>
      <w:r w:rsidRPr="00792368">
        <w:rPr>
          <w:sz w:val="24"/>
          <w:szCs w:val="24"/>
        </w:rPr>
        <w:t>dias da apresentação da fatura.</w:t>
      </w:r>
    </w:p>
    <w:p w:rsidR="00355382" w:rsidRPr="00792368" w:rsidRDefault="00355382" w:rsidP="00355382">
      <w:pPr>
        <w:pStyle w:val="Corpodetexto"/>
        <w:rPr>
          <w:b/>
          <w:sz w:val="24"/>
          <w:szCs w:val="24"/>
        </w:rPr>
      </w:pPr>
      <w:r w:rsidRPr="00792368">
        <w:rPr>
          <w:b/>
          <w:sz w:val="24"/>
          <w:szCs w:val="24"/>
        </w:rPr>
        <w:t>1</w:t>
      </w:r>
      <w:r w:rsidR="009A6BC1" w:rsidRPr="00792368">
        <w:rPr>
          <w:b/>
          <w:sz w:val="24"/>
          <w:szCs w:val="24"/>
        </w:rPr>
        <w:t>6</w:t>
      </w:r>
      <w:r w:rsidRPr="00792368">
        <w:rPr>
          <w:b/>
          <w:sz w:val="24"/>
          <w:szCs w:val="24"/>
        </w:rPr>
        <w:t xml:space="preserve">.5. </w:t>
      </w:r>
      <w:r w:rsidRPr="00792368">
        <w:rPr>
          <w:sz w:val="24"/>
          <w:szCs w:val="24"/>
        </w:rPr>
        <w:t xml:space="preserve">Ocorrendo antecipação no pagamento dentro do prazo estabelecido, o </w:t>
      </w:r>
      <w:r w:rsidRPr="00792368">
        <w:rPr>
          <w:b/>
          <w:bCs/>
          <w:sz w:val="24"/>
          <w:szCs w:val="24"/>
        </w:rPr>
        <w:t xml:space="preserve">Município de Santo Antônio de Pádua </w:t>
      </w:r>
      <w:r w:rsidRPr="00792368">
        <w:rPr>
          <w:sz w:val="24"/>
          <w:szCs w:val="24"/>
        </w:rPr>
        <w:t xml:space="preserve">fará jus a um desconto de </w:t>
      </w:r>
      <w:proofErr w:type="gramStart"/>
      <w:r w:rsidRPr="00792368">
        <w:rPr>
          <w:sz w:val="24"/>
          <w:szCs w:val="24"/>
        </w:rPr>
        <w:t>0,</w:t>
      </w:r>
      <w:proofErr w:type="gramEnd"/>
      <w:r w:rsidRPr="00792368">
        <w:rPr>
          <w:sz w:val="24"/>
          <w:szCs w:val="24"/>
        </w:rPr>
        <w:t xml:space="preserve">033% por dia, a título de </w:t>
      </w:r>
      <w:r w:rsidRPr="00792368">
        <w:rPr>
          <w:b/>
          <w:sz w:val="24"/>
          <w:szCs w:val="24"/>
        </w:rPr>
        <w:t>compensação financeira.</w:t>
      </w:r>
    </w:p>
    <w:p w:rsidR="00355382" w:rsidRPr="00792368" w:rsidRDefault="00355382" w:rsidP="00355382">
      <w:pPr>
        <w:autoSpaceDE w:val="0"/>
        <w:autoSpaceDN w:val="0"/>
        <w:adjustRightInd w:val="0"/>
        <w:jc w:val="both"/>
        <w:rPr>
          <w:sz w:val="16"/>
          <w:szCs w:val="16"/>
        </w:rPr>
      </w:pPr>
    </w:p>
    <w:p w:rsidR="00355382" w:rsidRPr="00792368" w:rsidRDefault="00355382" w:rsidP="00355382">
      <w:pPr>
        <w:autoSpaceDE w:val="0"/>
        <w:autoSpaceDN w:val="0"/>
        <w:adjustRightInd w:val="0"/>
        <w:jc w:val="both"/>
        <w:rPr>
          <w:b/>
          <w:szCs w:val="24"/>
        </w:rPr>
      </w:pPr>
      <w:r w:rsidRPr="00792368">
        <w:rPr>
          <w:b/>
          <w:szCs w:val="24"/>
        </w:rPr>
        <w:t>1</w:t>
      </w:r>
      <w:r w:rsidR="009A6BC1" w:rsidRPr="00792368">
        <w:rPr>
          <w:b/>
          <w:szCs w:val="24"/>
        </w:rPr>
        <w:t>7</w:t>
      </w:r>
      <w:r w:rsidRPr="00792368">
        <w:rPr>
          <w:b/>
          <w:szCs w:val="24"/>
        </w:rPr>
        <w:t xml:space="preserve">. SUBCONTRATAÇÃO </w:t>
      </w:r>
    </w:p>
    <w:p w:rsidR="00355382" w:rsidRPr="00792368" w:rsidRDefault="0058491B" w:rsidP="00355382">
      <w:pPr>
        <w:autoSpaceDE w:val="0"/>
        <w:autoSpaceDN w:val="0"/>
        <w:adjustRightInd w:val="0"/>
        <w:jc w:val="both"/>
        <w:rPr>
          <w:b/>
          <w:szCs w:val="24"/>
        </w:rPr>
      </w:pPr>
      <w:r w:rsidRPr="00792368">
        <w:rPr>
          <w:b/>
          <w:szCs w:val="24"/>
        </w:rPr>
        <w:t>1</w:t>
      </w:r>
      <w:r w:rsidR="009A6BC1" w:rsidRPr="00792368">
        <w:rPr>
          <w:b/>
          <w:szCs w:val="24"/>
        </w:rPr>
        <w:t>7</w:t>
      </w:r>
      <w:r w:rsidR="00355382" w:rsidRPr="00792368">
        <w:rPr>
          <w:b/>
          <w:szCs w:val="24"/>
        </w:rPr>
        <w:t xml:space="preserve">.1. </w:t>
      </w:r>
      <w:r w:rsidR="00355382" w:rsidRPr="00792368">
        <w:rPr>
          <w:szCs w:val="24"/>
        </w:rPr>
        <w:t xml:space="preserve">Conforme estabelecido no </w:t>
      </w:r>
      <w:r w:rsidR="00355382" w:rsidRPr="00792368">
        <w:rPr>
          <w:b/>
          <w:szCs w:val="24"/>
        </w:rPr>
        <w:t>Artigo 72 da Lei Federal n</w:t>
      </w:r>
      <w:r w:rsidR="00355382" w:rsidRPr="00792368">
        <w:rPr>
          <w:b/>
          <w:szCs w:val="24"/>
          <w:vertAlign w:val="superscript"/>
        </w:rPr>
        <w:t xml:space="preserve">o </w:t>
      </w:r>
      <w:r w:rsidR="00355382" w:rsidRPr="00792368">
        <w:rPr>
          <w:b/>
          <w:szCs w:val="24"/>
        </w:rPr>
        <w:t>8.666/93</w:t>
      </w:r>
      <w:proofErr w:type="gramStart"/>
      <w:r w:rsidR="00355382" w:rsidRPr="00792368">
        <w:rPr>
          <w:szCs w:val="24"/>
        </w:rPr>
        <w:t>,</w:t>
      </w:r>
      <w:r w:rsidR="001D781A">
        <w:rPr>
          <w:szCs w:val="24"/>
        </w:rPr>
        <w:t xml:space="preserve"> </w:t>
      </w:r>
      <w:r w:rsidR="00355382" w:rsidRPr="00792368">
        <w:rPr>
          <w:szCs w:val="24"/>
        </w:rPr>
        <w:t>é</w:t>
      </w:r>
      <w:proofErr w:type="gramEnd"/>
      <w:r w:rsidR="00355382" w:rsidRPr="00792368">
        <w:rPr>
          <w:szCs w:val="24"/>
        </w:rPr>
        <w:t xml:space="preserve"> vedada a subcontratação da totalidade dos serviços objeto da licitação</w:t>
      </w:r>
      <w:r w:rsidR="00355382" w:rsidRPr="00792368">
        <w:rPr>
          <w:b/>
          <w:szCs w:val="24"/>
        </w:rPr>
        <w:t>.</w:t>
      </w:r>
    </w:p>
    <w:p w:rsidR="0069448B" w:rsidRPr="00792368" w:rsidRDefault="0069448B" w:rsidP="00B40298">
      <w:pPr>
        <w:pStyle w:val="Corpodetexto"/>
        <w:contextualSpacing/>
        <w:rPr>
          <w:b/>
          <w:sz w:val="24"/>
          <w:szCs w:val="24"/>
        </w:rPr>
      </w:pP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 DAS SANÇÕES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.1.</w:t>
      </w:r>
      <w:r w:rsidRPr="00792368">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792368">
        <w:rPr>
          <w:b/>
          <w:sz w:val="24"/>
          <w:szCs w:val="24"/>
        </w:rPr>
        <w:t xml:space="preserve"> artigo 7º da Lei Federal </w:t>
      </w:r>
      <w:proofErr w:type="gramStart"/>
      <w:r w:rsidRPr="00792368">
        <w:rPr>
          <w:b/>
          <w:sz w:val="24"/>
          <w:szCs w:val="24"/>
        </w:rPr>
        <w:t>nº10.</w:t>
      </w:r>
      <w:proofErr w:type="gramEnd"/>
      <w:r w:rsidRPr="00792368">
        <w:rPr>
          <w:b/>
          <w:sz w:val="24"/>
          <w:szCs w:val="24"/>
        </w:rPr>
        <w:t>520/02,</w:t>
      </w:r>
      <w:r w:rsidRPr="00792368">
        <w:rPr>
          <w:sz w:val="24"/>
          <w:szCs w:val="24"/>
        </w:rPr>
        <w:t xml:space="preserve"> quando:</w:t>
      </w:r>
    </w:p>
    <w:p w:rsidR="0069448B" w:rsidRPr="00792368" w:rsidRDefault="0069448B" w:rsidP="0069448B">
      <w:pPr>
        <w:pStyle w:val="Corpodetexto"/>
        <w:rPr>
          <w:b/>
          <w:sz w:val="24"/>
          <w:szCs w:val="24"/>
          <w:u w:val="single"/>
        </w:rPr>
      </w:pPr>
      <w:r w:rsidRPr="00792368">
        <w:rPr>
          <w:b/>
          <w:sz w:val="24"/>
          <w:szCs w:val="24"/>
        </w:rPr>
        <w:t>1</w:t>
      </w:r>
      <w:r w:rsidR="009A6BC1" w:rsidRPr="00792368">
        <w:rPr>
          <w:b/>
          <w:sz w:val="24"/>
          <w:szCs w:val="24"/>
        </w:rPr>
        <w:t>8</w:t>
      </w:r>
      <w:r w:rsidRPr="00792368">
        <w:rPr>
          <w:b/>
          <w:sz w:val="24"/>
          <w:szCs w:val="24"/>
        </w:rPr>
        <w:t xml:space="preserve">.1.1. </w:t>
      </w:r>
      <w:r w:rsidRPr="00792368">
        <w:rPr>
          <w:sz w:val="24"/>
          <w:szCs w:val="24"/>
        </w:rPr>
        <w:t>Convocado dentro do prazo de validade da sua proposta,</w:t>
      </w:r>
      <w:r w:rsidRPr="00792368">
        <w:rPr>
          <w:b/>
          <w:sz w:val="24"/>
          <w:szCs w:val="24"/>
        </w:rPr>
        <w:t xml:space="preserve"> </w:t>
      </w:r>
      <w:r w:rsidRPr="00792368">
        <w:rPr>
          <w:sz w:val="24"/>
          <w:szCs w:val="24"/>
        </w:rPr>
        <w:t>não assinar 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.1.2. </w:t>
      </w:r>
      <w:r w:rsidRPr="00792368">
        <w:rPr>
          <w:sz w:val="24"/>
          <w:szCs w:val="24"/>
        </w:rPr>
        <w:t>Deixar de entregar ou apresentar documentação falsa exigida no certame;</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.1.3. </w:t>
      </w:r>
      <w:r w:rsidRPr="00792368">
        <w:rPr>
          <w:sz w:val="24"/>
          <w:szCs w:val="24"/>
        </w:rPr>
        <w:t>Ensejar retardamento da execução do objeto;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.1.4. </w:t>
      </w:r>
      <w:r w:rsidRPr="00792368">
        <w:rPr>
          <w:sz w:val="24"/>
          <w:szCs w:val="24"/>
        </w:rPr>
        <w:t>Não mantiver a proposta;</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.1.5. </w:t>
      </w:r>
      <w:r w:rsidRPr="00792368">
        <w:rPr>
          <w:sz w:val="24"/>
          <w:szCs w:val="24"/>
        </w:rPr>
        <w:t>Falhar ou fraudar na execução do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.1.6. </w:t>
      </w:r>
      <w:r w:rsidRPr="00792368">
        <w:rPr>
          <w:sz w:val="24"/>
          <w:szCs w:val="24"/>
        </w:rPr>
        <w:t>Comportar-se de modo inidôneo;</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.1.7. </w:t>
      </w:r>
      <w:r w:rsidRPr="00792368">
        <w:rPr>
          <w:sz w:val="24"/>
          <w:szCs w:val="24"/>
        </w:rPr>
        <w:t>Cometer fraude fiscal.</w:t>
      </w:r>
    </w:p>
    <w:p w:rsidR="0069448B" w:rsidRPr="00792368" w:rsidRDefault="0069448B" w:rsidP="0069448B">
      <w:pPr>
        <w:pStyle w:val="Corpodetexto"/>
        <w:rPr>
          <w:sz w:val="24"/>
          <w:szCs w:val="24"/>
        </w:rPr>
      </w:pPr>
      <w:r w:rsidRPr="00792368">
        <w:rPr>
          <w:b/>
          <w:sz w:val="24"/>
          <w:szCs w:val="24"/>
        </w:rPr>
        <w:lastRenderedPageBreak/>
        <w:t>1</w:t>
      </w:r>
      <w:r w:rsidR="009A6BC1" w:rsidRPr="00792368">
        <w:rPr>
          <w:b/>
          <w:sz w:val="24"/>
          <w:szCs w:val="24"/>
        </w:rPr>
        <w:t>8</w:t>
      </w:r>
      <w:r w:rsidRPr="00792368">
        <w:rPr>
          <w:b/>
          <w:sz w:val="24"/>
          <w:szCs w:val="24"/>
        </w:rPr>
        <w:t xml:space="preserve">.2. </w:t>
      </w:r>
      <w:r w:rsidRPr="00792368">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.2.1.</w:t>
      </w:r>
      <w:r w:rsidRPr="00792368">
        <w:rPr>
          <w:szCs w:val="24"/>
        </w:rPr>
        <w:t xml:space="preserve"> Advertência, nas hipóteses de execução irregular de que não resulte prejuízo;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.2.2.</w:t>
      </w:r>
      <w:r w:rsidRPr="00792368">
        <w:rPr>
          <w:szCs w:val="24"/>
        </w:rPr>
        <w:t xml:space="preserve"> Multa administrativa, que não excederá, em seu total, 20% (vinte por cento) do valor da parcela inadimplida, nas hipóteses de inadimplemento ou infração de qualquer natureza;</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.2.3.</w:t>
      </w:r>
      <w:r w:rsidRPr="00792368">
        <w:rPr>
          <w:sz w:val="24"/>
          <w:szCs w:val="24"/>
        </w:rPr>
        <w:t xml:space="preserve"> Suspensão temporária de participação em licitação e impedimento de contratar com o</w:t>
      </w:r>
      <w:r w:rsidRPr="00792368">
        <w:rPr>
          <w:b/>
          <w:sz w:val="24"/>
          <w:szCs w:val="24"/>
        </w:rPr>
        <w:t xml:space="preserve"> </w:t>
      </w:r>
      <w:r w:rsidRPr="00792368">
        <w:rPr>
          <w:b/>
          <w:bCs/>
          <w:sz w:val="24"/>
          <w:szCs w:val="24"/>
        </w:rPr>
        <w:t>Município de Santo Antônio de Pádua</w:t>
      </w:r>
      <w:r w:rsidRPr="00792368">
        <w:rPr>
          <w:sz w:val="24"/>
          <w:szCs w:val="24"/>
        </w:rPr>
        <w:t>, por prazo não superior a dois anos;</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 xml:space="preserve">.2.4. </w:t>
      </w:r>
      <w:r w:rsidRPr="00792368">
        <w:rPr>
          <w:sz w:val="24"/>
          <w:szCs w:val="24"/>
        </w:rPr>
        <w:t>Declaração de inidoneidade para licitar ou contratar com a Administração Pública, enquanto perdurarem os motivos determinantes da punição ou até que seja promovida a reabilitação.</w:t>
      </w:r>
    </w:p>
    <w:p w:rsidR="0069448B" w:rsidRPr="00792368" w:rsidRDefault="0069448B" w:rsidP="0069448B">
      <w:pPr>
        <w:jc w:val="both"/>
        <w:rPr>
          <w:b/>
          <w:szCs w:val="24"/>
        </w:rPr>
      </w:pPr>
      <w:r w:rsidRPr="00792368">
        <w:rPr>
          <w:b/>
          <w:szCs w:val="24"/>
        </w:rPr>
        <w:t>1</w:t>
      </w:r>
      <w:r w:rsidR="009A6BC1" w:rsidRPr="00792368">
        <w:rPr>
          <w:b/>
          <w:szCs w:val="24"/>
        </w:rPr>
        <w:t>8</w:t>
      </w:r>
      <w:r w:rsidRPr="00792368">
        <w:rPr>
          <w:b/>
          <w:szCs w:val="24"/>
        </w:rPr>
        <w:t>.3.</w:t>
      </w:r>
      <w:r w:rsidRPr="00792368">
        <w:rPr>
          <w:szCs w:val="24"/>
        </w:rPr>
        <w:t xml:space="preserve"> A advertência será aplicada em casos de faltas leves, assim entendidas aquelas que não acarretem prejuízo ao interesse do </w:t>
      </w:r>
      <w:r w:rsidRPr="00792368">
        <w:rPr>
          <w:b/>
          <w:szCs w:val="24"/>
        </w:rPr>
        <w:t>objeto.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 </w:t>
      </w:r>
      <w:r w:rsidRPr="00792368">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.4.1. </w:t>
      </w:r>
      <w:r w:rsidRPr="00792368">
        <w:rPr>
          <w:sz w:val="24"/>
          <w:szCs w:val="24"/>
        </w:rPr>
        <w:t>Reincidência em descumprimento do prazo contratual;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.4.2. </w:t>
      </w:r>
      <w:r w:rsidRPr="00792368">
        <w:rPr>
          <w:sz w:val="24"/>
          <w:szCs w:val="24"/>
        </w:rPr>
        <w:t>Descumprimento parcial total ou parcial de obrigação contratual;</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.4.3. </w:t>
      </w:r>
      <w:r w:rsidRPr="00792368">
        <w:rPr>
          <w:sz w:val="24"/>
          <w:szCs w:val="24"/>
        </w:rPr>
        <w:t>Rescisão do contrato;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.4.4. </w:t>
      </w:r>
      <w:r w:rsidRPr="00792368">
        <w:rPr>
          <w:sz w:val="24"/>
          <w:szCs w:val="24"/>
        </w:rPr>
        <w:t xml:space="preserve">Tenha sofrido condenação definitiva por praticar, por meios dolos </w:t>
      </w:r>
      <w:proofErr w:type="gramStart"/>
      <w:r w:rsidRPr="00792368">
        <w:rPr>
          <w:sz w:val="24"/>
          <w:szCs w:val="24"/>
        </w:rPr>
        <w:t>os, fraude</w:t>
      </w:r>
      <w:proofErr w:type="gramEnd"/>
      <w:r w:rsidRPr="00792368">
        <w:rPr>
          <w:sz w:val="24"/>
          <w:szCs w:val="24"/>
        </w:rPr>
        <w:t xml:space="preserve"> fiscal no recolhimento de quaisquer tributos;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.4.5. </w:t>
      </w:r>
      <w:r w:rsidRPr="00792368">
        <w:rPr>
          <w:sz w:val="24"/>
          <w:szCs w:val="24"/>
        </w:rPr>
        <w:t>Tenha praticado atos ilícitos visando frustrar os objetivos da licitação;</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.4.6. </w:t>
      </w:r>
      <w:r w:rsidRPr="00792368">
        <w:rPr>
          <w:sz w:val="24"/>
          <w:szCs w:val="24"/>
        </w:rPr>
        <w:t>Demonstre não possuir idoneidade para contratar com a Administração em virtude de atos ilícitos praticados.</w:t>
      </w:r>
    </w:p>
    <w:p w:rsidR="0069448B" w:rsidRPr="00792368" w:rsidRDefault="0069448B" w:rsidP="0069448B">
      <w:pPr>
        <w:pStyle w:val="Corpodetexto"/>
        <w:rPr>
          <w:sz w:val="24"/>
          <w:szCs w:val="24"/>
        </w:rPr>
      </w:pPr>
      <w:r w:rsidRPr="00792368">
        <w:rPr>
          <w:b/>
          <w:sz w:val="24"/>
          <w:szCs w:val="24"/>
        </w:rPr>
        <w:t>1</w:t>
      </w:r>
      <w:r w:rsidR="009A6BC1" w:rsidRPr="00792368">
        <w:rPr>
          <w:b/>
          <w:sz w:val="24"/>
          <w:szCs w:val="24"/>
        </w:rPr>
        <w:t>8</w:t>
      </w:r>
      <w:r w:rsidRPr="00792368">
        <w:rPr>
          <w:b/>
          <w:sz w:val="24"/>
          <w:szCs w:val="24"/>
        </w:rPr>
        <w:t xml:space="preserve">.5. </w:t>
      </w:r>
      <w:r w:rsidRPr="00792368">
        <w:rPr>
          <w:sz w:val="24"/>
          <w:szCs w:val="24"/>
        </w:rPr>
        <w:t>As penalidades previstas de advertência, suspensão temporária e declaração de inidoneidade poderão ser aplicadas juntamente com a pena de multa, sendo assegurada</w:t>
      </w:r>
      <w:r w:rsidRPr="00792368">
        <w:rPr>
          <w:b/>
          <w:sz w:val="24"/>
          <w:szCs w:val="24"/>
        </w:rPr>
        <w:t xml:space="preserve"> </w:t>
      </w:r>
      <w:r w:rsidRPr="00792368">
        <w:rPr>
          <w:sz w:val="24"/>
          <w:szCs w:val="24"/>
        </w:rPr>
        <w:t>à Contratada a defesa prévia, no respectivo processo, no prazo de 05 (cinco) dias úteis, contados da notificação administrativa.</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.6.</w:t>
      </w:r>
      <w:r w:rsidRPr="00792368">
        <w:rPr>
          <w:szCs w:val="24"/>
        </w:rPr>
        <w:t xml:space="preserve"> Ocorrendo atraso injustificado na entrega do </w:t>
      </w:r>
      <w:r w:rsidRPr="00792368">
        <w:rPr>
          <w:b/>
          <w:szCs w:val="24"/>
        </w:rPr>
        <w:t>material</w:t>
      </w:r>
      <w:r w:rsidRPr="00792368">
        <w:rPr>
          <w:szCs w:val="24"/>
        </w:rPr>
        <w:t>, por culpa da Contratada, ser-lhe-á aplicada multa moratória de 1% (um por cento), por dia útil, sobre o valor da prestação em atraso, constituindo-se em mora independente de notificação ou interpelação.</w:t>
      </w:r>
    </w:p>
    <w:p w:rsidR="0069448B" w:rsidRPr="00792368" w:rsidRDefault="0069448B" w:rsidP="0069448B">
      <w:pPr>
        <w:pStyle w:val="Corpodetexto"/>
        <w:rPr>
          <w:b/>
          <w:sz w:val="24"/>
          <w:szCs w:val="24"/>
        </w:rPr>
      </w:pPr>
      <w:r w:rsidRPr="00792368">
        <w:rPr>
          <w:b/>
          <w:sz w:val="24"/>
          <w:szCs w:val="24"/>
        </w:rPr>
        <w:t>1</w:t>
      </w:r>
      <w:r w:rsidR="009A6BC1" w:rsidRPr="00792368">
        <w:rPr>
          <w:b/>
          <w:sz w:val="24"/>
          <w:szCs w:val="24"/>
        </w:rPr>
        <w:t>8</w:t>
      </w:r>
      <w:r w:rsidRPr="00792368">
        <w:rPr>
          <w:b/>
          <w:sz w:val="24"/>
          <w:szCs w:val="24"/>
        </w:rPr>
        <w:t>.7.</w:t>
      </w:r>
      <w:r w:rsidRPr="00792368">
        <w:rPr>
          <w:sz w:val="24"/>
          <w:szCs w:val="24"/>
        </w:rPr>
        <w:t xml:space="preserve"> A recusa injustificada da licitante vencedora em assinar o contrato no prazo estipulado</w:t>
      </w:r>
      <w:r w:rsidRPr="00792368">
        <w:rPr>
          <w:b/>
          <w:sz w:val="24"/>
          <w:szCs w:val="24"/>
        </w:rPr>
        <w:t>,</w:t>
      </w:r>
      <w:r w:rsidRPr="00792368">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792368">
        <w:rPr>
          <w:b/>
          <w:sz w:val="24"/>
          <w:szCs w:val="24"/>
        </w:rPr>
        <w:t xml:space="preserve">Município de Santo Antônio de Pádua </w:t>
      </w:r>
      <w:r w:rsidRPr="00792368">
        <w:rPr>
          <w:sz w:val="24"/>
          <w:szCs w:val="24"/>
        </w:rPr>
        <w:t>a</w:t>
      </w:r>
      <w:r w:rsidRPr="00792368">
        <w:rPr>
          <w:b/>
          <w:sz w:val="24"/>
          <w:szCs w:val="24"/>
        </w:rPr>
        <w:t xml:space="preserve"> </w:t>
      </w:r>
      <w:r w:rsidRPr="00792368">
        <w:rPr>
          <w:sz w:val="24"/>
          <w:szCs w:val="24"/>
        </w:rPr>
        <w:t xml:space="preserve">convocar a licitante remanescente, na forma do </w:t>
      </w:r>
      <w:r w:rsidRPr="00792368">
        <w:rPr>
          <w:b/>
          <w:sz w:val="24"/>
          <w:szCs w:val="24"/>
        </w:rPr>
        <w:t xml:space="preserve">artigo 64, § 2º da Lei Federal </w:t>
      </w:r>
      <w:proofErr w:type="gramStart"/>
      <w:r w:rsidRPr="00792368">
        <w:rPr>
          <w:b/>
          <w:sz w:val="24"/>
          <w:szCs w:val="24"/>
        </w:rPr>
        <w:t>nº8.</w:t>
      </w:r>
      <w:proofErr w:type="gramEnd"/>
      <w:r w:rsidRPr="00792368">
        <w:rPr>
          <w:b/>
          <w:sz w:val="24"/>
          <w:szCs w:val="24"/>
        </w:rPr>
        <w:t>666/93.</w:t>
      </w:r>
    </w:p>
    <w:p w:rsidR="0069448B" w:rsidRPr="00792368" w:rsidRDefault="0069448B" w:rsidP="0069448B">
      <w:pPr>
        <w:pStyle w:val="Corpodetexto2"/>
        <w:rPr>
          <w:sz w:val="24"/>
          <w:szCs w:val="24"/>
        </w:rPr>
      </w:pPr>
      <w:r w:rsidRPr="00792368">
        <w:rPr>
          <w:b/>
          <w:sz w:val="24"/>
          <w:szCs w:val="24"/>
        </w:rPr>
        <w:t>1</w:t>
      </w:r>
      <w:r w:rsidR="009A6BC1" w:rsidRPr="00792368">
        <w:rPr>
          <w:b/>
          <w:sz w:val="24"/>
          <w:szCs w:val="24"/>
        </w:rPr>
        <w:t>8</w:t>
      </w:r>
      <w:r w:rsidRPr="00792368">
        <w:rPr>
          <w:b/>
          <w:sz w:val="24"/>
          <w:szCs w:val="24"/>
        </w:rPr>
        <w:t>.8.</w:t>
      </w:r>
      <w:r w:rsidRPr="00792368">
        <w:rPr>
          <w:sz w:val="24"/>
          <w:szCs w:val="24"/>
        </w:rPr>
        <w:t xml:space="preserve"> Os danos e perdas decorrentes de culpa ou dolo da Contratada serão ressarcidos ao </w:t>
      </w:r>
      <w:r w:rsidRPr="00792368">
        <w:rPr>
          <w:b/>
          <w:sz w:val="24"/>
          <w:szCs w:val="24"/>
        </w:rPr>
        <w:t xml:space="preserve">Município de Santo Antônio de Pádua </w:t>
      </w:r>
      <w:r w:rsidRPr="00792368">
        <w:rPr>
          <w:sz w:val="24"/>
          <w:szCs w:val="24"/>
        </w:rPr>
        <w:t xml:space="preserve">no prazo máximo de </w:t>
      </w:r>
      <w:r w:rsidRPr="00792368">
        <w:rPr>
          <w:b/>
          <w:sz w:val="24"/>
          <w:szCs w:val="24"/>
        </w:rPr>
        <w:t>03 (três) dias</w:t>
      </w:r>
      <w:r w:rsidRPr="00792368">
        <w:rPr>
          <w:sz w:val="24"/>
          <w:szCs w:val="24"/>
        </w:rPr>
        <w:t>, contados de notificação administrativa, sob pena de multa de 0,5% (meio por cento) sobre o valor do contrato, por dia de atraso.</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 xml:space="preserve">.9. </w:t>
      </w:r>
      <w:r w:rsidRPr="00792368">
        <w:rPr>
          <w:szCs w:val="24"/>
        </w:rPr>
        <w:t xml:space="preserve">As multas previstas neste ato convocatório não têm caráter compensatório e o seu pagamento não elide a responsabilidade da Contratada pelos danos causados ao </w:t>
      </w:r>
      <w:r w:rsidRPr="00792368">
        <w:rPr>
          <w:b/>
          <w:szCs w:val="24"/>
        </w:rPr>
        <w:t xml:space="preserve">Município de Santo Antônio de Pádua </w:t>
      </w:r>
      <w:r w:rsidRPr="00792368">
        <w:rPr>
          <w:szCs w:val="24"/>
        </w:rPr>
        <w:t>e, ainda, não impede que sejam aplicadas outras sanções previstas em lei</w:t>
      </w:r>
      <w:r w:rsidRPr="00792368">
        <w:rPr>
          <w:b/>
          <w:szCs w:val="24"/>
        </w:rPr>
        <w:t xml:space="preserve"> </w:t>
      </w:r>
      <w:r w:rsidRPr="00792368">
        <w:rPr>
          <w:szCs w:val="24"/>
        </w:rPr>
        <w:t xml:space="preserve">e que o contrato seja rescindido unilateralmente.  </w:t>
      </w:r>
    </w:p>
    <w:p w:rsidR="0069448B" w:rsidRPr="00792368" w:rsidRDefault="0069448B" w:rsidP="0069448B">
      <w:pPr>
        <w:jc w:val="both"/>
        <w:rPr>
          <w:szCs w:val="24"/>
        </w:rPr>
      </w:pPr>
      <w:r w:rsidRPr="00792368">
        <w:rPr>
          <w:b/>
          <w:szCs w:val="24"/>
        </w:rPr>
        <w:t>1</w:t>
      </w:r>
      <w:r w:rsidR="009A6BC1" w:rsidRPr="00792368">
        <w:rPr>
          <w:b/>
          <w:szCs w:val="24"/>
        </w:rPr>
        <w:t>8</w:t>
      </w:r>
      <w:r w:rsidRPr="00792368">
        <w:rPr>
          <w:b/>
          <w:szCs w:val="24"/>
        </w:rPr>
        <w:t>.10.</w:t>
      </w:r>
      <w:r w:rsidRPr="00792368">
        <w:rPr>
          <w:szCs w:val="24"/>
        </w:rPr>
        <w:t xml:space="preserve"> A multa aplicada deverá ser recolhida dentro do prazo de</w:t>
      </w:r>
      <w:r w:rsidRPr="00792368">
        <w:rPr>
          <w:b/>
          <w:szCs w:val="24"/>
        </w:rPr>
        <w:t xml:space="preserve"> </w:t>
      </w:r>
      <w:r w:rsidRPr="00792368">
        <w:rPr>
          <w:szCs w:val="24"/>
        </w:rPr>
        <w:t>03 (três) dias a contar da correspondente notificação e poderá ser descontada de eventuais créditos que a Contratada</w:t>
      </w:r>
      <w:r w:rsidRPr="00792368">
        <w:rPr>
          <w:b/>
          <w:szCs w:val="24"/>
        </w:rPr>
        <w:t xml:space="preserve"> </w:t>
      </w:r>
      <w:proofErr w:type="gramStart"/>
      <w:r w:rsidRPr="00792368">
        <w:rPr>
          <w:szCs w:val="24"/>
        </w:rPr>
        <w:t>tenha junto</w:t>
      </w:r>
      <w:proofErr w:type="gramEnd"/>
      <w:r w:rsidRPr="00792368">
        <w:rPr>
          <w:szCs w:val="24"/>
        </w:rPr>
        <w:t xml:space="preserve"> ao </w:t>
      </w:r>
      <w:r w:rsidRPr="00792368">
        <w:rPr>
          <w:b/>
          <w:szCs w:val="24"/>
        </w:rPr>
        <w:t>Município de Santo Antônio de Pádua</w:t>
      </w:r>
      <w:r w:rsidRPr="00792368">
        <w:rPr>
          <w:szCs w:val="24"/>
        </w:rPr>
        <w:t>, sem embargo de ser cobrada judicialmente.</w:t>
      </w:r>
    </w:p>
    <w:p w:rsidR="0069448B" w:rsidRDefault="0069448B" w:rsidP="0069448B">
      <w:pPr>
        <w:pStyle w:val="Corpodetexto"/>
        <w:contextualSpacing/>
        <w:rPr>
          <w:szCs w:val="24"/>
        </w:rPr>
      </w:pPr>
      <w:r w:rsidRPr="00792368">
        <w:rPr>
          <w:b/>
          <w:sz w:val="24"/>
          <w:szCs w:val="24"/>
        </w:rPr>
        <w:t>1</w:t>
      </w:r>
      <w:r w:rsidR="009A6BC1" w:rsidRPr="00792368">
        <w:rPr>
          <w:b/>
          <w:sz w:val="24"/>
          <w:szCs w:val="24"/>
        </w:rPr>
        <w:t>8</w:t>
      </w:r>
      <w:r w:rsidRPr="00792368">
        <w:rPr>
          <w:b/>
          <w:sz w:val="24"/>
          <w:szCs w:val="24"/>
        </w:rPr>
        <w:t>.11.</w:t>
      </w:r>
      <w:r w:rsidRPr="00792368">
        <w:rPr>
          <w:szCs w:val="24"/>
        </w:rPr>
        <w:t xml:space="preserve"> Constituem motivos para rescisão do contrato, por ato unilateral do Contratante, os motivos previstos no </w:t>
      </w:r>
      <w:r w:rsidRPr="00792368">
        <w:rPr>
          <w:b/>
          <w:szCs w:val="24"/>
        </w:rPr>
        <w:t xml:space="preserve">artigo 78, I a XI da Lei Federal </w:t>
      </w:r>
      <w:proofErr w:type="gramStart"/>
      <w:r w:rsidRPr="00792368">
        <w:rPr>
          <w:b/>
          <w:szCs w:val="24"/>
        </w:rPr>
        <w:t>nº8.</w:t>
      </w:r>
      <w:proofErr w:type="gramEnd"/>
      <w:r w:rsidRPr="00792368">
        <w:rPr>
          <w:b/>
          <w:szCs w:val="24"/>
        </w:rPr>
        <w:t>666/93,</w:t>
      </w:r>
      <w:r w:rsidRPr="00792368">
        <w:rPr>
          <w:szCs w:val="24"/>
        </w:rPr>
        <w:t xml:space="preserve"> mediante decisão fundamentada, assegurados o contraditório, a defesa prévia e ampla defesa, acarretando a Contratada, no que couber, as consequências previstas no </w:t>
      </w:r>
      <w:r w:rsidRPr="00792368">
        <w:rPr>
          <w:b/>
          <w:szCs w:val="24"/>
        </w:rPr>
        <w:t>artigo 80 do mesmo diploma legal</w:t>
      </w:r>
      <w:r w:rsidRPr="00792368">
        <w:rPr>
          <w:szCs w:val="24"/>
        </w:rPr>
        <w:t>, sem prejuízo das sanções estipuladas em lei e neste edital.</w:t>
      </w:r>
    </w:p>
    <w:p w:rsidR="00937EDB" w:rsidRDefault="00937EDB" w:rsidP="0069448B">
      <w:pPr>
        <w:pStyle w:val="Corpodetexto"/>
        <w:contextualSpacing/>
        <w:rPr>
          <w:szCs w:val="24"/>
        </w:rPr>
      </w:pPr>
    </w:p>
    <w:p w:rsidR="00937EDB" w:rsidRDefault="00937EDB" w:rsidP="0069448B">
      <w:pPr>
        <w:pStyle w:val="Corpodetexto"/>
        <w:contextualSpacing/>
        <w:rPr>
          <w:szCs w:val="24"/>
        </w:rPr>
      </w:pPr>
    </w:p>
    <w:p w:rsidR="00937EDB" w:rsidRDefault="00937EDB" w:rsidP="0069448B">
      <w:pPr>
        <w:pStyle w:val="Corpodetexto"/>
        <w:contextualSpacing/>
        <w:rPr>
          <w:szCs w:val="24"/>
        </w:rPr>
      </w:pPr>
    </w:p>
    <w:p w:rsidR="00937EDB" w:rsidRDefault="00937EDB" w:rsidP="0069448B">
      <w:pPr>
        <w:pStyle w:val="Corpodetexto"/>
        <w:contextualSpacing/>
        <w:rPr>
          <w:szCs w:val="24"/>
        </w:rPr>
      </w:pPr>
    </w:p>
    <w:p w:rsidR="00937EDB" w:rsidRPr="0059655E" w:rsidRDefault="00937EDB" w:rsidP="00937EDB">
      <w:pPr>
        <w:jc w:val="both"/>
        <w:rPr>
          <w:szCs w:val="24"/>
        </w:rPr>
      </w:pPr>
      <w:r>
        <w:rPr>
          <w:b/>
          <w:szCs w:val="24"/>
        </w:rPr>
        <w:lastRenderedPageBreak/>
        <w:t>19</w:t>
      </w:r>
      <w:r w:rsidRPr="0059655E">
        <w:rPr>
          <w:b/>
          <w:szCs w:val="24"/>
        </w:rPr>
        <w:t xml:space="preserve">. </w:t>
      </w:r>
      <w:r>
        <w:rPr>
          <w:b/>
          <w:szCs w:val="24"/>
        </w:rPr>
        <w:t>DAS DOTAÇÕES ORÇAMENTÁRIAS</w:t>
      </w:r>
      <w:r w:rsidRPr="0059655E">
        <w:rPr>
          <w:szCs w:val="24"/>
        </w:rPr>
        <w:t>:</w:t>
      </w:r>
    </w:p>
    <w:p w:rsidR="00937EDB" w:rsidRPr="0059655E" w:rsidRDefault="00937EDB" w:rsidP="00937EDB">
      <w:pPr>
        <w:pStyle w:val="Corpodetexto2"/>
        <w:contextualSpacing/>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27"/>
        <w:gridCol w:w="2617"/>
        <w:gridCol w:w="2577"/>
        <w:gridCol w:w="2599"/>
      </w:tblGrid>
      <w:tr w:rsidR="00937EDB" w:rsidRPr="0059655E" w:rsidTr="00E42C9C">
        <w:tc>
          <w:tcPr>
            <w:tcW w:w="10619" w:type="dxa"/>
            <w:gridSpan w:val="4"/>
          </w:tcPr>
          <w:p w:rsidR="00937EDB" w:rsidRPr="0059655E" w:rsidRDefault="00937EDB" w:rsidP="00E42C9C">
            <w:pPr>
              <w:jc w:val="center"/>
              <w:rPr>
                <w:szCs w:val="24"/>
              </w:rPr>
            </w:pPr>
            <w:r>
              <w:rPr>
                <w:rFonts w:ascii="Book Antiqua" w:hAnsi="Book Antiqua"/>
                <w:b/>
                <w:szCs w:val="24"/>
              </w:rPr>
              <w:t>Secretaria Municipal de Cultura</w:t>
            </w:r>
          </w:p>
        </w:tc>
      </w:tr>
      <w:tr w:rsidR="00937EDB" w:rsidRPr="0059655E" w:rsidTr="00E42C9C">
        <w:tc>
          <w:tcPr>
            <w:tcW w:w="2660" w:type="dxa"/>
            <w:vAlign w:val="center"/>
          </w:tcPr>
          <w:p w:rsidR="00937EDB" w:rsidRPr="002613BD" w:rsidRDefault="00937EDB" w:rsidP="00E42C9C">
            <w:pPr>
              <w:jc w:val="center"/>
              <w:rPr>
                <w:rFonts w:ascii="Book Antiqua" w:hAnsi="Book Antiqua"/>
                <w:b/>
                <w:bCs/>
                <w:szCs w:val="24"/>
              </w:rPr>
            </w:pPr>
            <w:r w:rsidRPr="002613BD">
              <w:rPr>
                <w:rFonts w:ascii="Book Antiqua" w:hAnsi="Book Antiqua"/>
                <w:b/>
                <w:bCs/>
                <w:szCs w:val="24"/>
              </w:rPr>
              <w:t>Programa de Trabalho</w:t>
            </w:r>
          </w:p>
        </w:tc>
        <w:tc>
          <w:tcPr>
            <w:tcW w:w="2649"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Natureza da Despesa</w:t>
            </w:r>
          </w:p>
        </w:tc>
        <w:tc>
          <w:tcPr>
            <w:tcW w:w="2655"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Despesa</w:t>
            </w:r>
          </w:p>
        </w:tc>
        <w:tc>
          <w:tcPr>
            <w:tcW w:w="2655"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Fonte de Recursos</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13.131.0196.2.262</w:t>
            </w:r>
          </w:p>
        </w:tc>
        <w:tc>
          <w:tcPr>
            <w:tcW w:w="2649" w:type="dxa"/>
            <w:vAlign w:val="center"/>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652</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13.122.0195.2.005</w:t>
            </w:r>
          </w:p>
        </w:tc>
        <w:tc>
          <w:tcPr>
            <w:tcW w:w="2649" w:type="dxa"/>
            <w:vAlign w:val="center"/>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2125</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13.122.0195.2.005</w:t>
            </w:r>
          </w:p>
        </w:tc>
        <w:tc>
          <w:tcPr>
            <w:tcW w:w="2649" w:type="dxa"/>
            <w:vAlign w:val="center"/>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638</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ROYALTIES</w:t>
            </w:r>
          </w:p>
        </w:tc>
      </w:tr>
      <w:tr w:rsidR="00937EDB" w:rsidRPr="0059655E" w:rsidTr="00E42C9C">
        <w:tc>
          <w:tcPr>
            <w:tcW w:w="2660" w:type="dxa"/>
            <w:vAlign w:val="center"/>
          </w:tcPr>
          <w:p w:rsidR="00937EDB" w:rsidRDefault="00937EDB" w:rsidP="00E42C9C">
            <w:pPr>
              <w:jc w:val="center"/>
              <w:rPr>
                <w:rFonts w:ascii="Book Antiqua" w:hAnsi="Book Antiqua"/>
                <w:szCs w:val="24"/>
              </w:rPr>
            </w:pPr>
          </w:p>
        </w:tc>
        <w:tc>
          <w:tcPr>
            <w:tcW w:w="2649" w:type="dxa"/>
            <w:vAlign w:val="center"/>
          </w:tcPr>
          <w:p w:rsidR="00937EDB" w:rsidRDefault="00937EDB" w:rsidP="00E42C9C">
            <w:pPr>
              <w:jc w:val="center"/>
              <w:rPr>
                <w:rFonts w:ascii="Book Antiqua" w:hAnsi="Book Antiqua"/>
                <w:szCs w:val="24"/>
              </w:rPr>
            </w:pPr>
          </w:p>
        </w:tc>
        <w:tc>
          <w:tcPr>
            <w:tcW w:w="2655" w:type="dxa"/>
            <w:vAlign w:val="center"/>
          </w:tcPr>
          <w:p w:rsidR="00937EDB" w:rsidRDefault="00937EDB" w:rsidP="00E42C9C">
            <w:pPr>
              <w:jc w:val="center"/>
              <w:rPr>
                <w:rFonts w:ascii="Book Antiqua" w:hAnsi="Book Antiqua"/>
                <w:szCs w:val="24"/>
              </w:rPr>
            </w:pPr>
          </w:p>
        </w:tc>
        <w:tc>
          <w:tcPr>
            <w:tcW w:w="2655" w:type="dxa"/>
            <w:vAlign w:val="center"/>
          </w:tcPr>
          <w:p w:rsidR="00937EDB" w:rsidRDefault="00937EDB" w:rsidP="00E42C9C">
            <w:pPr>
              <w:jc w:val="center"/>
              <w:rPr>
                <w:rFonts w:ascii="Book Antiqua" w:hAnsi="Book Antiqua"/>
                <w:szCs w:val="24"/>
              </w:rPr>
            </w:pPr>
          </w:p>
        </w:tc>
      </w:tr>
      <w:tr w:rsidR="00937EDB" w:rsidRPr="0059655E" w:rsidTr="00E42C9C">
        <w:tc>
          <w:tcPr>
            <w:tcW w:w="10619" w:type="dxa"/>
            <w:gridSpan w:val="4"/>
          </w:tcPr>
          <w:p w:rsidR="00937EDB" w:rsidRPr="0059655E" w:rsidRDefault="00937EDB" w:rsidP="00E42C9C">
            <w:pPr>
              <w:jc w:val="center"/>
              <w:rPr>
                <w:szCs w:val="24"/>
              </w:rPr>
            </w:pPr>
            <w:r w:rsidRPr="002E7BE5">
              <w:rPr>
                <w:rFonts w:ascii="Book Antiqua" w:hAnsi="Book Antiqua"/>
                <w:b/>
                <w:szCs w:val="24"/>
              </w:rPr>
              <w:t xml:space="preserve">Secretaria Municipal de </w:t>
            </w:r>
            <w:r>
              <w:rPr>
                <w:rFonts w:ascii="Book Antiqua" w:hAnsi="Book Antiqua"/>
                <w:b/>
                <w:szCs w:val="24"/>
              </w:rPr>
              <w:t>Esportes</w:t>
            </w:r>
          </w:p>
        </w:tc>
      </w:tr>
      <w:tr w:rsidR="00937EDB" w:rsidRPr="0059655E" w:rsidTr="00E42C9C">
        <w:tc>
          <w:tcPr>
            <w:tcW w:w="2660" w:type="dxa"/>
            <w:vAlign w:val="center"/>
          </w:tcPr>
          <w:p w:rsidR="00937EDB" w:rsidRPr="002613BD" w:rsidRDefault="00937EDB" w:rsidP="00E42C9C">
            <w:pPr>
              <w:jc w:val="center"/>
              <w:rPr>
                <w:rFonts w:ascii="Book Antiqua" w:hAnsi="Book Antiqua"/>
                <w:b/>
                <w:bCs/>
                <w:szCs w:val="24"/>
              </w:rPr>
            </w:pPr>
            <w:r w:rsidRPr="002613BD">
              <w:rPr>
                <w:rFonts w:ascii="Book Antiqua" w:hAnsi="Book Antiqua"/>
                <w:b/>
                <w:bCs/>
                <w:szCs w:val="24"/>
              </w:rPr>
              <w:t>Programa de Trabalho</w:t>
            </w:r>
          </w:p>
        </w:tc>
        <w:tc>
          <w:tcPr>
            <w:tcW w:w="2649" w:type="dxa"/>
            <w:vAlign w:val="center"/>
          </w:tcPr>
          <w:p w:rsidR="00937EDB" w:rsidRDefault="00937EDB" w:rsidP="00E42C9C">
            <w:pPr>
              <w:jc w:val="center"/>
              <w:rPr>
                <w:rFonts w:ascii="Book Antiqua" w:hAnsi="Book Antiqua"/>
                <w:b/>
                <w:bCs/>
                <w:szCs w:val="24"/>
              </w:rPr>
            </w:pPr>
            <w:r>
              <w:rPr>
                <w:rFonts w:ascii="Book Antiqua" w:hAnsi="Book Antiqua"/>
                <w:b/>
                <w:bCs/>
                <w:szCs w:val="24"/>
              </w:rPr>
              <w:t>Natureza da Despesa</w:t>
            </w:r>
          </w:p>
        </w:tc>
        <w:tc>
          <w:tcPr>
            <w:tcW w:w="2655" w:type="dxa"/>
            <w:vAlign w:val="center"/>
          </w:tcPr>
          <w:p w:rsidR="00937EDB" w:rsidRDefault="00937EDB" w:rsidP="00E42C9C">
            <w:pPr>
              <w:jc w:val="center"/>
              <w:rPr>
                <w:rFonts w:ascii="Book Antiqua" w:hAnsi="Book Antiqua"/>
                <w:szCs w:val="24"/>
              </w:rPr>
            </w:pPr>
            <w:r w:rsidRPr="002613BD">
              <w:rPr>
                <w:rFonts w:ascii="Book Antiqua" w:hAnsi="Book Antiqua"/>
                <w:b/>
                <w:bCs/>
                <w:szCs w:val="24"/>
              </w:rPr>
              <w:t>Despesa</w:t>
            </w:r>
          </w:p>
        </w:tc>
        <w:tc>
          <w:tcPr>
            <w:tcW w:w="2655"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Fonte de Recursos</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27.812.0153.2.198</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609</w:t>
            </w:r>
          </w:p>
        </w:tc>
        <w:tc>
          <w:tcPr>
            <w:tcW w:w="2655" w:type="dxa"/>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27.812.0153.2.198</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610</w:t>
            </w:r>
          </w:p>
        </w:tc>
        <w:tc>
          <w:tcPr>
            <w:tcW w:w="2655" w:type="dxa"/>
          </w:tcPr>
          <w:p w:rsidR="00937EDB" w:rsidRDefault="00937EDB" w:rsidP="00E42C9C">
            <w:pPr>
              <w:jc w:val="center"/>
              <w:rPr>
                <w:rFonts w:ascii="Book Antiqua" w:hAnsi="Book Antiqua"/>
                <w:szCs w:val="24"/>
              </w:rPr>
            </w:pPr>
            <w:r>
              <w:rPr>
                <w:rFonts w:ascii="Book Antiqua" w:hAnsi="Book Antiqua"/>
                <w:szCs w:val="24"/>
              </w:rPr>
              <w:t>ROYALTIES</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27.812.0189.2.191</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616</w:t>
            </w:r>
          </w:p>
        </w:tc>
        <w:tc>
          <w:tcPr>
            <w:tcW w:w="2655" w:type="dxa"/>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27.812.0189.2.191</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617</w:t>
            </w:r>
          </w:p>
        </w:tc>
        <w:tc>
          <w:tcPr>
            <w:tcW w:w="2655" w:type="dxa"/>
          </w:tcPr>
          <w:p w:rsidR="00937EDB" w:rsidRDefault="00937EDB" w:rsidP="00E42C9C">
            <w:pPr>
              <w:jc w:val="center"/>
              <w:rPr>
                <w:rFonts w:ascii="Book Antiqua" w:hAnsi="Book Antiqua"/>
                <w:szCs w:val="24"/>
              </w:rPr>
            </w:pPr>
            <w:r>
              <w:rPr>
                <w:rFonts w:ascii="Book Antiqua" w:hAnsi="Book Antiqua"/>
                <w:szCs w:val="24"/>
              </w:rPr>
              <w:t>ROYALTIES</w:t>
            </w:r>
          </w:p>
        </w:tc>
      </w:tr>
      <w:tr w:rsidR="00937EDB" w:rsidRPr="0059655E" w:rsidTr="00E42C9C">
        <w:tc>
          <w:tcPr>
            <w:tcW w:w="2660" w:type="dxa"/>
            <w:vAlign w:val="center"/>
          </w:tcPr>
          <w:p w:rsidR="00937EDB" w:rsidRDefault="00937EDB" w:rsidP="00E42C9C">
            <w:pPr>
              <w:jc w:val="center"/>
              <w:rPr>
                <w:rFonts w:ascii="Book Antiqua" w:hAnsi="Book Antiqua"/>
                <w:szCs w:val="24"/>
              </w:rPr>
            </w:pPr>
          </w:p>
        </w:tc>
        <w:tc>
          <w:tcPr>
            <w:tcW w:w="2649" w:type="dxa"/>
          </w:tcPr>
          <w:p w:rsidR="00937EDB" w:rsidRDefault="00937EDB" w:rsidP="00E42C9C">
            <w:pPr>
              <w:jc w:val="center"/>
              <w:rPr>
                <w:rFonts w:ascii="Book Antiqua" w:hAnsi="Book Antiqua"/>
                <w:szCs w:val="24"/>
              </w:rPr>
            </w:pPr>
          </w:p>
        </w:tc>
        <w:tc>
          <w:tcPr>
            <w:tcW w:w="2655" w:type="dxa"/>
            <w:vAlign w:val="center"/>
          </w:tcPr>
          <w:p w:rsidR="00937EDB" w:rsidRDefault="00937EDB" w:rsidP="00E42C9C">
            <w:pPr>
              <w:jc w:val="center"/>
              <w:rPr>
                <w:rFonts w:ascii="Book Antiqua" w:hAnsi="Book Antiqua"/>
                <w:szCs w:val="24"/>
              </w:rPr>
            </w:pPr>
          </w:p>
        </w:tc>
        <w:tc>
          <w:tcPr>
            <w:tcW w:w="2655" w:type="dxa"/>
          </w:tcPr>
          <w:p w:rsidR="00937EDB" w:rsidRDefault="00937EDB" w:rsidP="00E42C9C">
            <w:pPr>
              <w:jc w:val="center"/>
              <w:rPr>
                <w:rFonts w:ascii="Book Antiqua" w:hAnsi="Book Antiqua"/>
                <w:szCs w:val="24"/>
              </w:rPr>
            </w:pPr>
          </w:p>
        </w:tc>
      </w:tr>
      <w:tr w:rsidR="00937EDB" w:rsidRPr="0059655E" w:rsidTr="00E42C9C">
        <w:tc>
          <w:tcPr>
            <w:tcW w:w="10619" w:type="dxa"/>
            <w:gridSpan w:val="4"/>
          </w:tcPr>
          <w:p w:rsidR="00937EDB" w:rsidRPr="0059655E" w:rsidRDefault="00937EDB" w:rsidP="00E42C9C">
            <w:pPr>
              <w:pStyle w:val="Corpodetexto2"/>
              <w:contextualSpacing/>
              <w:jc w:val="center"/>
              <w:rPr>
                <w:sz w:val="24"/>
                <w:szCs w:val="24"/>
              </w:rPr>
            </w:pPr>
            <w:r>
              <w:rPr>
                <w:rFonts w:ascii="Book Antiqua" w:hAnsi="Book Antiqua"/>
                <w:b/>
                <w:sz w:val="24"/>
                <w:szCs w:val="24"/>
              </w:rPr>
              <w:t>Secretaria Municipal de Assistência e Desenvolvimento Social</w:t>
            </w:r>
          </w:p>
        </w:tc>
      </w:tr>
      <w:tr w:rsidR="00937EDB" w:rsidRPr="0059655E" w:rsidTr="00E42C9C">
        <w:tc>
          <w:tcPr>
            <w:tcW w:w="2660" w:type="dxa"/>
            <w:vAlign w:val="center"/>
          </w:tcPr>
          <w:p w:rsidR="00937EDB" w:rsidRPr="002613BD" w:rsidRDefault="00937EDB" w:rsidP="00E42C9C">
            <w:pPr>
              <w:jc w:val="center"/>
              <w:rPr>
                <w:rFonts w:ascii="Book Antiqua" w:hAnsi="Book Antiqua"/>
                <w:b/>
                <w:bCs/>
                <w:szCs w:val="24"/>
              </w:rPr>
            </w:pPr>
            <w:r w:rsidRPr="002613BD">
              <w:rPr>
                <w:rFonts w:ascii="Book Antiqua" w:hAnsi="Book Antiqua"/>
                <w:b/>
                <w:bCs/>
                <w:szCs w:val="24"/>
              </w:rPr>
              <w:t>Programa de Trabalho</w:t>
            </w:r>
          </w:p>
        </w:tc>
        <w:tc>
          <w:tcPr>
            <w:tcW w:w="2649" w:type="dxa"/>
            <w:vAlign w:val="center"/>
          </w:tcPr>
          <w:p w:rsidR="00937EDB" w:rsidRDefault="00937EDB" w:rsidP="00E42C9C">
            <w:pPr>
              <w:jc w:val="center"/>
              <w:rPr>
                <w:rFonts w:ascii="Book Antiqua" w:hAnsi="Book Antiqua"/>
                <w:b/>
                <w:bCs/>
                <w:szCs w:val="24"/>
              </w:rPr>
            </w:pPr>
            <w:r>
              <w:rPr>
                <w:rFonts w:ascii="Book Antiqua" w:hAnsi="Book Antiqua"/>
                <w:b/>
                <w:bCs/>
                <w:szCs w:val="24"/>
              </w:rPr>
              <w:t>Natureza da Despesa</w:t>
            </w:r>
          </w:p>
        </w:tc>
        <w:tc>
          <w:tcPr>
            <w:tcW w:w="2655" w:type="dxa"/>
            <w:vAlign w:val="center"/>
          </w:tcPr>
          <w:p w:rsidR="00937EDB" w:rsidRDefault="00937EDB" w:rsidP="00E42C9C">
            <w:pPr>
              <w:jc w:val="center"/>
              <w:rPr>
                <w:rFonts w:ascii="Book Antiqua" w:hAnsi="Book Antiqua"/>
                <w:szCs w:val="24"/>
              </w:rPr>
            </w:pPr>
            <w:r w:rsidRPr="002613BD">
              <w:rPr>
                <w:rFonts w:ascii="Book Antiqua" w:hAnsi="Book Antiqua"/>
                <w:b/>
                <w:bCs/>
                <w:szCs w:val="24"/>
              </w:rPr>
              <w:t>Despesa</w:t>
            </w:r>
          </w:p>
        </w:tc>
        <w:tc>
          <w:tcPr>
            <w:tcW w:w="2655"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Fonte de Recursos</w:t>
            </w:r>
          </w:p>
        </w:tc>
      </w:tr>
      <w:tr w:rsidR="00937EDB" w:rsidRPr="0059655E" w:rsidTr="00E42C9C">
        <w:tc>
          <w:tcPr>
            <w:tcW w:w="2660" w:type="dxa"/>
          </w:tcPr>
          <w:p w:rsidR="00937EDB" w:rsidRDefault="00937EDB" w:rsidP="00E42C9C">
            <w:pPr>
              <w:jc w:val="center"/>
              <w:rPr>
                <w:rFonts w:ascii="Book Antiqua" w:hAnsi="Book Antiqua"/>
                <w:szCs w:val="24"/>
              </w:rPr>
            </w:pPr>
            <w:r>
              <w:rPr>
                <w:rFonts w:ascii="Book Antiqua" w:hAnsi="Book Antiqua"/>
                <w:szCs w:val="24"/>
              </w:rPr>
              <w:t>08.122.0001.2.129</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tcPr>
          <w:p w:rsidR="00937EDB" w:rsidRDefault="00937EDB" w:rsidP="00E42C9C">
            <w:pPr>
              <w:jc w:val="center"/>
              <w:rPr>
                <w:rFonts w:ascii="Book Antiqua" w:hAnsi="Book Antiqua"/>
                <w:szCs w:val="24"/>
              </w:rPr>
            </w:pPr>
            <w:r>
              <w:rPr>
                <w:rFonts w:ascii="Book Antiqua" w:hAnsi="Book Antiqua"/>
                <w:szCs w:val="24"/>
              </w:rPr>
              <w:t>405</w:t>
            </w:r>
          </w:p>
        </w:tc>
        <w:tc>
          <w:tcPr>
            <w:tcW w:w="2655" w:type="dxa"/>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tcPr>
          <w:p w:rsidR="00937EDB" w:rsidRDefault="00937EDB" w:rsidP="00E42C9C">
            <w:pPr>
              <w:jc w:val="center"/>
              <w:rPr>
                <w:rFonts w:ascii="Book Antiqua" w:hAnsi="Book Antiqua"/>
                <w:szCs w:val="24"/>
              </w:rPr>
            </w:pPr>
            <w:r>
              <w:rPr>
                <w:rFonts w:ascii="Book Antiqua" w:hAnsi="Book Antiqua"/>
                <w:szCs w:val="24"/>
              </w:rPr>
              <w:t>08.122.0092.2.177</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tcPr>
          <w:p w:rsidR="00937EDB" w:rsidRDefault="00937EDB" w:rsidP="00E42C9C">
            <w:pPr>
              <w:jc w:val="center"/>
              <w:rPr>
                <w:rFonts w:ascii="Book Antiqua" w:hAnsi="Book Antiqua"/>
                <w:szCs w:val="24"/>
              </w:rPr>
            </w:pPr>
            <w:r>
              <w:rPr>
                <w:rFonts w:ascii="Book Antiqua" w:hAnsi="Book Antiqua"/>
                <w:szCs w:val="24"/>
              </w:rPr>
              <w:t>448</w:t>
            </w:r>
          </w:p>
        </w:tc>
        <w:tc>
          <w:tcPr>
            <w:tcW w:w="2655" w:type="dxa"/>
          </w:tcPr>
          <w:p w:rsidR="00937EDB" w:rsidRDefault="00937EDB" w:rsidP="00E42C9C">
            <w:pPr>
              <w:jc w:val="center"/>
              <w:rPr>
                <w:rFonts w:ascii="Book Antiqua" w:hAnsi="Book Antiqua"/>
                <w:szCs w:val="24"/>
              </w:rPr>
            </w:pPr>
            <w:r>
              <w:rPr>
                <w:rFonts w:ascii="Book Antiqua" w:hAnsi="Book Antiqua"/>
                <w:szCs w:val="24"/>
              </w:rPr>
              <w:t xml:space="preserve">72- </w:t>
            </w:r>
            <w:proofErr w:type="gramStart"/>
            <w:r>
              <w:rPr>
                <w:rFonts w:ascii="Book Antiqua" w:hAnsi="Book Antiqua"/>
                <w:szCs w:val="24"/>
              </w:rPr>
              <w:t>CONVENIO</w:t>
            </w:r>
            <w:proofErr w:type="gramEnd"/>
            <w:r>
              <w:rPr>
                <w:rFonts w:ascii="Book Antiqua" w:hAnsi="Book Antiqua"/>
                <w:szCs w:val="24"/>
              </w:rPr>
              <w:t xml:space="preserve"> FEAS</w:t>
            </w:r>
          </w:p>
        </w:tc>
      </w:tr>
      <w:tr w:rsidR="00937EDB" w:rsidRPr="0059655E" w:rsidTr="00E42C9C">
        <w:tc>
          <w:tcPr>
            <w:tcW w:w="2660" w:type="dxa"/>
          </w:tcPr>
          <w:p w:rsidR="00937EDB" w:rsidRDefault="00937EDB" w:rsidP="00E42C9C">
            <w:pPr>
              <w:jc w:val="center"/>
              <w:rPr>
                <w:rFonts w:ascii="Book Antiqua" w:hAnsi="Book Antiqua"/>
                <w:szCs w:val="24"/>
              </w:rPr>
            </w:pPr>
          </w:p>
        </w:tc>
        <w:tc>
          <w:tcPr>
            <w:tcW w:w="2649" w:type="dxa"/>
          </w:tcPr>
          <w:p w:rsidR="00937EDB" w:rsidRDefault="00937EDB" w:rsidP="00E42C9C">
            <w:pPr>
              <w:jc w:val="center"/>
              <w:rPr>
                <w:rFonts w:ascii="Book Antiqua" w:hAnsi="Book Antiqua"/>
                <w:szCs w:val="24"/>
              </w:rPr>
            </w:pPr>
          </w:p>
        </w:tc>
        <w:tc>
          <w:tcPr>
            <w:tcW w:w="2655" w:type="dxa"/>
          </w:tcPr>
          <w:p w:rsidR="00937EDB" w:rsidRDefault="00937EDB" w:rsidP="00E42C9C">
            <w:pPr>
              <w:jc w:val="center"/>
              <w:rPr>
                <w:rFonts w:ascii="Book Antiqua" w:hAnsi="Book Antiqua"/>
                <w:szCs w:val="24"/>
              </w:rPr>
            </w:pPr>
          </w:p>
        </w:tc>
        <w:tc>
          <w:tcPr>
            <w:tcW w:w="2655" w:type="dxa"/>
          </w:tcPr>
          <w:p w:rsidR="00937EDB" w:rsidRDefault="00937EDB" w:rsidP="00E42C9C">
            <w:pPr>
              <w:jc w:val="center"/>
              <w:rPr>
                <w:rFonts w:ascii="Book Antiqua" w:hAnsi="Book Antiqua"/>
                <w:szCs w:val="24"/>
              </w:rPr>
            </w:pPr>
          </w:p>
        </w:tc>
      </w:tr>
      <w:tr w:rsidR="00937EDB" w:rsidRPr="0059655E" w:rsidTr="00E42C9C">
        <w:tc>
          <w:tcPr>
            <w:tcW w:w="10619" w:type="dxa"/>
            <w:gridSpan w:val="4"/>
          </w:tcPr>
          <w:p w:rsidR="00937EDB" w:rsidRPr="0059655E" w:rsidRDefault="00937EDB" w:rsidP="00E42C9C">
            <w:pPr>
              <w:jc w:val="center"/>
              <w:rPr>
                <w:b/>
                <w:szCs w:val="24"/>
              </w:rPr>
            </w:pPr>
            <w:r>
              <w:rPr>
                <w:rFonts w:ascii="Book Antiqua" w:hAnsi="Book Antiqua"/>
                <w:b/>
                <w:szCs w:val="24"/>
              </w:rPr>
              <w:t>Secretaria Municipal de Educação</w:t>
            </w:r>
          </w:p>
        </w:tc>
      </w:tr>
      <w:tr w:rsidR="00937EDB" w:rsidRPr="0059655E" w:rsidTr="00E42C9C">
        <w:tc>
          <w:tcPr>
            <w:tcW w:w="2660" w:type="dxa"/>
            <w:vAlign w:val="center"/>
          </w:tcPr>
          <w:p w:rsidR="00937EDB" w:rsidRPr="002613BD" w:rsidRDefault="00937EDB" w:rsidP="00E42C9C">
            <w:pPr>
              <w:jc w:val="center"/>
              <w:rPr>
                <w:rFonts w:ascii="Book Antiqua" w:hAnsi="Book Antiqua"/>
                <w:b/>
                <w:bCs/>
                <w:szCs w:val="24"/>
              </w:rPr>
            </w:pPr>
            <w:r w:rsidRPr="002613BD">
              <w:rPr>
                <w:rFonts w:ascii="Book Antiqua" w:hAnsi="Book Antiqua"/>
                <w:b/>
                <w:bCs/>
                <w:szCs w:val="24"/>
              </w:rPr>
              <w:t>Programa de Trabalho</w:t>
            </w:r>
          </w:p>
        </w:tc>
        <w:tc>
          <w:tcPr>
            <w:tcW w:w="2649" w:type="dxa"/>
            <w:vAlign w:val="center"/>
          </w:tcPr>
          <w:p w:rsidR="00937EDB" w:rsidRDefault="00937EDB" w:rsidP="00E42C9C">
            <w:pPr>
              <w:jc w:val="center"/>
              <w:rPr>
                <w:rFonts w:ascii="Book Antiqua" w:hAnsi="Book Antiqua"/>
                <w:b/>
                <w:bCs/>
                <w:szCs w:val="24"/>
              </w:rPr>
            </w:pPr>
            <w:r>
              <w:rPr>
                <w:rFonts w:ascii="Book Antiqua" w:hAnsi="Book Antiqua"/>
                <w:b/>
                <w:bCs/>
                <w:szCs w:val="24"/>
              </w:rPr>
              <w:t>Natureza da Despesa</w:t>
            </w:r>
          </w:p>
        </w:tc>
        <w:tc>
          <w:tcPr>
            <w:tcW w:w="2655" w:type="dxa"/>
            <w:vAlign w:val="center"/>
          </w:tcPr>
          <w:p w:rsidR="00937EDB" w:rsidRDefault="00937EDB" w:rsidP="00E42C9C">
            <w:pPr>
              <w:jc w:val="center"/>
              <w:rPr>
                <w:rFonts w:ascii="Book Antiqua" w:hAnsi="Book Antiqua"/>
                <w:szCs w:val="24"/>
              </w:rPr>
            </w:pPr>
            <w:r w:rsidRPr="002613BD">
              <w:rPr>
                <w:rFonts w:ascii="Book Antiqua" w:hAnsi="Book Antiqua"/>
                <w:b/>
                <w:bCs/>
                <w:szCs w:val="24"/>
              </w:rPr>
              <w:t>Despesa</w:t>
            </w:r>
          </w:p>
        </w:tc>
        <w:tc>
          <w:tcPr>
            <w:tcW w:w="2655"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Fonte de Recursos</w:t>
            </w:r>
          </w:p>
        </w:tc>
      </w:tr>
      <w:tr w:rsidR="00937EDB" w:rsidRPr="0059655E" w:rsidTr="00E42C9C">
        <w:tc>
          <w:tcPr>
            <w:tcW w:w="2660" w:type="dxa"/>
          </w:tcPr>
          <w:p w:rsidR="00937EDB" w:rsidRDefault="00937EDB" w:rsidP="00E42C9C">
            <w:pPr>
              <w:jc w:val="center"/>
              <w:rPr>
                <w:rFonts w:ascii="Book Antiqua" w:hAnsi="Book Antiqua"/>
                <w:szCs w:val="24"/>
              </w:rPr>
            </w:pPr>
            <w:r>
              <w:rPr>
                <w:rFonts w:ascii="Book Antiqua" w:hAnsi="Book Antiqua"/>
                <w:szCs w:val="24"/>
              </w:rPr>
              <w:t>12.361.0001 2.043</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tcPr>
          <w:p w:rsidR="00937EDB" w:rsidRDefault="00937EDB" w:rsidP="00E42C9C">
            <w:pPr>
              <w:jc w:val="center"/>
              <w:rPr>
                <w:rFonts w:ascii="Book Antiqua" w:hAnsi="Book Antiqua"/>
                <w:szCs w:val="24"/>
              </w:rPr>
            </w:pPr>
            <w:r>
              <w:rPr>
                <w:rFonts w:ascii="Book Antiqua" w:hAnsi="Book Antiqua"/>
                <w:szCs w:val="24"/>
              </w:rPr>
              <w:t>255</w:t>
            </w:r>
          </w:p>
        </w:tc>
        <w:tc>
          <w:tcPr>
            <w:tcW w:w="2655" w:type="dxa"/>
          </w:tcPr>
          <w:p w:rsidR="00937EDB" w:rsidRDefault="00937EDB" w:rsidP="00E42C9C">
            <w:pPr>
              <w:jc w:val="center"/>
              <w:rPr>
                <w:rFonts w:ascii="Book Antiqua" w:hAnsi="Book Antiqua"/>
                <w:szCs w:val="24"/>
              </w:rPr>
            </w:pPr>
            <w:r>
              <w:rPr>
                <w:rFonts w:ascii="Book Antiqua" w:hAnsi="Book Antiqua"/>
                <w:szCs w:val="24"/>
              </w:rPr>
              <w:t>64-ROYALTIES – PRE-SAL – LEI 12.858</w:t>
            </w:r>
          </w:p>
        </w:tc>
      </w:tr>
      <w:tr w:rsidR="00937EDB" w:rsidRPr="0059655E" w:rsidTr="00E42C9C">
        <w:tc>
          <w:tcPr>
            <w:tcW w:w="2660" w:type="dxa"/>
          </w:tcPr>
          <w:p w:rsidR="00937EDB" w:rsidRDefault="00937EDB" w:rsidP="00E42C9C">
            <w:pPr>
              <w:jc w:val="center"/>
              <w:rPr>
                <w:rFonts w:ascii="Book Antiqua" w:hAnsi="Book Antiqua"/>
                <w:szCs w:val="24"/>
              </w:rPr>
            </w:pPr>
            <w:r>
              <w:rPr>
                <w:rFonts w:ascii="Book Antiqua" w:hAnsi="Book Antiqua"/>
                <w:szCs w:val="24"/>
              </w:rPr>
              <w:t>12.361.0001 2.043</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tcPr>
          <w:p w:rsidR="00937EDB" w:rsidRDefault="00937EDB" w:rsidP="00E42C9C">
            <w:pPr>
              <w:jc w:val="center"/>
              <w:rPr>
                <w:rFonts w:ascii="Book Antiqua" w:hAnsi="Book Antiqua"/>
                <w:szCs w:val="24"/>
              </w:rPr>
            </w:pPr>
            <w:r>
              <w:rPr>
                <w:rFonts w:ascii="Book Antiqua" w:hAnsi="Book Antiqua"/>
                <w:szCs w:val="24"/>
              </w:rPr>
              <w:t>256</w:t>
            </w:r>
          </w:p>
        </w:tc>
        <w:tc>
          <w:tcPr>
            <w:tcW w:w="2655" w:type="dxa"/>
          </w:tcPr>
          <w:p w:rsidR="00937EDB" w:rsidRDefault="00937EDB" w:rsidP="00E42C9C">
            <w:pPr>
              <w:jc w:val="center"/>
              <w:rPr>
                <w:rFonts w:ascii="Book Antiqua" w:hAnsi="Book Antiqua"/>
                <w:szCs w:val="24"/>
              </w:rPr>
            </w:pPr>
            <w:r>
              <w:rPr>
                <w:rFonts w:ascii="Book Antiqua" w:hAnsi="Book Antiqua"/>
                <w:szCs w:val="24"/>
              </w:rPr>
              <w:t>100- IMP E TRANS DE IMPOSTOS</w:t>
            </w:r>
          </w:p>
        </w:tc>
      </w:tr>
      <w:tr w:rsidR="00937EDB" w:rsidRPr="0059655E" w:rsidTr="00E42C9C">
        <w:tc>
          <w:tcPr>
            <w:tcW w:w="2660" w:type="dxa"/>
          </w:tcPr>
          <w:p w:rsidR="00937EDB" w:rsidRDefault="00937EDB" w:rsidP="00E42C9C">
            <w:pPr>
              <w:jc w:val="center"/>
              <w:rPr>
                <w:rFonts w:ascii="Book Antiqua" w:hAnsi="Book Antiqua"/>
                <w:szCs w:val="24"/>
              </w:rPr>
            </w:pPr>
          </w:p>
        </w:tc>
        <w:tc>
          <w:tcPr>
            <w:tcW w:w="2649" w:type="dxa"/>
          </w:tcPr>
          <w:p w:rsidR="00937EDB" w:rsidRDefault="00937EDB" w:rsidP="00E42C9C">
            <w:pPr>
              <w:jc w:val="center"/>
              <w:rPr>
                <w:rFonts w:ascii="Book Antiqua" w:hAnsi="Book Antiqua"/>
                <w:szCs w:val="24"/>
              </w:rPr>
            </w:pPr>
          </w:p>
        </w:tc>
        <w:tc>
          <w:tcPr>
            <w:tcW w:w="2655" w:type="dxa"/>
          </w:tcPr>
          <w:p w:rsidR="00937EDB" w:rsidRDefault="00937EDB" w:rsidP="00E42C9C">
            <w:pPr>
              <w:jc w:val="center"/>
              <w:rPr>
                <w:rFonts w:ascii="Book Antiqua" w:hAnsi="Book Antiqua"/>
                <w:szCs w:val="24"/>
              </w:rPr>
            </w:pPr>
          </w:p>
        </w:tc>
        <w:tc>
          <w:tcPr>
            <w:tcW w:w="2655" w:type="dxa"/>
          </w:tcPr>
          <w:p w:rsidR="00937EDB" w:rsidRDefault="00937EDB" w:rsidP="00E42C9C">
            <w:pPr>
              <w:jc w:val="center"/>
              <w:rPr>
                <w:rFonts w:ascii="Book Antiqua" w:hAnsi="Book Antiqua"/>
                <w:szCs w:val="24"/>
              </w:rPr>
            </w:pPr>
          </w:p>
        </w:tc>
      </w:tr>
      <w:tr w:rsidR="00937EDB" w:rsidRPr="0059655E" w:rsidTr="00E42C9C">
        <w:tc>
          <w:tcPr>
            <w:tcW w:w="10619" w:type="dxa"/>
            <w:gridSpan w:val="4"/>
          </w:tcPr>
          <w:p w:rsidR="00937EDB" w:rsidRPr="00ED642C" w:rsidRDefault="00937EDB" w:rsidP="00E42C9C">
            <w:pPr>
              <w:pStyle w:val="Corpodetexto2"/>
              <w:contextualSpacing/>
              <w:jc w:val="center"/>
              <w:rPr>
                <w:sz w:val="24"/>
                <w:szCs w:val="24"/>
              </w:rPr>
            </w:pPr>
            <w:r>
              <w:rPr>
                <w:rFonts w:ascii="Book Antiqua" w:hAnsi="Book Antiqua"/>
                <w:b/>
                <w:sz w:val="24"/>
                <w:szCs w:val="24"/>
              </w:rPr>
              <w:t>Secretaria Municipal de Turismo e Lazer</w:t>
            </w:r>
          </w:p>
        </w:tc>
      </w:tr>
      <w:tr w:rsidR="00937EDB" w:rsidRPr="0059655E" w:rsidTr="00E42C9C">
        <w:tc>
          <w:tcPr>
            <w:tcW w:w="2660" w:type="dxa"/>
            <w:vAlign w:val="center"/>
          </w:tcPr>
          <w:p w:rsidR="00937EDB" w:rsidRPr="002613BD" w:rsidRDefault="00937EDB" w:rsidP="00E42C9C">
            <w:pPr>
              <w:jc w:val="center"/>
              <w:rPr>
                <w:rFonts w:ascii="Book Antiqua" w:hAnsi="Book Antiqua"/>
                <w:b/>
                <w:bCs/>
                <w:szCs w:val="24"/>
              </w:rPr>
            </w:pPr>
            <w:r w:rsidRPr="002613BD">
              <w:rPr>
                <w:rFonts w:ascii="Book Antiqua" w:hAnsi="Book Antiqua"/>
                <w:b/>
                <w:bCs/>
                <w:szCs w:val="24"/>
              </w:rPr>
              <w:t>Programa de Trabalho</w:t>
            </w:r>
          </w:p>
        </w:tc>
        <w:tc>
          <w:tcPr>
            <w:tcW w:w="2649" w:type="dxa"/>
            <w:vAlign w:val="center"/>
          </w:tcPr>
          <w:p w:rsidR="00937EDB" w:rsidRDefault="00937EDB" w:rsidP="00E42C9C">
            <w:pPr>
              <w:jc w:val="center"/>
              <w:rPr>
                <w:rFonts w:ascii="Book Antiqua" w:hAnsi="Book Antiqua"/>
                <w:b/>
                <w:bCs/>
                <w:szCs w:val="24"/>
              </w:rPr>
            </w:pPr>
            <w:r>
              <w:rPr>
                <w:rFonts w:ascii="Book Antiqua" w:hAnsi="Book Antiqua"/>
                <w:b/>
                <w:bCs/>
                <w:szCs w:val="24"/>
              </w:rPr>
              <w:t>Natureza da Despesa</w:t>
            </w:r>
          </w:p>
        </w:tc>
        <w:tc>
          <w:tcPr>
            <w:tcW w:w="2655" w:type="dxa"/>
            <w:vAlign w:val="center"/>
          </w:tcPr>
          <w:p w:rsidR="00937EDB" w:rsidRDefault="00937EDB" w:rsidP="00E42C9C">
            <w:pPr>
              <w:jc w:val="center"/>
              <w:rPr>
                <w:rFonts w:ascii="Book Antiqua" w:hAnsi="Book Antiqua"/>
                <w:szCs w:val="24"/>
              </w:rPr>
            </w:pPr>
            <w:r w:rsidRPr="002613BD">
              <w:rPr>
                <w:rFonts w:ascii="Book Antiqua" w:hAnsi="Book Antiqua"/>
                <w:b/>
                <w:bCs/>
                <w:szCs w:val="24"/>
              </w:rPr>
              <w:t>Despesa</w:t>
            </w:r>
          </w:p>
        </w:tc>
        <w:tc>
          <w:tcPr>
            <w:tcW w:w="2655" w:type="dxa"/>
            <w:vAlign w:val="center"/>
          </w:tcPr>
          <w:p w:rsidR="00937EDB" w:rsidRPr="002613BD" w:rsidRDefault="00937EDB" w:rsidP="00E42C9C">
            <w:pPr>
              <w:jc w:val="center"/>
              <w:rPr>
                <w:rFonts w:ascii="Book Antiqua" w:hAnsi="Book Antiqua"/>
                <w:b/>
                <w:bCs/>
                <w:szCs w:val="24"/>
              </w:rPr>
            </w:pPr>
            <w:r>
              <w:rPr>
                <w:rFonts w:ascii="Book Antiqua" w:hAnsi="Book Antiqua"/>
                <w:b/>
                <w:bCs/>
                <w:szCs w:val="24"/>
              </w:rPr>
              <w:t>Fonte de Recursos</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27.695.0001.2.186</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715</w:t>
            </w:r>
          </w:p>
        </w:tc>
        <w:tc>
          <w:tcPr>
            <w:tcW w:w="2655" w:type="dxa"/>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27.695.0001.2.186</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1821</w:t>
            </w:r>
          </w:p>
        </w:tc>
        <w:tc>
          <w:tcPr>
            <w:tcW w:w="2655" w:type="dxa"/>
          </w:tcPr>
          <w:p w:rsidR="00937EDB" w:rsidRDefault="00937EDB" w:rsidP="00E42C9C">
            <w:pPr>
              <w:jc w:val="center"/>
              <w:rPr>
                <w:rFonts w:ascii="Book Antiqua" w:hAnsi="Book Antiqua"/>
                <w:szCs w:val="24"/>
              </w:rPr>
            </w:pPr>
            <w:r>
              <w:rPr>
                <w:rFonts w:ascii="Book Antiqua" w:hAnsi="Book Antiqua"/>
                <w:szCs w:val="24"/>
              </w:rPr>
              <w:t>ROYALTIES</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27.695.0188.2.247</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725</w:t>
            </w:r>
          </w:p>
        </w:tc>
        <w:tc>
          <w:tcPr>
            <w:tcW w:w="2655" w:type="dxa"/>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27.695.0188.2.247</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726</w:t>
            </w:r>
          </w:p>
        </w:tc>
        <w:tc>
          <w:tcPr>
            <w:tcW w:w="2655" w:type="dxa"/>
          </w:tcPr>
          <w:p w:rsidR="00937EDB" w:rsidRDefault="00937EDB" w:rsidP="00E42C9C">
            <w:pPr>
              <w:jc w:val="center"/>
              <w:rPr>
                <w:rFonts w:ascii="Book Antiqua" w:hAnsi="Book Antiqua"/>
                <w:szCs w:val="24"/>
              </w:rPr>
            </w:pPr>
            <w:r>
              <w:rPr>
                <w:rFonts w:ascii="Book Antiqua" w:hAnsi="Book Antiqua"/>
                <w:szCs w:val="24"/>
              </w:rPr>
              <w:t>ROYALTIES</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27.695.0188.2.249</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735</w:t>
            </w:r>
          </w:p>
        </w:tc>
        <w:tc>
          <w:tcPr>
            <w:tcW w:w="2655" w:type="dxa"/>
          </w:tcPr>
          <w:p w:rsidR="00937EDB" w:rsidRDefault="00937EDB" w:rsidP="00E42C9C">
            <w:pPr>
              <w:jc w:val="center"/>
              <w:rPr>
                <w:rFonts w:ascii="Book Antiqua" w:hAnsi="Book Antiqua"/>
                <w:szCs w:val="24"/>
              </w:rPr>
            </w:pPr>
            <w:r>
              <w:rPr>
                <w:rFonts w:ascii="Book Antiqua" w:hAnsi="Book Antiqua"/>
                <w:szCs w:val="24"/>
              </w:rPr>
              <w:t>RP</w:t>
            </w:r>
          </w:p>
        </w:tc>
      </w:tr>
      <w:tr w:rsidR="00937EDB" w:rsidRPr="0059655E" w:rsidTr="00E42C9C">
        <w:tc>
          <w:tcPr>
            <w:tcW w:w="2660" w:type="dxa"/>
            <w:vAlign w:val="center"/>
          </w:tcPr>
          <w:p w:rsidR="00937EDB" w:rsidRDefault="00937EDB" w:rsidP="00E42C9C">
            <w:pPr>
              <w:jc w:val="center"/>
              <w:rPr>
                <w:rFonts w:ascii="Book Antiqua" w:hAnsi="Book Antiqua"/>
                <w:szCs w:val="24"/>
              </w:rPr>
            </w:pPr>
            <w:r>
              <w:rPr>
                <w:rFonts w:ascii="Book Antiqua" w:hAnsi="Book Antiqua"/>
                <w:szCs w:val="24"/>
              </w:rPr>
              <w:t>27.695.0188.2.249</w:t>
            </w:r>
          </w:p>
        </w:tc>
        <w:tc>
          <w:tcPr>
            <w:tcW w:w="2649" w:type="dxa"/>
          </w:tcPr>
          <w:p w:rsidR="00937EDB" w:rsidRDefault="00937EDB" w:rsidP="00E42C9C">
            <w:pPr>
              <w:jc w:val="center"/>
              <w:rPr>
                <w:rFonts w:ascii="Book Antiqua" w:hAnsi="Book Antiqua"/>
                <w:szCs w:val="24"/>
              </w:rPr>
            </w:pPr>
            <w:r>
              <w:rPr>
                <w:rFonts w:ascii="Book Antiqua" w:hAnsi="Book Antiqua"/>
                <w:szCs w:val="24"/>
              </w:rPr>
              <w:t>3.3.90.39.00.00.00</w:t>
            </w:r>
          </w:p>
        </w:tc>
        <w:tc>
          <w:tcPr>
            <w:tcW w:w="2655" w:type="dxa"/>
            <w:vAlign w:val="center"/>
          </w:tcPr>
          <w:p w:rsidR="00937EDB" w:rsidRDefault="00937EDB" w:rsidP="00E42C9C">
            <w:pPr>
              <w:jc w:val="center"/>
              <w:rPr>
                <w:rFonts w:ascii="Book Antiqua" w:hAnsi="Book Antiqua"/>
                <w:szCs w:val="24"/>
              </w:rPr>
            </w:pPr>
            <w:r>
              <w:rPr>
                <w:rFonts w:ascii="Book Antiqua" w:hAnsi="Book Antiqua"/>
                <w:szCs w:val="24"/>
              </w:rPr>
              <w:t>736</w:t>
            </w:r>
          </w:p>
        </w:tc>
        <w:tc>
          <w:tcPr>
            <w:tcW w:w="2655" w:type="dxa"/>
          </w:tcPr>
          <w:p w:rsidR="00937EDB" w:rsidRDefault="00937EDB" w:rsidP="00E42C9C">
            <w:pPr>
              <w:jc w:val="center"/>
              <w:rPr>
                <w:rFonts w:ascii="Book Antiqua" w:hAnsi="Book Antiqua"/>
                <w:szCs w:val="24"/>
              </w:rPr>
            </w:pPr>
            <w:r>
              <w:rPr>
                <w:rFonts w:ascii="Book Antiqua" w:hAnsi="Book Antiqua"/>
                <w:szCs w:val="24"/>
              </w:rPr>
              <w:t>ROYALTIES</w:t>
            </w:r>
          </w:p>
        </w:tc>
      </w:tr>
      <w:tr w:rsidR="00937EDB" w:rsidRPr="0059655E" w:rsidTr="00E42C9C">
        <w:tc>
          <w:tcPr>
            <w:tcW w:w="2660" w:type="dxa"/>
            <w:vAlign w:val="center"/>
          </w:tcPr>
          <w:p w:rsidR="00937EDB" w:rsidRDefault="00937EDB" w:rsidP="00E42C9C">
            <w:pPr>
              <w:jc w:val="center"/>
              <w:rPr>
                <w:rFonts w:ascii="Book Antiqua" w:hAnsi="Book Antiqua"/>
                <w:szCs w:val="24"/>
              </w:rPr>
            </w:pPr>
          </w:p>
        </w:tc>
        <w:tc>
          <w:tcPr>
            <w:tcW w:w="2649" w:type="dxa"/>
          </w:tcPr>
          <w:p w:rsidR="00937EDB" w:rsidRDefault="00937EDB" w:rsidP="00E42C9C">
            <w:pPr>
              <w:jc w:val="center"/>
              <w:rPr>
                <w:rFonts w:ascii="Book Antiqua" w:hAnsi="Book Antiqua"/>
                <w:szCs w:val="24"/>
              </w:rPr>
            </w:pPr>
          </w:p>
        </w:tc>
        <w:tc>
          <w:tcPr>
            <w:tcW w:w="2655" w:type="dxa"/>
            <w:vAlign w:val="center"/>
          </w:tcPr>
          <w:p w:rsidR="00937EDB" w:rsidRDefault="00937EDB" w:rsidP="00E42C9C">
            <w:pPr>
              <w:jc w:val="center"/>
              <w:rPr>
                <w:rFonts w:ascii="Book Antiqua" w:hAnsi="Book Antiqua"/>
                <w:szCs w:val="24"/>
              </w:rPr>
            </w:pPr>
          </w:p>
        </w:tc>
        <w:tc>
          <w:tcPr>
            <w:tcW w:w="2655" w:type="dxa"/>
          </w:tcPr>
          <w:p w:rsidR="00937EDB" w:rsidRDefault="00937EDB" w:rsidP="00E42C9C">
            <w:pPr>
              <w:jc w:val="center"/>
              <w:rPr>
                <w:rFonts w:ascii="Book Antiqua" w:hAnsi="Book Antiqua"/>
                <w:szCs w:val="24"/>
              </w:rPr>
            </w:pPr>
          </w:p>
        </w:tc>
      </w:tr>
    </w:tbl>
    <w:p w:rsidR="00937EDB" w:rsidRPr="0059655E" w:rsidRDefault="00937EDB" w:rsidP="00937EDB">
      <w:pPr>
        <w:autoSpaceDE w:val="0"/>
        <w:autoSpaceDN w:val="0"/>
        <w:adjustRightInd w:val="0"/>
        <w:contextualSpacing/>
        <w:jc w:val="both"/>
        <w:rPr>
          <w:b/>
          <w:szCs w:val="24"/>
        </w:rPr>
      </w:pPr>
    </w:p>
    <w:p w:rsidR="00355382" w:rsidRPr="00792368" w:rsidRDefault="00937EDB" w:rsidP="00355382">
      <w:pPr>
        <w:pStyle w:val="Corpodetexto"/>
        <w:contextualSpacing/>
        <w:rPr>
          <w:b/>
          <w:sz w:val="24"/>
          <w:szCs w:val="24"/>
        </w:rPr>
      </w:pPr>
      <w:r>
        <w:rPr>
          <w:b/>
          <w:sz w:val="24"/>
          <w:szCs w:val="24"/>
        </w:rPr>
        <w:t>20.2</w:t>
      </w:r>
      <w:r w:rsidR="00355382" w:rsidRPr="00792368">
        <w:rPr>
          <w:b/>
          <w:sz w:val="24"/>
          <w:szCs w:val="24"/>
        </w:rPr>
        <w:t>. DA REVISÃO E DO CANCELAMENTO DOS PREÇOS REGISTRADOS</w:t>
      </w:r>
    </w:p>
    <w:p w:rsidR="00355382" w:rsidRPr="00792368" w:rsidRDefault="00937EDB" w:rsidP="00355382">
      <w:pPr>
        <w:contextualSpacing/>
        <w:jc w:val="both"/>
        <w:rPr>
          <w:szCs w:val="24"/>
        </w:rPr>
      </w:pPr>
      <w:r>
        <w:rPr>
          <w:b/>
          <w:szCs w:val="24"/>
        </w:rPr>
        <w:t>20</w:t>
      </w:r>
      <w:r w:rsidR="00355382" w:rsidRPr="00792368">
        <w:rPr>
          <w:b/>
          <w:szCs w:val="24"/>
        </w:rPr>
        <w:t xml:space="preserve">.1. </w:t>
      </w:r>
      <w:r w:rsidR="00355382" w:rsidRPr="00792368">
        <w:rPr>
          <w:szCs w:val="24"/>
        </w:rPr>
        <w:t>A revisão e o cancelamento dos preços registrados têm como embasamento legal o Decreto Municipal nº015, de 17 de fevereiro de 2017 artigos 16, 17, 18, 19 e 20 conforme abaixo:</w:t>
      </w:r>
    </w:p>
    <w:p w:rsidR="00355382" w:rsidRPr="00792368" w:rsidRDefault="00355382" w:rsidP="00355382">
      <w:pPr>
        <w:contextualSpacing/>
        <w:jc w:val="both"/>
        <w:rPr>
          <w:szCs w:val="24"/>
        </w:rPr>
      </w:pPr>
    </w:p>
    <w:p w:rsidR="00355382" w:rsidRPr="00792368" w:rsidRDefault="00355382" w:rsidP="00355382">
      <w:pPr>
        <w:ind w:left="3402"/>
        <w:contextualSpacing/>
        <w:jc w:val="both"/>
        <w:rPr>
          <w:i/>
          <w:sz w:val="22"/>
          <w:szCs w:val="22"/>
        </w:rPr>
      </w:pPr>
      <w:bookmarkStart w:id="0" w:name="artigo_16"/>
      <w:r w:rsidRPr="00792368">
        <w:rPr>
          <w:b/>
          <w:bCs/>
          <w:i/>
          <w:sz w:val="22"/>
          <w:szCs w:val="22"/>
        </w:rPr>
        <w:t>“Art. 16</w:t>
      </w:r>
      <w:bookmarkEnd w:id="0"/>
      <w:r w:rsidRPr="00792368">
        <w:rPr>
          <w:i/>
          <w:sz w:val="22"/>
          <w:szCs w:val="22"/>
        </w:rPr>
        <w:t> </w:t>
      </w:r>
      <w:r w:rsidRPr="00792368">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792368">
        <w:rPr>
          <w:i/>
          <w:sz w:val="22"/>
          <w:szCs w:val="22"/>
        </w:rPr>
        <w:t xml:space="preserve"> </w:t>
      </w:r>
    </w:p>
    <w:p w:rsidR="00355382" w:rsidRPr="00792368" w:rsidRDefault="00355382" w:rsidP="00355382">
      <w:pPr>
        <w:ind w:left="3402"/>
        <w:contextualSpacing/>
        <w:jc w:val="both"/>
        <w:rPr>
          <w:i/>
          <w:sz w:val="16"/>
          <w:szCs w:val="16"/>
        </w:rPr>
      </w:pPr>
    </w:p>
    <w:p w:rsidR="00355382" w:rsidRPr="00792368" w:rsidRDefault="00355382" w:rsidP="00355382">
      <w:pPr>
        <w:ind w:left="3402"/>
        <w:jc w:val="both"/>
        <w:rPr>
          <w:i/>
          <w:sz w:val="22"/>
          <w:szCs w:val="22"/>
          <w:shd w:val="clear" w:color="auto" w:fill="FFFFFF"/>
        </w:rPr>
      </w:pPr>
      <w:bookmarkStart w:id="1" w:name="artigo_17"/>
      <w:r w:rsidRPr="00792368">
        <w:rPr>
          <w:b/>
          <w:bCs/>
          <w:i/>
          <w:sz w:val="22"/>
          <w:szCs w:val="22"/>
        </w:rPr>
        <w:lastRenderedPageBreak/>
        <w:t>Art. 17</w:t>
      </w:r>
      <w:bookmarkEnd w:id="1"/>
      <w:r w:rsidRPr="00792368">
        <w:rPr>
          <w:i/>
          <w:sz w:val="22"/>
          <w:szCs w:val="22"/>
        </w:rPr>
        <w:t> </w:t>
      </w:r>
      <w:r w:rsidRPr="00792368">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 1º</w:t>
      </w:r>
      <w:r w:rsidRPr="00792368">
        <w:rPr>
          <w:i/>
          <w:sz w:val="22"/>
          <w:szCs w:val="22"/>
          <w:shd w:val="clear" w:color="auto" w:fill="FFFFFF"/>
        </w:rPr>
        <w:t xml:space="preserve"> Os fornecedores que não aceitarem reduzir seus preços aos valores praticados pelo mercado serão liberados do compromisso assumido, sem aplicação de penalidade.</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 2º</w:t>
      </w:r>
      <w:r w:rsidRPr="00792368">
        <w:rPr>
          <w:i/>
          <w:sz w:val="22"/>
          <w:szCs w:val="22"/>
          <w:shd w:val="clear" w:color="auto" w:fill="FFFFFF"/>
        </w:rPr>
        <w:t xml:space="preserve"> A ordem de classificação dos fornecedores que aceitarem reduzir seus preços aos valores de mercado observará a classificação original.</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bookmarkStart w:id="2" w:name="artigo_18"/>
      <w:r w:rsidRPr="00792368">
        <w:rPr>
          <w:b/>
          <w:bCs/>
          <w:i/>
          <w:sz w:val="22"/>
          <w:szCs w:val="22"/>
        </w:rPr>
        <w:t>Art. 18</w:t>
      </w:r>
      <w:bookmarkEnd w:id="2"/>
      <w:r w:rsidRPr="00792368">
        <w:rPr>
          <w:i/>
          <w:sz w:val="22"/>
          <w:szCs w:val="22"/>
        </w:rPr>
        <w:t> </w:t>
      </w:r>
      <w:r w:rsidRPr="00792368">
        <w:rPr>
          <w:i/>
          <w:sz w:val="22"/>
          <w:szCs w:val="22"/>
          <w:shd w:val="clear" w:color="auto" w:fill="FFFFFF"/>
        </w:rPr>
        <w:t>Quando o preço de mercado tornar-se superior aos preços registrados e o fornecedor não puder cumprir o compromisso, o Órgão Gerenciador poderá:</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I -</w:t>
      </w:r>
      <w:r w:rsidRPr="00792368">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792368">
        <w:rPr>
          <w:i/>
          <w:sz w:val="22"/>
          <w:szCs w:val="22"/>
          <w:shd w:val="clear" w:color="auto" w:fill="FFFFFF"/>
        </w:rPr>
        <w:t>a</w:t>
      </w:r>
      <w:proofErr w:type="gramEnd"/>
      <w:r w:rsidRPr="00792368">
        <w:rPr>
          <w:i/>
          <w:sz w:val="22"/>
          <w:szCs w:val="22"/>
          <w:shd w:val="clear" w:color="auto" w:fill="FFFFFF"/>
        </w:rPr>
        <w:t xml:space="preserve"> veracidade dos motivos e comprovantes apresentados; e</w:t>
      </w: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II -</w:t>
      </w:r>
      <w:r w:rsidRPr="00792368">
        <w:rPr>
          <w:i/>
          <w:sz w:val="22"/>
          <w:szCs w:val="22"/>
          <w:shd w:val="clear" w:color="auto" w:fill="FFFFFF"/>
        </w:rPr>
        <w:t xml:space="preserve"> convocar os demais fornecedores para assegurar igual oportunidade de negociação.</w:t>
      </w:r>
    </w:p>
    <w:p w:rsidR="00355382" w:rsidRPr="00792368" w:rsidRDefault="00355382" w:rsidP="00355382">
      <w:pPr>
        <w:ind w:left="3402"/>
        <w:jc w:val="both"/>
        <w:rPr>
          <w:i/>
          <w:sz w:val="22"/>
          <w:szCs w:val="22"/>
          <w:shd w:val="clear" w:color="auto" w:fill="FFFFFF"/>
        </w:rPr>
      </w:pPr>
    </w:p>
    <w:p w:rsidR="00355382" w:rsidRPr="00792368" w:rsidRDefault="00355382" w:rsidP="00355382">
      <w:pPr>
        <w:ind w:left="3402"/>
        <w:jc w:val="both"/>
        <w:rPr>
          <w:i/>
          <w:sz w:val="22"/>
          <w:szCs w:val="22"/>
          <w:shd w:val="clear" w:color="auto" w:fill="FFFFFF"/>
        </w:rPr>
      </w:pPr>
      <w:r w:rsidRPr="00792368">
        <w:rPr>
          <w:b/>
          <w:i/>
          <w:sz w:val="22"/>
          <w:szCs w:val="22"/>
          <w:shd w:val="clear" w:color="auto" w:fill="FFFFFF"/>
        </w:rPr>
        <w:t>Parágrafo único.</w:t>
      </w:r>
      <w:r w:rsidRPr="00792368">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bookmarkStart w:id="3" w:name="artigo_19"/>
      <w:r w:rsidRPr="00792368">
        <w:rPr>
          <w:b/>
          <w:bCs/>
          <w:i/>
          <w:sz w:val="22"/>
          <w:szCs w:val="22"/>
        </w:rPr>
        <w:t>Art. 19</w:t>
      </w:r>
      <w:bookmarkEnd w:id="3"/>
      <w:r w:rsidRPr="00792368">
        <w:rPr>
          <w:i/>
          <w:sz w:val="22"/>
          <w:szCs w:val="22"/>
        </w:rPr>
        <w:t> </w:t>
      </w:r>
      <w:r w:rsidRPr="00792368">
        <w:rPr>
          <w:i/>
          <w:sz w:val="22"/>
          <w:szCs w:val="22"/>
          <w:shd w:val="clear" w:color="auto" w:fill="FFFFFF"/>
        </w:rPr>
        <w:t>O registro do fornecedor será cancelado quando:</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 - descumprir as condições da ata de registro de preços;</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II - não retirar a nota de empenho ou instrumento equivalente no prazo estabelecido pela Administração, sem justificativa aceitável;</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III - não aceitar reduzir o seu preço registrado, na hipótese deste se tornar superior àqueles praticados no mercado; ou</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IV - sofrer sanção prevista nos incisos III ou IV do art. 87 da Lei nº 8.666/1.993, ou no art. 7 nº 10.520, de 2.002.</w:t>
      </w: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bookmarkStart w:id="4" w:name="artigo_20"/>
      <w:r w:rsidRPr="00792368">
        <w:rPr>
          <w:b/>
          <w:bCs/>
          <w:i/>
          <w:sz w:val="22"/>
          <w:szCs w:val="22"/>
        </w:rPr>
        <w:t>Art. 20</w:t>
      </w:r>
      <w:bookmarkEnd w:id="4"/>
      <w:r w:rsidRPr="00792368">
        <w:rPr>
          <w:i/>
          <w:sz w:val="22"/>
          <w:szCs w:val="22"/>
        </w:rPr>
        <w:t> </w:t>
      </w:r>
      <w:r w:rsidRPr="00792368">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355382" w:rsidRPr="00792368" w:rsidRDefault="00355382" w:rsidP="00355382">
      <w:pPr>
        <w:ind w:left="3402"/>
        <w:jc w:val="both"/>
        <w:rPr>
          <w:i/>
          <w:sz w:val="16"/>
          <w:szCs w:val="16"/>
          <w:shd w:val="clear" w:color="auto" w:fill="FFFFFF"/>
        </w:rPr>
      </w:pPr>
    </w:p>
    <w:p w:rsidR="00355382" w:rsidRPr="00792368" w:rsidRDefault="00355382" w:rsidP="00355382">
      <w:pPr>
        <w:ind w:left="3402"/>
        <w:jc w:val="both"/>
        <w:rPr>
          <w:i/>
          <w:sz w:val="22"/>
          <w:szCs w:val="22"/>
          <w:shd w:val="clear" w:color="auto" w:fill="FFFFFF"/>
        </w:rPr>
      </w:pPr>
      <w:r w:rsidRPr="00792368">
        <w:rPr>
          <w:i/>
          <w:sz w:val="22"/>
          <w:szCs w:val="22"/>
          <w:shd w:val="clear" w:color="auto" w:fill="FFFFFF"/>
        </w:rPr>
        <w:t>I - por razão de interesse público; ou</w:t>
      </w:r>
    </w:p>
    <w:p w:rsidR="00355382" w:rsidRPr="00F723E7" w:rsidRDefault="00355382" w:rsidP="00355382">
      <w:pPr>
        <w:ind w:left="3402"/>
        <w:jc w:val="both"/>
        <w:rPr>
          <w:szCs w:val="24"/>
        </w:rPr>
      </w:pPr>
      <w:proofErr w:type="gramStart"/>
      <w:r w:rsidRPr="00792368">
        <w:rPr>
          <w:i/>
          <w:sz w:val="22"/>
          <w:szCs w:val="22"/>
          <w:shd w:val="clear" w:color="auto" w:fill="FFFFFF"/>
        </w:rPr>
        <w:t>II - a pedido do fornecedor.”</w:t>
      </w:r>
      <w:proofErr w:type="gramEnd"/>
    </w:p>
    <w:p w:rsidR="00355382" w:rsidRPr="00F56386" w:rsidRDefault="00355382" w:rsidP="00355382">
      <w:pPr>
        <w:autoSpaceDE w:val="0"/>
        <w:autoSpaceDN w:val="0"/>
        <w:adjustRightInd w:val="0"/>
        <w:jc w:val="both"/>
        <w:rPr>
          <w:szCs w:val="24"/>
        </w:rPr>
      </w:pPr>
    </w:p>
    <w:p w:rsidR="00355382" w:rsidRDefault="00355382" w:rsidP="000774C3">
      <w:pPr>
        <w:contextualSpacing/>
        <w:jc w:val="both"/>
        <w:rPr>
          <w:b/>
          <w:szCs w:val="24"/>
        </w:rPr>
      </w:pPr>
    </w:p>
    <w:sectPr w:rsidR="00355382" w:rsidSect="00932DA9">
      <w:pgSz w:w="11906" w:h="16838"/>
      <w:pgMar w:top="851" w:right="851" w:bottom="68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hancery Cursive">
    <w:altName w:val="Courier New"/>
    <w:charset w:val="00"/>
    <w:family w:val="swiss"/>
    <w:pitch w:val="variable"/>
    <w:sig w:usb0="00000003" w:usb1="00000000" w:usb2="00000000" w:usb3="00000000" w:csb0="00000001"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2347"/>
    <w:multiLevelType w:val="hybridMultilevel"/>
    <w:tmpl w:val="0EE497CA"/>
    <w:lvl w:ilvl="0" w:tplc="04160009">
      <w:start w:val="1"/>
      <w:numFmt w:val="bullet"/>
      <w:lvlText w:val=""/>
      <w:lvlJc w:val="left"/>
      <w:pPr>
        <w:ind w:left="1290" w:hanging="360"/>
      </w:pPr>
      <w:rPr>
        <w:rFonts w:ascii="Wingdings" w:hAnsi="Wingdings" w:hint="default"/>
      </w:rPr>
    </w:lvl>
    <w:lvl w:ilvl="1" w:tplc="04160003" w:tentative="1">
      <w:start w:val="1"/>
      <w:numFmt w:val="bullet"/>
      <w:lvlText w:val="o"/>
      <w:lvlJc w:val="left"/>
      <w:pPr>
        <w:ind w:left="2010" w:hanging="360"/>
      </w:pPr>
      <w:rPr>
        <w:rFonts w:ascii="Courier New" w:hAnsi="Courier New" w:cs="Courier New" w:hint="default"/>
      </w:rPr>
    </w:lvl>
    <w:lvl w:ilvl="2" w:tplc="04160005" w:tentative="1">
      <w:start w:val="1"/>
      <w:numFmt w:val="bullet"/>
      <w:lvlText w:val=""/>
      <w:lvlJc w:val="left"/>
      <w:pPr>
        <w:ind w:left="2730" w:hanging="360"/>
      </w:pPr>
      <w:rPr>
        <w:rFonts w:ascii="Wingdings" w:hAnsi="Wingdings" w:hint="default"/>
      </w:rPr>
    </w:lvl>
    <w:lvl w:ilvl="3" w:tplc="04160001" w:tentative="1">
      <w:start w:val="1"/>
      <w:numFmt w:val="bullet"/>
      <w:lvlText w:val=""/>
      <w:lvlJc w:val="left"/>
      <w:pPr>
        <w:ind w:left="3450" w:hanging="360"/>
      </w:pPr>
      <w:rPr>
        <w:rFonts w:ascii="Symbol" w:hAnsi="Symbol" w:hint="default"/>
      </w:rPr>
    </w:lvl>
    <w:lvl w:ilvl="4" w:tplc="04160003" w:tentative="1">
      <w:start w:val="1"/>
      <w:numFmt w:val="bullet"/>
      <w:lvlText w:val="o"/>
      <w:lvlJc w:val="left"/>
      <w:pPr>
        <w:ind w:left="4170" w:hanging="360"/>
      </w:pPr>
      <w:rPr>
        <w:rFonts w:ascii="Courier New" w:hAnsi="Courier New" w:cs="Courier New" w:hint="default"/>
      </w:rPr>
    </w:lvl>
    <w:lvl w:ilvl="5" w:tplc="04160005" w:tentative="1">
      <w:start w:val="1"/>
      <w:numFmt w:val="bullet"/>
      <w:lvlText w:val=""/>
      <w:lvlJc w:val="left"/>
      <w:pPr>
        <w:ind w:left="4890" w:hanging="360"/>
      </w:pPr>
      <w:rPr>
        <w:rFonts w:ascii="Wingdings" w:hAnsi="Wingdings" w:hint="default"/>
      </w:rPr>
    </w:lvl>
    <w:lvl w:ilvl="6" w:tplc="04160001" w:tentative="1">
      <w:start w:val="1"/>
      <w:numFmt w:val="bullet"/>
      <w:lvlText w:val=""/>
      <w:lvlJc w:val="left"/>
      <w:pPr>
        <w:ind w:left="5610" w:hanging="360"/>
      </w:pPr>
      <w:rPr>
        <w:rFonts w:ascii="Symbol" w:hAnsi="Symbol" w:hint="default"/>
      </w:rPr>
    </w:lvl>
    <w:lvl w:ilvl="7" w:tplc="04160003" w:tentative="1">
      <w:start w:val="1"/>
      <w:numFmt w:val="bullet"/>
      <w:lvlText w:val="o"/>
      <w:lvlJc w:val="left"/>
      <w:pPr>
        <w:ind w:left="6330" w:hanging="360"/>
      </w:pPr>
      <w:rPr>
        <w:rFonts w:ascii="Courier New" w:hAnsi="Courier New" w:cs="Courier New" w:hint="default"/>
      </w:rPr>
    </w:lvl>
    <w:lvl w:ilvl="8" w:tplc="04160005" w:tentative="1">
      <w:start w:val="1"/>
      <w:numFmt w:val="bullet"/>
      <w:lvlText w:val=""/>
      <w:lvlJc w:val="left"/>
      <w:pPr>
        <w:ind w:left="7050" w:hanging="360"/>
      </w:pPr>
      <w:rPr>
        <w:rFonts w:ascii="Wingdings" w:hAnsi="Wingdings" w:hint="default"/>
      </w:rPr>
    </w:lvl>
  </w:abstractNum>
  <w:abstractNum w:abstractNumId="1">
    <w:nsid w:val="0A935B9E"/>
    <w:multiLevelType w:val="hybridMultilevel"/>
    <w:tmpl w:val="99BC555C"/>
    <w:lvl w:ilvl="0" w:tplc="72A0F9AA">
      <w:start w:val="2"/>
      <w:numFmt w:val="lowerLetter"/>
      <w:lvlText w:val="%1)"/>
      <w:lvlJc w:val="left"/>
      <w:pPr>
        <w:ind w:left="930" w:hanging="360"/>
      </w:pPr>
      <w:rPr>
        <w:rFonts w:hint="default"/>
      </w:rPr>
    </w:lvl>
    <w:lvl w:ilvl="1" w:tplc="04160019">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2">
    <w:nsid w:val="17901E7D"/>
    <w:multiLevelType w:val="hybridMultilevel"/>
    <w:tmpl w:val="A250883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nsid w:val="3B9509C0"/>
    <w:multiLevelType w:val="hybridMultilevel"/>
    <w:tmpl w:val="80F0FC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3F421915"/>
    <w:multiLevelType w:val="hybridMultilevel"/>
    <w:tmpl w:val="D5AA8C3A"/>
    <w:lvl w:ilvl="0" w:tplc="04160001">
      <w:start w:val="1"/>
      <w:numFmt w:val="bullet"/>
      <w:lvlText w:val=""/>
      <w:lvlJc w:val="left"/>
      <w:pPr>
        <w:ind w:left="2135" w:hanging="360"/>
      </w:pPr>
      <w:rPr>
        <w:rFonts w:ascii="Symbol" w:hAnsi="Symbol" w:hint="default"/>
      </w:rPr>
    </w:lvl>
    <w:lvl w:ilvl="1" w:tplc="04160003" w:tentative="1">
      <w:start w:val="1"/>
      <w:numFmt w:val="bullet"/>
      <w:lvlText w:val="o"/>
      <w:lvlJc w:val="left"/>
      <w:pPr>
        <w:ind w:left="2855" w:hanging="360"/>
      </w:pPr>
      <w:rPr>
        <w:rFonts w:ascii="Courier New" w:hAnsi="Courier New" w:cs="Courier New" w:hint="default"/>
      </w:rPr>
    </w:lvl>
    <w:lvl w:ilvl="2" w:tplc="04160005" w:tentative="1">
      <w:start w:val="1"/>
      <w:numFmt w:val="bullet"/>
      <w:lvlText w:val=""/>
      <w:lvlJc w:val="left"/>
      <w:pPr>
        <w:ind w:left="3575" w:hanging="360"/>
      </w:pPr>
      <w:rPr>
        <w:rFonts w:ascii="Wingdings" w:hAnsi="Wingdings" w:hint="default"/>
      </w:rPr>
    </w:lvl>
    <w:lvl w:ilvl="3" w:tplc="04160001" w:tentative="1">
      <w:start w:val="1"/>
      <w:numFmt w:val="bullet"/>
      <w:lvlText w:val=""/>
      <w:lvlJc w:val="left"/>
      <w:pPr>
        <w:ind w:left="4295" w:hanging="360"/>
      </w:pPr>
      <w:rPr>
        <w:rFonts w:ascii="Symbol" w:hAnsi="Symbol" w:hint="default"/>
      </w:rPr>
    </w:lvl>
    <w:lvl w:ilvl="4" w:tplc="04160003" w:tentative="1">
      <w:start w:val="1"/>
      <w:numFmt w:val="bullet"/>
      <w:lvlText w:val="o"/>
      <w:lvlJc w:val="left"/>
      <w:pPr>
        <w:ind w:left="5015" w:hanging="360"/>
      </w:pPr>
      <w:rPr>
        <w:rFonts w:ascii="Courier New" w:hAnsi="Courier New" w:cs="Courier New" w:hint="default"/>
      </w:rPr>
    </w:lvl>
    <w:lvl w:ilvl="5" w:tplc="04160005" w:tentative="1">
      <w:start w:val="1"/>
      <w:numFmt w:val="bullet"/>
      <w:lvlText w:val=""/>
      <w:lvlJc w:val="left"/>
      <w:pPr>
        <w:ind w:left="5735" w:hanging="360"/>
      </w:pPr>
      <w:rPr>
        <w:rFonts w:ascii="Wingdings" w:hAnsi="Wingdings" w:hint="default"/>
      </w:rPr>
    </w:lvl>
    <w:lvl w:ilvl="6" w:tplc="04160001" w:tentative="1">
      <w:start w:val="1"/>
      <w:numFmt w:val="bullet"/>
      <w:lvlText w:val=""/>
      <w:lvlJc w:val="left"/>
      <w:pPr>
        <w:ind w:left="6455" w:hanging="360"/>
      </w:pPr>
      <w:rPr>
        <w:rFonts w:ascii="Symbol" w:hAnsi="Symbol" w:hint="default"/>
      </w:rPr>
    </w:lvl>
    <w:lvl w:ilvl="7" w:tplc="04160003" w:tentative="1">
      <w:start w:val="1"/>
      <w:numFmt w:val="bullet"/>
      <w:lvlText w:val="o"/>
      <w:lvlJc w:val="left"/>
      <w:pPr>
        <w:ind w:left="7175" w:hanging="360"/>
      </w:pPr>
      <w:rPr>
        <w:rFonts w:ascii="Courier New" w:hAnsi="Courier New" w:cs="Courier New" w:hint="default"/>
      </w:rPr>
    </w:lvl>
    <w:lvl w:ilvl="8" w:tplc="04160005" w:tentative="1">
      <w:start w:val="1"/>
      <w:numFmt w:val="bullet"/>
      <w:lvlText w:val=""/>
      <w:lvlJc w:val="left"/>
      <w:pPr>
        <w:ind w:left="7895" w:hanging="360"/>
      </w:pPr>
      <w:rPr>
        <w:rFonts w:ascii="Wingdings" w:hAnsi="Wingdings" w:hint="default"/>
      </w:rPr>
    </w:lvl>
  </w:abstractNum>
  <w:abstractNum w:abstractNumId="5">
    <w:nsid w:val="46085188"/>
    <w:multiLevelType w:val="hybridMultilevel"/>
    <w:tmpl w:val="67A0BAC8"/>
    <w:lvl w:ilvl="0" w:tplc="06D0DBBE">
      <w:start w:val="1"/>
      <w:numFmt w:val="lowerLetter"/>
      <w:lvlText w:val="%1)"/>
      <w:lvlJc w:val="left"/>
      <w:pPr>
        <w:ind w:left="361" w:hanging="360"/>
      </w:pPr>
      <w:rPr>
        <w:rFonts w:hint="default"/>
        <w:b/>
      </w:rPr>
    </w:lvl>
    <w:lvl w:ilvl="1" w:tplc="04160019" w:tentative="1">
      <w:start w:val="1"/>
      <w:numFmt w:val="lowerLetter"/>
      <w:lvlText w:val="%2."/>
      <w:lvlJc w:val="left"/>
      <w:pPr>
        <w:ind w:left="1081" w:hanging="360"/>
      </w:pPr>
    </w:lvl>
    <w:lvl w:ilvl="2" w:tplc="0416001B" w:tentative="1">
      <w:start w:val="1"/>
      <w:numFmt w:val="lowerRoman"/>
      <w:lvlText w:val="%3."/>
      <w:lvlJc w:val="right"/>
      <w:pPr>
        <w:ind w:left="1801" w:hanging="180"/>
      </w:pPr>
    </w:lvl>
    <w:lvl w:ilvl="3" w:tplc="0416000F" w:tentative="1">
      <w:start w:val="1"/>
      <w:numFmt w:val="decimal"/>
      <w:lvlText w:val="%4."/>
      <w:lvlJc w:val="left"/>
      <w:pPr>
        <w:ind w:left="2521" w:hanging="360"/>
      </w:pPr>
    </w:lvl>
    <w:lvl w:ilvl="4" w:tplc="04160019" w:tentative="1">
      <w:start w:val="1"/>
      <w:numFmt w:val="lowerLetter"/>
      <w:lvlText w:val="%5."/>
      <w:lvlJc w:val="left"/>
      <w:pPr>
        <w:ind w:left="3241" w:hanging="360"/>
      </w:pPr>
    </w:lvl>
    <w:lvl w:ilvl="5" w:tplc="0416001B" w:tentative="1">
      <w:start w:val="1"/>
      <w:numFmt w:val="lowerRoman"/>
      <w:lvlText w:val="%6."/>
      <w:lvlJc w:val="right"/>
      <w:pPr>
        <w:ind w:left="3961" w:hanging="180"/>
      </w:pPr>
    </w:lvl>
    <w:lvl w:ilvl="6" w:tplc="0416000F" w:tentative="1">
      <w:start w:val="1"/>
      <w:numFmt w:val="decimal"/>
      <w:lvlText w:val="%7."/>
      <w:lvlJc w:val="left"/>
      <w:pPr>
        <w:ind w:left="4681" w:hanging="360"/>
      </w:pPr>
    </w:lvl>
    <w:lvl w:ilvl="7" w:tplc="04160019" w:tentative="1">
      <w:start w:val="1"/>
      <w:numFmt w:val="lowerLetter"/>
      <w:lvlText w:val="%8."/>
      <w:lvlJc w:val="left"/>
      <w:pPr>
        <w:ind w:left="5401" w:hanging="360"/>
      </w:pPr>
    </w:lvl>
    <w:lvl w:ilvl="8" w:tplc="0416001B" w:tentative="1">
      <w:start w:val="1"/>
      <w:numFmt w:val="lowerRoman"/>
      <w:lvlText w:val="%9."/>
      <w:lvlJc w:val="right"/>
      <w:pPr>
        <w:ind w:left="6121" w:hanging="180"/>
      </w:pPr>
    </w:lvl>
  </w:abstractNum>
  <w:abstractNum w:abstractNumId="6">
    <w:nsid w:val="46E456E7"/>
    <w:multiLevelType w:val="hybridMultilevel"/>
    <w:tmpl w:val="5C1023A6"/>
    <w:lvl w:ilvl="0" w:tplc="04160001">
      <w:start w:val="1"/>
      <w:numFmt w:val="bullet"/>
      <w:lvlText w:val=""/>
      <w:lvlJc w:val="left"/>
      <w:pPr>
        <w:ind w:left="2851" w:hanging="360"/>
      </w:pPr>
      <w:rPr>
        <w:rFonts w:ascii="Symbol" w:hAnsi="Symbol" w:hint="default"/>
      </w:rPr>
    </w:lvl>
    <w:lvl w:ilvl="1" w:tplc="04160003" w:tentative="1">
      <w:start w:val="1"/>
      <w:numFmt w:val="bullet"/>
      <w:lvlText w:val="o"/>
      <w:lvlJc w:val="left"/>
      <w:pPr>
        <w:ind w:left="3571" w:hanging="360"/>
      </w:pPr>
      <w:rPr>
        <w:rFonts w:ascii="Courier New" w:hAnsi="Courier New" w:cs="Courier New" w:hint="default"/>
      </w:rPr>
    </w:lvl>
    <w:lvl w:ilvl="2" w:tplc="04160005" w:tentative="1">
      <w:start w:val="1"/>
      <w:numFmt w:val="bullet"/>
      <w:lvlText w:val=""/>
      <w:lvlJc w:val="left"/>
      <w:pPr>
        <w:ind w:left="4291" w:hanging="360"/>
      </w:pPr>
      <w:rPr>
        <w:rFonts w:ascii="Wingdings" w:hAnsi="Wingdings" w:hint="default"/>
      </w:rPr>
    </w:lvl>
    <w:lvl w:ilvl="3" w:tplc="04160001" w:tentative="1">
      <w:start w:val="1"/>
      <w:numFmt w:val="bullet"/>
      <w:lvlText w:val=""/>
      <w:lvlJc w:val="left"/>
      <w:pPr>
        <w:ind w:left="5011" w:hanging="360"/>
      </w:pPr>
      <w:rPr>
        <w:rFonts w:ascii="Symbol" w:hAnsi="Symbol" w:hint="default"/>
      </w:rPr>
    </w:lvl>
    <w:lvl w:ilvl="4" w:tplc="04160003" w:tentative="1">
      <w:start w:val="1"/>
      <w:numFmt w:val="bullet"/>
      <w:lvlText w:val="o"/>
      <w:lvlJc w:val="left"/>
      <w:pPr>
        <w:ind w:left="5731" w:hanging="360"/>
      </w:pPr>
      <w:rPr>
        <w:rFonts w:ascii="Courier New" w:hAnsi="Courier New" w:cs="Courier New" w:hint="default"/>
      </w:rPr>
    </w:lvl>
    <w:lvl w:ilvl="5" w:tplc="04160005" w:tentative="1">
      <w:start w:val="1"/>
      <w:numFmt w:val="bullet"/>
      <w:lvlText w:val=""/>
      <w:lvlJc w:val="left"/>
      <w:pPr>
        <w:ind w:left="6451" w:hanging="360"/>
      </w:pPr>
      <w:rPr>
        <w:rFonts w:ascii="Wingdings" w:hAnsi="Wingdings" w:hint="default"/>
      </w:rPr>
    </w:lvl>
    <w:lvl w:ilvl="6" w:tplc="04160001" w:tentative="1">
      <w:start w:val="1"/>
      <w:numFmt w:val="bullet"/>
      <w:lvlText w:val=""/>
      <w:lvlJc w:val="left"/>
      <w:pPr>
        <w:ind w:left="7171" w:hanging="360"/>
      </w:pPr>
      <w:rPr>
        <w:rFonts w:ascii="Symbol" w:hAnsi="Symbol" w:hint="default"/>
      </w:rPr>
    </w:lvl>
    <w:lvl w:ilvl="7" w:tplc="04160003" w:tentative="1">
      <w:start w:val="1"/>
      <w:numFmt w:val="bullet"/>
      <w:lvlText w:val="o"/>
      <w:lvlJc w:val="left"/>
      <w:pPr>
        <w:ind w:left="7891" w:hanging="360"/>
      </w:pPr>
      <w:rPr>
        <w:rFonts w:ascii="Courier New" w:hAnsi="Courier New" w:cs="Courier New" w:hint="default"/>
      </w:rPr>
    </w:lvl>
    <w:lvl w:ilvl="8" w:tplc="04160005" w:tentative="1">
      <w:start w:val="1"/>
      <w:numFmt w:val="bullet"/>
      <w:lvlText w:val=""/>
      <w:lvlJc w:val="left"/>
      <w:pPr>
        <w:ind w:left="8611" w:hanging="360"/>
      </w:pPr>
      <w:rPr>
        <w:rFonts w:ascii="Wingdings" w:hAnsi="Wingdings" w:hint="default"/>
      </w:rPr>
    </w:lvl>
  </w:abstractNum>
  <w:abstractNum w:abstractNumId="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8">
    <w:nsid w:val="58E21F02"/>
    <w:multiLevelType w:val="hybridMultilevel"/>
    <w:tmpl w:val="AFA019BC"/>
    <w:lvl w:ilvl="0" w:tplc="04160001">
      <w:start w:val="1"/>
      <w:numFmt w:val="bullet"/>
      <w:lvlText w:val=""/>
      <w:lvlJc w:val="left"/>
      <w:pPr>
        <w:ind w:left="4258" w:hanging="360"/>
      </w:pPr>
      <w:rPr>
        <w:rFonts w:ascii="Symbol" w:hAnsi="Symbol" w:hint="default"/>
      </w:rPr>
    </w:lvl>
    <w:lvl w:ilvl="1" w:tplc="04160003" w:tentative="1">
      <w:start w:val="1"/>
      <w:numFmt w:val="bullet"/>
      <w:lvlText w:val="o"/>
      <w:lvlJc w:val="left"/>
      <w:pPr>
        <w:ind w:left="4978" w:hanging="360"/>
      </w:pPr>
      <w:rPr>
        <w:rFonts w:ascii="Courier New" w:hAnsi="Courier New" w:cs="Courier New" w:hint="default"/>
      </w:rPr>
    </w:lvl>
    <w:lvl w:ilvl="2" w:tplc="04160005" w:tentative="1">
      <w:start w:val="1"/>
      <w:numFmt w:val="bullet"/>
      <w:lvlText w:val=""/>
      <w:lvlJc w:val="left"/>
      <w:pPr>
        <w:ind w:left="5698" w:hanging="360"/>
      </w:pPr>
      <w:rPr>
        <w:rFonts w:ascii="Wingdings" w:hAnsi="Wingdings" w:hint="default"/>
      </w:rPr>
    </w:lvl>
    <w:lvl w:ilvl="3" w:tplc="04160001" w:tentative="1">
      <w:start w:val="1"/>
      <w:numFmt w:val="bullet"/>
      <w:lvlText w:val=""/>
      <w:lvlJc w:val="left"/>
      <w:pPr>
        <w:ind w:left="6418" w:hanging="360"/>
      </w:pPr>
      <w:rPr>
        <w:rFonts w:ascii="Symbol" w:hAnsi="Symbol" w:hint="default"/>
      </w:rPr>
    </w:lvl>
    <w:lvl w:ilvl="4" w:tplc="04160003" w:tentative="1">
      <w:start w:val="1"/>
      <w:numFmt w:val="bullet"/>
      <w:lvlText w:val="o"/>
      <w:lvlJc w:val="left"/>
      <w:pPr>
        <w:ind w:left="7138" w:hanging="360"/>
      </w:pPr>
      <w:rPr>
        <w:rFonts w:ascii="Courier New" w:hAnsi="Courier New" w:cs="Courier New" w:hint="default"/>
      </w:rPr>
    </w:lvl>
    <w:lvl w:ilvl="5" w:tplc="04160005" w:tentative="1">
      <w:start w:val="1"/>
      <w:numFmt w:val="bullet"/>
      <w:lvlText w:val=""/>
      <w:lvlJc w:val="left"/>
      <w:pPr>
        <w:ind w:left="7858" w:hanging="360"/>
      </w:pPr>
      <w:rPr>
        <w:rFonts w:ascii="Wingdings" w:hAnsi="Wingdings" w:hint="default"/>
      </w:rPr>
    </w:lvl>
    <w:lvl w:ilvl="6" w:tplc="04160001" w:tentative="1">
      <w:start w:val="1"/>
      <w:numFmt w:val="bullet"/>
      <w:lvlText w:val=""/>
      <w:lvlJc w:val="left"/>
      <w:pPr>
        <w:ind w:left="8578" w:hanging="360"/>
      </w:pPr>
      <w:rPr>
        <w:rFonts w:ascii="Symbol" w:hAnsi="Symbol" w:hint="default"/>
      </w:rPr>
    </w:lvl>
    <w:lvl w:ilvl="7" w:tplc="04160003" w:tentative="1">
      <w:start w:val="1"/>
      <w:numFmt w:val="bullet"/>
      <w:lvlText w:val="o"/>
      <w:lvlJc w:val="left"/>
      <w:pPr>
        <w:ind w:left="9298" w:hanging="360"/>
      </w:pPr>
      <w:rPr>
        <w:rFonts w:ascii="Courier New" w:hAnsi="Courier New" w:cs="Courier New" w:hint="default"/>
      </w:rPr>
    </w:lvl>
    <w:lvl w:ilvl="8" w:tplc="04160005" w:tentative="1">
      <w:start w:val="1"/>
      <w:numFmt w:val="bullet"/>
      <w:lvlText w:val=""/>
      <w:lvlJc w:val="left"/>
      <w:pPr>
        <w:ind w:left="10018" w:hanging="360"/>
      </w:pPr>
      <w:rPr>
        <w:rFonts w:ascii="Wingdings" w:hAnsi="Wingdings" w:hint="default"/>
      </w:rPr>
    </w:lvl>
  </w:abstractNum>
  <w:abstractNum w:abstractNumId="9">
    <w:nsid w:val="5A8F5DF4"/>
    <w:multiLevelType w:val="hybridMultilevel"/>
    <w:tmpl w:val="92DEC57E"/>
    <w:lvl w:ilvl="0" w:tplc="8B6ADB3E">
      <w:start w:val="1"/>
      <w:numFmt w:val="lowerLetter"/>
      <w:lvlText w:val="%1)"/>
      <w:lvlJc w:val="left"/>
      <w:pPr>
        <w:ind w:left="930" w:hanging="360"/>
      </w:pPr>
      <w:rPr>
        <w:rFonts w:hint="default"/>
      </w:rPr>
    </w:lvl>
    <w:lvl w:ilvl="1" w:tplc="04160019" w:tentative="1">
      <w:start w:val="1"/>
      <w:numFmt w:val="lowerLetter"/>
      <w:lvlText w:val="%2."/>
      <w:lvlJc w:val="left"/>
      <w:pPr>
        <w:ind w:left="1650" w:hanging="360"/>
      </w:pPr>
    </w:lvl>
    <w:lvl w:ilvl="2" w:tplc="0416001B" w:tentative="1">
      <w:start w:val="1"/>
      <w:numFmt w:val="lowerRoman"/>
      <w:lvlText w:val="%3."/>
      <w:lvlJc w:val="right"/>
      <w:pPr>
        <w:ind w:left="2370" w:hanging="180"/>
      </w:pPr>
    </w:lvl>
    <w:lvl w:ilvl="3" w:tplc="0416000F" w:tentative="1">
      <w:start w:val="1"/>
      <w:numFmt w:val="decimal"/>
      <w:lvlText w:val="%4."/>
      <w:lvlJc w:val="left"/>
      <w:pPr>
        <w:ind w:left="3090" w:hanging="360"/>
      </w:pPr>
    </w:lvl>
    <w:lvl w:ilvl="4" w:tplc="04160019" w:tentative="1">
      <w:start w:val="1"/>
      <w:numFmt w:val="lowerLetter"/>
      <w:lvlText w:val="%5."/>
      <w:lvlJc w:val="left"/>
      <w:pPr>
        <w:ind w:left="3810" w:hanging="360"/>
      </w:pPr>
    </w:lvl>
    <w:lvl w:ilvl="5" w:tplc="0416001B" w:tentative="1">
      <w:start w:val="1"/>
      <w:numFmt w:val="lowerRoman"/>
      <w:lvlText w:val="%6."/>
      <w:lvlJc w:val="right"/>
      <w:pPr>
        <w:ind w:left="4530" w:hanging="180"/>
      </w:pPr>
    </w:lvl>
    <w:lvl w:ilvl="6" w:tplc="0416000F" w:tentative="1">
      <w:start w:val="1"/>
      <w:numFmt w:val="decimal"/>
      <w:lvlText w:val="%7."/>
      <w:lvlJc w:val="left"/>
      <w:pPr>
        <w:ind w:left="5250" w:hanging="360"/>
      </w:pPr>
    </w:lvl>
    <w:lvl w:ilvl="7" w:tplc="04160019" w:tentative="1">
      <w:start w:val="1"/>
      <w:numFmt w:val="lowerLetter"/>
      <w:lvlText w:val="%8."/>
      <w:lvlJc w:val="left"/>
      <w:pPr>
        <w:ind w:left="5970" w:hanging="360"/>
      </w:pPr>
    </w:lvl>
    <w:lvl w:ilvl="8" w:tplc="0416001B" w:tentative="1">
      <w:start w:val="1"/>
      <w:numFmt w:val="lowerRoman"/>
      <w:lvlText w:val="%9."/>
      <w:lvlJc w:val="right"/>
      <w:pPr>
        <w:ind w:left="6690" w:hanging="180"/>
      </w:pPr>
    </w:lvl>
  </w:abstractNum>
  <w:abstractNum w:abstractNumId="10">
    <w:nsid w:val="63311465"/>
    <w:multiLevelType w:val="hybridMultilevel"/>
    <w:tmpl w:val="3E1E8FAE"/>
    <w:lvl w:ilvl="0" w:tplc="04160001">
      <w:start w:val="1"/>
      <w:numFmt w:val="bullet"/>
      <w:lvlText w:val=""/>
      <w:lvlJc w:val="left"/>
      <w:pPr>
        <w:ind w:left="4258" w:hanging="360"/>
      </w:pPr>
      <w:rPr>
        <w:rFonts w:ascii="Symbol" w:hAnsi="Symbol" w:hint="default"/>
      </w:rPr>
    </w:lvl>
    <w:lvl w:ilvl="1" w:tplc="04160003" w:tentative="1">
      <w:start w:val="1"/>
      <w:numFmt w:val="bullet"/>
      <w:lvlText w:val="o"/>
      <w:lvlJc w:val="left"/>
      <w:pPr>
        <w:ind w:left="4978" w:hanging="360"/>
      </w:pPr>
      <w:rPr>
        <w:rFonts w:ascii="Courier New" w:hAnsi="Courier New" w:cs="Courier New" w:hint="default"/>
      </w:rPr>
    </w:lvl>
    <w:lvl w:ilvl="2" w:tplc="04160005" w:tentative="1">
      <w:start w:val="1"/>
      <w:numFmt w:val="bullet"/>
      <w:lvlText w:val=""/>
      <w:lvlJc w:val="left"/>
      <w:pPr>
        <w:ind w:left="5698" w:hanging="360"/>
      </w:pPr>
      <w:rPr>
        <w:rFonts w:ascii="Wingdings" w:hAnsi="Wingdings" w:hint="default"/>
      </w:rPr>
    </w:lvl>
    <w:lvl w:ilvl="3" w:tplc="04160001" w:tentative="1">
      <w:start w:val="1"/>
      <w:numFmt w:val="bullet"/>
      <w:lvlText w:val=""/>
      <w:lvlJc w:val="left"/>
      <w:pPr>
        <w:ind w:left="6418" w:hanging="360"/>
      </w:pPr>
      <w:rPr>
        <w:rFonts w:ascii="Symbol" w:hAnsi="Symbol" w:hint="default"/>
      </w:rPr>
    </w:lvl>
    <w:lvl w:ilvl="4" w:tplc="04160003" w:tentative="1">
      <w:start w:val="1"/>
      <w:numFmt w:val="bullet"/>
      <w:lvlText w:val="o"/>
      <w:lvlJc w:val="left"/>
      <w:pPr>
        <w:ind w:left="7138" w:hanging="360"/>
      </w:pPr>
      <w:rPr>
        <w:rFonts w:ascii="Courier New" w:hAnsi="Courier New" w:cs="Courier New" w:hint="default"/>
      </w:rPr>
    </w:lvl>
    <w:lvl w:ilvl="5" w:tplc="04160005" w:tentative="1">
      <w:start w:val="1"/>
      <w:numFmt w:val="bullet"/>
      <w:lvlText w:val=""/>
      <w:lvlJc w:val="left"/>
      <w:pPr>
        <w:ind w:left="7858" w:hanging="360"/>
      </w:pPr>
      <w:rPr>
        <w:rFonts w:ascii="Wingdings" w:hAnsi="Wingdings" w:hint="default"/>
      </w:rPr>
    </w:lvl>
    <w:lvl w:ilvl="6" w:tplc="04160001" w:tentative="1">
      <w:start w:val="1"/>
      <w:numFmt w:val="bullet"/>
      <w:lvlText w:val=""/>
      <w:lvlJc w:val="left"/>
      <w:pPr>
        <w:ind w:left="8578" w:hanging="360"/>
      </w:pPr>
      <w:rPr>
        <w:rFonts w:ascii="Symbol" w:hAnsi="Symbol" w:hint="default"/>
      </w:rPr>
    </w:lvl>
    <w:lvl w:ilvl="7" w:tplc="04160003" w:tentative="1">
      <w:start w:val="1"/>
      <w:numFmt w:val="bullet"/>
      <w:lvlText w:val="o"/>
      <w:lvlJc w:val="left"/>
      <w:pPr>
        <w:ind w:left="9298" w:hanging="360"/>
      </w:pPr>
      <w:rPr>
        <w:rFonts w:ascii="Courier New" w:hAnsi="Courier New" w:cs="Courier New" w:hint="default"/>
      </w:rPr>
    </w:lvl>
    <w:lvl w:ilvl="8" w:tplc="04160005" w:tentative="1">
      <w:start w:val="1"/>
      <w:numFmt w:val="bullet"/>
      <w:lvlText w:val=""/>
      <w:lvlJc w:val="left"/>
      <w:pPr>
        <w:ind w:left="10018" w:hanging="360"/>
      </w:pPr>
      <w:rPr>
        <w:rFonts w:ascii="Wingdings" w:hAnsi="Wingdings" w:hint="default"/>
      </w:rPr>
    </w:lvl>
  </w:abstractNum>
  <w:num w:numId="1">
    <w:abstractNumId w:val="7"/>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10"/>
  </w:num>
  <w:num w:numId="8">
    <w:abstractNumId w:val="4"/>
  </w:num>
  <w:num w:numId="9">
    <w:abstractNumId w:val="9"/>
  </w:num>
  <w:num w:numId="10">
    <w:abstractNumId w:val="1"/>
  </w:num>
  <w:num w:numId="11">
    <w:abstractNumId w:val="8"/>
  </w:num>
  <w:num w:numId="12">
    <w:abstractNumId w:val="6"/>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activeWritingStyle w:appName="MSWord" w:lang="es-ES_tradnl" w:vendorID="64" w:dllVersion="131078" w:nlCheck="1" w:checkStyle="1"/>
  <w:proofState w:spelling="clean" w:grammar="clean"/>
  <w:attachedTemplate r:id="rId1"/>
  <w:defaultTabStop w:val="708"/>
  <w:hyphenationZone w:val="425"/>
  <w:drawingGridHorizontalSpacing w:val="120"/>
  <w:displayHorizontalDrawingGridEvery w:val="2"/>
  <w:characterSpacingControl w:val="doNotCompress"/>
  <w:compat/>
  <w:rsids>
    <w:rsidRoot w:val="004F6554"/>
    <w:rsid w:val="00003B40"/>
    <w:rsid w:val="000066B6"/>
    <w:rsid w:val="0002195A"/>
    <w:rsid w:val="00023E41"/>
    <w:rsid w:val="00053401"/>
    <w:rsid w:val="0005456E"/>
    <w:rsid w:val="000722E4"/>
    <w:rsid w:val="00072DA8"/>
    <w:rsid w:val="000774C3"/>
    <w:rsid w:val="00082EC7"/>
    <w:rsid w:val="00095122"/>
    <w:rsid w:val="000A2303"/>
    <w:rsid w:val="000A2E4A"/>
    <w:rsid w:val="000A60DD"/>
    <w:rsid w:val="000B067E"/>
    <w:rsid w:val="000C407B"/>
    <w:rsid w:val="000C522D"/>
    <w:rsid w:val="000C6CCF"/>
    <w:rsid w:val="000D4FB2"/>
    <w:rsid w:val="000E6A7A"/>
    <w:rsid w:val="000F0465"/>
    <w:rsid w:val="000F11EF"/>
    <w:rsid w:val="0010153D"/>
    <w:rsid w:val="00106674"/>
    <w:rsid w:val="00107933"/>
    <w:rsid w:val="001100C8"/>
    <w:rsid w:val="00112143"/>
    <w:rsid w:val="00115265"/>
    <w:rsid w:val="00115496"/>
    <w:rsid w:val="00116D79"/>
    <w:rsid w:val="00136B45"/>
    <w:rsid w:val="001413A1"/>
    <w:rsid w:val="0015051F"/>
    <w:rsid w:val="00153675"/>
    <w:rsid w:val="00161C27"/>
    <w:rsid w:val="00162490"/>
    <w:rsid w:val="00166764"/>
    <w:rsid w:val="00167BC8"/>
    <w:rsid w:val="00170013"/>
    <w:rsid w:val="00175C01"/>
    <w:rsid w:val="00175E3A"/>
    <w:rsid w:val="001940FF"/>
    <w:rsid w:val="001A26C8"/>
    <w:rsid w:val="001A7493"/>
    <w:rsid w:val="001B7A44"/>
    <w:rsid w:val="001C77A7"/>
    <w:rsid w:val="001D77C6"/>
    <w:rsid w:val="001D781A"/>
    <w:rsid w:val="001E33DD"/>
    <w:rsid w:val="001F36E6"/>
    <w:rsid w:val="001F77D4"/>
    <w:rsid w:val="00210BFA"/>
    <w:rsid w:val="0022006A"/>
    <w:rsid w:val="002242C1"/>
    <w:rsid w:val="00225A69"/>
    <w:rsid w:val="0023072A"/>
    <w:rsid w:val="00232019"/>
    <w:rsid w:val="002330DB"/>
    <w:rsid w:val="002401A9"/>
    <w:rsid w:val="00240332"/>
    <w:rsid w:val="00241675"/>
    <w:rsid w:val="002425D0"/>
    <w:rsid w:val="00242CE1"/>
    <w:rsid w:val="00254704"/>
    <w:rsid w:val="00256DBC"/>
    <w:rsid w:val="00257095"/>
    <w:rsid w:val="00262662"/>
    <w:rsid w:val="00275677"/>
    <w:rsid w:val="00284DE2"/>
    <w:rsid w:val="002A4750"/>
    <w:rsid w:val="002B00B7"/>
    <w:rsid w:val="002C3C07"/>
    <w:rsid w:val="002D09BA"/>
    <w:rsid w:val="002D6398"/>
    <w:rsid w:val="002E09BB"/>
    <w:rsid w:val="002E17AF"/>
    <w:rsid w:val="002E6C55"/>
    <w:rsid w:val="002F1CB2"/>
    <w:rsid w:val="002F28D2"/>
    <w:rsid w:val="002F35E0"/>
    <w:rsid w:val="00300756"/>
    <w:rsid w:val="00327820"/>
    <w:rsid w:val="00333F0C"/>
    <w:rsid w:val="00335F5B"/>
    <w:rsid w:val="00347EDC"/>
    <w:rsid w:val="00354222"/>
    <w:rsid w:val="00355382"/>
    <w:rsid w:val="00356651"/>
    <w:rsid w:val="003665DA"/>
    <w:rsid w:val="003760D0"/>
    <w:rsid w:val="00376F7F"/>
    <w:rsid w:val="0038088C"/>
    <w:rsid w:val="00380D4C"/>
    <w:rsid w:val="003817D4"/>
    <w:rsid w:val="00391BF3"/>
    <w:rsid w:val="00395328"/>
    <w:rsid w:val="003A06A6"/>
    <w:rsid w:val="003B1CB1"/>
    <w:rsid w:val="003B4277"/>
    <w:rsid w:val="003C5DB1"/>
    <w:rsid w:val="003C6E5A"/>
    <w:rsid w:val="003E45A0"/>
    <w:rsid w:val="003F05ED"/>
    <w:rsid w:val="003F0FFD"/>
    <w:rsid w:val="003F115E"/>
    <w:rsid w:val="003F5A94"/>
    <w:rsid w:val="00406AB1"/>
    <w:rsid w:val="00412EC4"/>
    <w:rsid w:val="004160DE"/>
    <w:rsid w:val="00420060"/>
    <w:rsid w:val="00423A25"/>
    <w:rsid w:val="00432A7D"/>
    <w:rsid w:val="00435C7C"/>
    <w:rsid w:val="00435D4D"/>
    <w:rsid w:val="004441BA"/>
    <w:rsid w:val="00444388"/>
    <w:rsid w:val="00444F87"/>
    <w:rsid w:val="00476AA4"/>
    <w:rsid w:val="00492BB3"/>
    <w:rsid w:val="004956E2"/>
    <w:rsid w:val="004A4343"/>
    <w:rsid w:val="004B16A1"/>
    <w:rsid w:val="004B5579"/>
    <w:rsid w:val="004D1C1F"/>
    <w:rsid w:val="004D4E4D"/>
    <w:rsid w:val="004D5E0F"/>
    <w:rsid w:val="004F2928"/>
    <w:rsid w:val="004F6554"/>
    <w:rsid w:val="0050022B"/>
    <w:rsid w:val="005002E1"/>
    <w:rsid w:val="00503B91"/>
    <w:rsid w:val="00510121"/>
    <w:rsid w:val="005168B6"/>
    <w:rsid w:val="00516CCB"/>
    <w:rsid w:val="00526A66"/>
    <w:rsid w:val="00530F14"/>
    <w:rsid w:val="00532DAB"/>
    <w:rsid w:val="00544B0B"/>
    <w:rsid w:val="00553092"/>
    <w:rsid w:val="00556AC6"/>
    <w:rsid w:val="005620C4"/>
    <w:rsid w:val="00565091"/>
    <w:rsid w:val="00573CE0"/>
    <w:rsid w:val="0057471B"/>
    <w:rsid w:val="00575BFB"/>
    <w:rsid w:val="005816D7"/>
    <w:rsid w:val="0058491B"/>
    <w:rsid w:val="005B40E6"/>
    <w:rsid w:val="005B5F55"/>
    <w:rsid w:val="005C2C9F"/>
    <w:rsid w:val="005C3393"/>
    <w:rsid w:val="005C3C55"/>
    <w:rsid w:val="005C706E"/>
    <w:rsid w:val="005C7C9A"/>
    <w:rsid w:val="005E05CA"/>
    <w:rsid w:val="005E1F2A"/>
    <w:rsid w:val="005F1D68"/>
    <w:rsid w:val="005F3D56"/>
    <w:rsid w:val="006044C8"/>
    <w:rsid w:val="00605321"/>
    <w:rsid w:val="006053BA"/>
    <w:rsid w:val="00610258"/>
    <w:rsid w:val="00622EE0"/>
    <w:rsid w:val="0062412A"/>
    <w:rsid w:val="00642292"/>
    <w:rsid w:val="006427C9"/>
    <w:rsid w:val="00645AC1"/>
    <w:rsid w:val="006525B9"/>
    <w:rsid w:val="00655DB0"/>
    <w:rsid w:val="0065626D"/>
    <w:rsid w:val="0066233D"/>
    <w:rsid w:val="00664A4C"/>
    <w:rsid w:val="006675A5"/>
    <w:rsid w:val="006828DA"/>
    <w:rsid w:val="00691F33"/>
    <w:rsid w:val="0069448B"/>
    <w:rsid w:val="0069533D"/>
    <w:rsid w:val="00695B13"/>
    <w:rsid w:val="006A5121"/>
    <w:rsid w:val="006B0EA8"/>
    <w:rsid w:val="006B4353"/>
    <w:rsid w:val="006C0511"/>
    <w:rsid w:val="006C4940"/>
    <w:rsid w:val="006D0B10"/>
    <w:rsid w:val="006D14B8"/>
    <w:rsid w:val="006D4EE6"/>
    <w:rsid w:val="006D5A4C"/>
    <w:rsid w:val="006E70C2"/>
    <w:rsid w:val="006F000D"/>
    <w:rsid w:val="006F1FBC"/>
    <w:rsid w:val="006F4734"/>
    <w:rsid w:val="006F737F"/>
    <w:rsid w:val="007043A2"/>
    <w:rsid w:val="00743FBC"/>
    <w:rsid w:val="00755286"/>
    <w:rsid w:val="00761771"/>
    <w:rsid w:val="007617B9"/>
    <w:rsid w:val="00762564"/>
    <w:rsid w:val="007672A8"/>
    <w:rsid w:val="00767D02"/>
    <w:rsid w:val="007734A7"/>
    <w:rsid w:val="00783CFF"/>
    <w:rsid w:val="00787A31"/>
    <w:rsid w:val="00792368"/>
    <w:rsid w:val="00794666"/>
    <w:rsid w:val="007B52BF"/>
    <w:rsid w:val="007C36D0"/>
    <w:rsid w:val="007C3721"/>
    <w:rsid w:val="007C559F"/>
    <w:rsid w:val="007D3500"/>
    <w:rsid w:val="007D466E"/>
    <w:rsid w:val="007E2F22"/>
    <w:rsid w:val="00806CA4"/>
    <w:rsid w:val="00813C90"/>
    <w:rsid w:val="00833A7B"/>
    <w:rsid w:val="00836DBE"/>
    <w:rsid w:val="0084187F"/>
    <w:rsid w:val="00842509"/>
    <w:rsid w:val="00842558"/>
    <w:rsid w:val="00851C21"/>
    <w:rsid w:val="00851F75"/>
    <w:rsid w:val="00854239"/>
    <w:rsid w:val="008618EB"/>
    <w:rsid w:val="00864A4E"/>
    <w:rsid w:val="0086573D"/>
    <w:rsid w:val="00866A20"/>
    <w:rsid w:val="0087591D"/>
    <w:rsid w:val="008817DC"/>
    <w:rsid w:val="0089282B"/>
    <w:rsid w:val="008A0392"/>
    <w:rsid w:val="008A61D0"/>
    <w:rsid w:val="008B0BDF"/>
    <w:rsid w:val="008B5754"/>
    <w:rsid w:val="008C6696"/>
    <w:rsid w:val="008C7B48"/>
    <w:rsid w:val="008D1399"/>
    <w:rsid w:val="008D2F81"/>
    <w:rsid w:val="008D645E"/>
    <w:rsid w:val="008E0091"/>
    <w:rsid w:val="008F1EB5"/>
    <w:rsid w:val="00906A7A"/>
    <w:rsid w:val="0090742C"/>
    <w:rsid w:val="00907FEB"/>
    <w:rsid w:val="00911C42"/>
    <w:rsid w:val="009174E9"/>
    <w:rsid w:val="00923BA9"/>
    <w:rsid w:val="00932DA9"/>
    <w:rsid w:val="00937EDB"/>
    <w:rsid w:val="00942076"/>
    <w:rsid w:val="00943256"/>
    <w:rsid w:val="0094709E"/>
    <w:rsid w:val="00957E2C"/>
    <w:rsid w:val="00962966"/>
    <w:rsid w:val="00963D29"/>
    <w:rsid w:val="0097172C"/>
    <w:rsid w:val="00974CA3"/>
    <w:rsid w:val="009809C6"/>
    <w:rsid w:val="00981F3D"/>
    <w:rsid w:val="00993948"/>
    <w:rsid w:val="00996662"/>
    <w:rsid w:val="009A25B2"/>
    <w:rsid w:val="009A4FE5"/>
    <w:rsid w:val="009A6BC1"/>
    <w:rsid w:val="009A6C51"/>
    <w:rsid w:val="009A7AAD"/>
    <w:rsid w:val="009B2FEA"/>
    <w:rsid w:val="009C5E02"/>
    <w:rsid w:val="009D773A"/>
    <w:rsid w:val="009E1879"/>
    <w:rsid w:val="00A068E8"/>
    <w:rsid w:val="00A12E24"/>
    <w:rsid w:val="00A1421A"/>
    <w:rsid w:val="00A227A5"/>
    <w:rsid w:val="00A273D7"/>
    <w:rsid w:val="00A273F5"/>
    <w:rsid w:val="00A279EB"/>
    <w:rsid w:val="00A32F1F"/>
    <w:rsid w:val="00A33302"/>
    <w:rsid w:val="00A50E4E"/>
    <w:rsid w:val="00A60B11"/>
    <w:rsid w:val="00A6717B"/>
    <w:rsid w:val="00A67FB3"/>
    <w:rsid w:val="00A748AF"/>
    <w:rsid w:val="00A80365"/>
    <w:rsid w:val="00A85E82"/>
    <w:rsid w:val="00A872CD"/>
    <w:rsid w:val="00A8788C"/>
    <w:rsid w:val="00AB39E8"/>
    <w:rsid w:val="00AB3DC1"/>
    <w:rsid w:val="00AB3DE4"/>
    <w:rsid w:val="00AC1353"/>
    <w:rsid w:val="00AD781D"/>
    <w:rsid w:val="00AF50E3"/>
    <w:rsid w:val="00B0392B"/>
    <w:rsid w:val="00B12145"/>
    <w:rsid w:val="00B40298"/>
    <w:rsid w:val="00B44AB8"/>
    <w:rsid w:val="00B62C35"/>
    <w:rsid w:val="00B6557B"/>
    <w:rsid w:val="00B67E71"/>
    <w:rsid w:val="00B71663"/>
    <w:rsid w:val="00B72130"/>
    <w:rsid w:val="00B84B75"/>
    <w:rsid w:val="00B86116"/>
    <w:rsid w:val="00B90728"/>
    <w:rsid w:val="00B92E99"/>
    <w:rsid w:val="00BB04CB"/>
    <w:rsid w:val="00BB0C2C"/>
    <w:rsid w:val="00BB455E"/>
    <w:rsid w:val="00BB5D27"/>
    <w:rsid w:val="00BC0916"/>
    <w:rsid w:val="00BC2D79"/>
    <w:rsid w:val="00BC3990"/>
    <w:rsid w:val="00BC4F53"/>
    <w:rsid w:val="00BC67E1"/>
    <w:rsid w:val="00C002DB"/>
    <w:rsid w:val="00C028FB"/>
    <w:rsid w:val="00C036DA"/>
    <w:rsid w:val="00C1277D"/>
    <w:rsid w:val="00C1551F"/>
    <w:rsid w:val="00C15CAA"/>
    <w:rsid w:val="00C217C8"/>
    <w:rsid w:val="00C22C5E"/>
    <w:rsid w:val="00C31724"/>
    <w:rsid w:val="00C364D9"/>
    <w:rsid w:val="00C37E44"/>
    <w:rsid w:val="00C400EC"/>
    <w:rsid w:val="00C41518"/>
    <w:rsid w:val="00C41618"/>
    <w:rsid w:val="00C570F7"/>
    <w:rsid w:val="00C707D0"/>
    <w:rsid w:val="00C70B85"/>
    <w:rsid w:val="00C74C79"/>
    <w:rsid w:val="00C770DD"/>
    <w:rsid w:val="00C90233"/>
    <w:rsid w:val="00CA6789"/>
    <w:rsid w:val="00CC2EBA"/>
    <w:rsid w:val="00CC54BC"/>
    <w:rsid w:val="00CC7955"/>
    <w:rsid w:val="00CD5A24"/>
    <w:rsid w:val="00CD5B11"/>
    <w:rsid w:val="00CD6EB3"/>
    <w:rsid w:val="00CE1547"/>
    <w:rsid w:val="00CE1943"/>
    <w:rsid w:val="00CF323F"/>
    <w:rsid w:val="00D01914"/>
    <w:rsid w:val="00D50404"/>
    <w:rsid w:val="00D5124A"/>
    <w:rsid w:val="00D52E5D"/>
    <w:rsid w:val="00D66802"/>
    <w:rsid w:val="00D702FF"/>
    <w:rsid w:val="00DA1D01"/>
    <w:rsid w:val="00DA43EE"/>
    <w:rsid w:val="00DB3960"/>
    <w:rsid w:val="00DB55A7"/>
    <w:rsid w:val="00DD4847"/>
    <w:rsid w:val="00DD4B63"/>
    <w:rsid w:val="00DD4E4E"/>
    <w:rsid w:val="00DE0B64"/>
    <w:rsid w:val="00DE5F1D"/>
    <w:rsid w:val="00DF172E"/>
    <w:rsid w:val="00E05812"/>
    <w:rsid w:val="00E1590E"/>
    <w:rsid w:val="00E43B47"/>
    <w:rsid w:val="00E52672"/>
    <w:rsid w:val="00E62809"/>
    <w:rsid w:val="00E66483"/>
    <w:rsid w:val="00E66A77"/>
    <w:rsid w:val="00E6752D"/>
    <w:rsid w:val="00E736A3"/>
    <w:rsid w:val="00E9049D"/>
    <w:rsid w:val="00E91FCE"/>
    <w:rsid w:val="00E9233E"/>
    <w:rsid w:val="00E932C0"/>
    <w:rsid w:val="00EA6E47"/>
    <w:rsid w:val="00ED2FD0"/>
    <w:rsid w:val="00ED4188"/>
    <w:rsid w:val="00EE150F"/>
    <w:rsid w:val="00EE5D99"/>
    <w:rsid w:val="00F0767A"/>
    <w:rsid w:val="00F13E62"/>
    <w:rsid w:val="00F15E38"/>
    <w:rsid w:val="00F3242B"/>
    <w:rsid w:val="00F42459"/>
    <w:rsid w:val="00F434B4"/>
    <w:rsid w:val="00F457D2"/>
    <w:rsid w:val="00F50706"/>
    <w:rsid w:val="00F60C45"/>
    <w:rsid w:val="00F66F99"/>
    <w:rsid w:val="00F7250B"/>
    <w:rsid w:val="00F7515C"/>
    <w:rsid w:val="00F90408"/>
    <w:rsid w:val="00F945D4"/>
    <w:rsid w:val="00F972B9"/>
    <w:rsid w:val="00FA5485"/>
    <w:rsid w:val="00FA55A3"/>
    <w:rsid w:val="00FA729F"/>
    <w:rsid w:val="00FB7751"/>
    <w:rsid w:val="00FC0868"/>
    <w:rsid w:val="00FC47F5"/>
    <w:rsid w:val="00FC6A08"/>
    <w:rsid w:val="00FC6A9C"/>
    <w:rsid w:val="00FD557E"/>
    <w:rsid w:val="00FD7306"/>
    <w:rsid w:val="00FF006A"/>
    <w:rsid w:val="00FF30AB"/>
    <w:rsid w:val="00FF457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paragraph" w:styleId="Ttulo2">
    <w:name w:val="heading 2"/>
    <w:basedOn w:val="Normal"/>
    <w:next w:val="Normal"/>
    <w:link w:val="Ttulo2Char"/>
    <w:qFormat/>
    <w:rsid w:val="00923BA9"/>
    <w:pPr>
      <w:keepNext/>
      <w:jc w:val="center"/>
      <w:outlineLvl w:val="1"/>
    </w:pPr>
    <w:rPr>
      <w:rFonts w:ascii="Chancery Cursive" w:hAnsi="Chancery Cursive"/>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qFormat/>
    <w:rsid w:val="00510121"/>
    <w:rPr>
      <w:b/>
      <w:bCs/>
    </w:rPr>
  </w:style>
  <w:style w:type="character" w:customStyle="1" w:styleId="Ttulo2Char">
    <w:name w:val="Título 2 Char"/>
    <w:basedOn w:val="Fontepargpadro"/>
    <w:link w:val="Ttulo2"/>
    <w:rsid w:val="00923BA9"/>
    <w:rPr>
      <w:rFonts w:ascii="Chancery Cursive" w:eastAsia="Times New Roman" w:hAnsi="Chancery Cursive"/>
      <w:b/>
      <w:sz w:val="32"/>
      <w:szCs w:val="20"/>
      <w:lang w:eastAsia="pt-BR"/>
    </w:rPr>
  </w:style>
  <w:style w:type="character" w:styleId="Hyperlink">
    <w:name w:val="Hyperlink"/>
    <w:basedOn w:val="Fontepargpadro"/>
    <w:uiPriority w:val="99"/>
    <w:rsid w:val="00923BA9"/>
    <w:rPr>
      <w:color w:val="0000FF"/>
      <w:u w:val="single"/>
    </w:rPr>
  </w:style>
  <w:style w:type="character" w:styleId="nfase">
    <w:name w:val="Emphasis"/>
    <w:basedOn w:val="Fontepargpadro"/>
    <w:uiPriority w:val="20"/>
    <w:qFormat/>
    <w:rsid w:val="00923BA9"/>
    <w:rPr>
      <w:i/>
      <w:iCs/>
    </w:rPr>
  </w:style>
  <w:style w:type="paragraph" w:customStyle="1" w:styleId="artigo">
    <w:name w:val="artigo"/>
    <w:basedOn w:val="Normal"/>
    <w:rsid w:val="00923BA9"/>
    <w:pPr>
      <w:spacing w:before="100" w:beforeAutospacing="1" w:after="100" w:afterAutospacing="1"/>
    </w:pPr>
    <w:rPr>
      <w:szCs w:val="24"/>
    </w:rPr>
  </w:style>
  <w:style w:type="paragraph" w:customStyle="1" w:styleId="BodyA">
    <w:name w:val="Body A"/>
    <w:rsid w:val="00355382"/>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u w:color="000000"/>
      <w:bdr w:val="nil"/>
      <w:lang w:val="es-ES_tradnl" w:eastAsia="pt-BR"/>
    </w:rPr>
  </w:style>
  <w:style w:type="paragraph" w:customStyle="1" w:styleId="1">
    <w:name w:val="_1"/>
    <w:basedOn w:val="Normal"/>
    <w:link w:val="1Char"/>
    <w:qFormat/>
    <w:rsid w:val="00355382"/>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355382"/>
    <w:rPr>
      <w:rFonts w:ascii="Arial" w:eastAsia="Calibri" w:hAnsi="Arial"/>
      <w:b/>
      <w:spacing w:val="30"/>
      <w:sz w:val="22"/>
      <w:szCs w:val="22"/>
      <w:lang w:val="en-US" w:bidi="en-US"/>
    </w:rPr>
  </w:style>
  <w:style w:type="paragraph" w:styleId="PargrafodaLista">
    <w:name w:val="List Paragraph"/>
    <w:basedOn w:val="Normal"/>
    <w:uiPriority w:val="1"/>
    <w:qFormat/>
    <w:rsid w:val="00755286"/>
    <w:pPr>
      <w:ind w:left="720"/>
      <w:contextualSpacing/>
    </w:pPr>
  </w:style>
  <w:style w:type="paragraph" w:customStyle="1" w:styleId="normal0">
    <w:name w:val="normal"/>
    <w:rsid w:val="005620C4"/>
    <w:pPr>
      <w:spacing w:after="0" w:line="240" w:lineRule="auto"/>
    </w:pPr>
    <w:rPr>
      <w:rFonts w:eastAsia="Times New Roman"/>
      <w:lang w:eastAsia="pt-BR"/>
    </w:rPr>
  </w:style>
</w:styles>
</file>

<file path=word/webSettings.xml><?xml version="1.0" encoding="utf-8"?>
<w:webSettings xmlns:r="http://schemas.openxmlformats.org/officeDocument/2006/relationships" xmlns:w="http://schemas.openxmlformats.org/wordprocessingml/2006/main">
  <w:divs>
    <w:div w:id="1247567427">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istinac\Desktop\ANEXO%20VI%20-%20TERMO%20DE%20REFER&#202;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AC2E9-BDE5-40CA-BB8A-F9BF8B9A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ANEXO VI - TERMO DE REFERÊNCIA</Template>
  <TotalTime>683</TotalTime>
  <Pages>10</Pages>
  <Words>5114</Words>
  <Characters>27617</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cristinac</dc:creator>
  <cp:lastModifiedBy>convidado2</cp:lastModifiedBy>
  <cp:revision>29</cp:revision>
  <cp:lastPrinted>2022-09-20T14:08:00Z</cp:lastPrinted>
  <dcterms:created xsi:type="dcterms:W3CDTF">2021-07-13T16:38:00Z</dcterms:created>
  <dcterms:modified xsi:type="dcterms:W3CDTF">2022-10-24T20:04:00Z</dcterms:modified>
</cp:coreProperties>
</file>