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F2D" w:rsidRPr="00021F2D" w:rsidRDefault="00021F2D" w:rsidP="00021F2D">
      <w:pPr>
        <w:jc w:val="center"/>
        <w:rPr>
          <w:rFonts w:ascii="Book Antiqua" w:hAnsi="Book Antiqua"/>
          <w:b/>
          <w:sz w:val="24"/>
          <w:szCs w:val="24"/>
        </w:rPr>
      </w:pPr>
      <w:r w:rsidRPr="00021F2D">
        <w:rPr>
          <w:rFonts w:ascii="Book Antiqua" w:hAnsi="Book Antiqua"/>
          <w:b/>
          <w:sz w:val="24"/>
          <w:szCs w:val="24"/>
        </w:rPr>
        <w:t>APENDICE II AO TERMO DE REFERENCIA</w:t>
      </w:r>
    </w:p>
    <w:p w:rsidR="00CC7652" w:rsidRDefault="00F820B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Peças para Frota das Máquinas de Médio Porte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976"/>
        <w:gridCol w:w="1560"/>
        <w:gridCol w:w="64"/>
        <w:gridCol w:w="3338"/>
      </w:tblGrid>
      <w:tr w:rsidR="001512EF" w:rsidRPr="00D65233" w:rsidTr="008312E6">
        <w:tc>
          <w:tcPr>
            <w:tcW w:w="10173" w:type="dxa"/>
            <w:gridSpan w:val="5"/>
          </w:tcPr>
          <w:p w:rsidR="001512EF" w:rsidRPr="00D65233" w:rsidRDefault="001512EF" w:rsidP="008312E6">
            <w:pPr>
              <w:ind w:left="284" w:firstLine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sz w:val="24"/>
                <w:szCs w:val="24"/>
              </w:rPr>
              <w:t xml:space="preserve">Secretaria Municipal de Obras e </w:t>
            </w:r>
            <w:proofErr w:type="spellStart"/>
            <w:r w:rsidRPr="00D65233">
              <w:rPr>
                <w:rFonts w:ascii="Times New Roman" w:hAnsi="Times New Roman"/>
                <w:b/>
                <w:sz w:val="24"/>
                <w:szCs w:val="24"/>
              </w:rPr>
              <w:t>Infraestrutura</w:t>
            </w:r>
            <w:proofErr w:type="spellEnd"/>
            <w:r w:rsidRPr="00D65233">
              <w:rPr>
                <w:rFonts w:ascii="Times New Roman" w:hAnsi="Times New Roman"/>
                <w:b/>
                <w:sz w:val="24"/>
                <w:szCs w:val="24"/>
              </w:rPr>
              <w:t xml:space="preserve"> U</w:t>
            </w:r>
            <w:r w:rsidRPr="00D65233">
              <w:rPr>
                <w:rFonts w:ascii="Times New Roman" w:hAnsi="Times New Roman"/>
                <w:b/>
                <w:sz w:val="24"/>
                <w:szCs w:val="24"/>
              </w:rPr>
              <w:t>r</w:t>
            </w:r>
            <w:r w:rsidRPr="00D65233">
              <w:rPr>
                <w:rFonts w:ascii="Times New Roman" w:hAnsi="Times New Roman"/>
                <w:b/>
                <w:sz w:val="24"/>
                <w:szCs w:val="24"/>
              </w:rPr>
              <w:t>bana e Rural</w:t>
            </w:r>
          </w:p>
        </w:tc>
      </w:tr>
      <w:tr w:rsidR="001512EF" w:rsidRPr="00D65233" w:rsidTr="008312E6">
        <w:tc>
          <w:tcPr>
            <w:tcW w:w="2235" w:type="dxa"/>
            <w:vAlign w:val="center"/>
          </w:tcPr>
          <w:p w:rsidR="001512EF" w:rsidRPr="00D65233" w:rsidRDefault="001512EF" w:rsidP="008312E6">
            <w:pPr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976" w:type="dxa"/>
            <w:vAlign w:val="center"/>
          </w:tcPr>
          <w:p w:rsidR="001512EF" w:rsidRPr="00D65233" w:rsidRDefault="001512EF" w:rsidP="008312E6">
            <w:pPr>
              <w:ind w:left="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1560" w:type="dxa"/>
            <w:vAlign w:val="center"/>
          </w:tcPr>
          <w:p w:rsidR="001512EF" w:rsidRPr="00D65233" w:rsidRDefault="001512EF" w:rsidP="008312E6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3402" w:type="dxa"/>
            <w:gridSpan w:val="2"/>
            <w:vAlign w:val="center"/>
          </w:tcPr>
          <w:p w:rsidR="001512EF" w:rsidRPr="00D65233" w:rsidRDefault="001512EF" w:rsidP="008312E6">
            <w:pPr>
              <w:ind w:left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Fonte de R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cursos</w:t>
            </w:r>
          </w:p>
        </w:tc>
      </w:tr>
      <w:tr w:rsidR="001512EF" w:rsidRPr="00D65233" w:rsidTr="008312E6">
        <w:tc>
          <w:tcPr>
            <w:tcW w:w="2235" w:type="dxa"/>
            <w:vAlign w:val="center"/>
          </w:tcPr>
          <w:p w:rsidR="001512EF" w:rsidRPr="00D65233" w:rsidRDefault="001512EF" w:rsidP="008312E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15.452.0001 2.017</w:t>
            </w:r>
          </w:p>
        </w:tc>
        <w:tc>
          <w:tcPr>
            <w:tcW w:w="2976" w:type="dxa"/>
          </w:tcPr>
          <w:p w:rsidR="001512EF" w:rsidRPr="00D65233" w:rsidRDefault="001512EF" w:rsidP="008312E6">
            <w:pPr>
              <w:ind w:lef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560" w:type="dxa"/>
            <w:vAlign w:val="center"/>
          </w:tcPr>
          <w:p w:rsidR="001512EF" w:rsidRPr="00D65233" w:rsidRDefault="001512EF" w:rsidP="008312E6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3402" w:type="dxa"/>
            <w:gridSpan w:val="2"/>
          </w:tcPr>
          <w:p w:rsidR="001512EF" w:rsidRPr="00D65233" w:rsidRDefault="001512EF" w:rsidP="008312E6">
            <w:p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1512EF" w:rsidRPr="00D65233" w:rsidTr="008312E6">
        <w:tc>
          <w:tcPr>
            <w:tcW w:w="2235" w:type="dxa"/>
            <w:vAlign w:val="center"/>
          </w:tcPr>
          <w:p w:rsidR="001512EF" w:rsidRPr="00D65233" w:rsidRDefault="001512EF" w:rsidP="008312E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15.452.0001 2.017</w:t>
            </w:r>
          </w:p>
        </w:tc>
        <w:tc>
          <w:tcPr>
            <w:tcW w:w="2976" w:type="dxa"/>
          </w:tcPr>
          <w:p w:rsidR="001512EF" w:rsidRPr="00D65233" w:rsidRDefault="001512EF" w:rsidP="008312E6">
            <w:pPr>
              <w:ind w:lef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560" w:type="dxa"/>
            <w:vAlign w:val="center"/>
          </w:tcPr>
          <w:p w:rsidR="001512EF" w:rsidRPr="00D65233" w:rsidRDefault="001512EF" w:rsidP="008312E6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3402" w:type="dxa"/>
            <w:gridSpan w:val="2"/>
          </w:tcPr>
          <w:p w:rsidR="001512EF" w:rsidRPr="00D65233" w:rsidRDefault="001512EF" w:rsidP="008312E6">
            <w:pPr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Cs/>
                <w:sz w:val="24"/>
                <w:szCs w:val="24"/>
              </w:rPr>
              <w:t>Royalt</w:t>
            </w:r>
            <w:r w:rsidRPr="00D6523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D65233">
              <w:rPr>
                <w:rFonts w:ascii="Times New Roman" w:hAnsi="Times New Roman"/>
                <w:bCs/>
                <w:sz w:val="24"/>
                <w:szCs w:val="24"/>
              </w:rPr>
              <w:t>es</w:t>
            </w:r>
          </w:p>
        </w:tc>
      </w:tr>
      <w:tr w:rsidR="001512EF" w:rsidRPr="00D65233" w:rsidTr="008312E6">
        <w:tc>
          <w:tcPr>
            <w:tcW w:w="10173" w:type="dxa"/>
            <w:gridSpan w:val="5"/>
          </w:tcPr>
          <w:p w:rsidR="001512EF" w:rsidRPr="00D65233" w:rsidRDefault="001512EF" w:rsidP="008312E6">
            <w:pPr>
              <w:ind w:left="284" w:firstLine="28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sz w:val="24"/>
                <w:szCs w:val="24"/>
              </w:rPr>
              <w:t xml:space="preserve">Secretaria Municipal de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Transportes</w:t>
            </w:r>
          </w:p>
        </w:tc>
      </w:tr>
      <w:tr w:rsidR="001512EF" w:rsidRPr="00D65233" w:rsidTr="008312E6">
        <w:tc>
          <w:tcPr>
            <w:tcW w:w="2235" w:type="dxa"/>
            <w:vAlign w:val="center"/>
          </w:tcPr>
          <w:p w:rsidR="001512EF" w:rsidRPr="00D65233" w:rsidRDefault="001512EF" w:rsidP="008312E6">
            <w:pPr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976" w:type="dxa"/>
            <w:vAlign w:val="center"/>
          </w:tcPr>
          <w:p w:rsidR="001512EF" w:rsidRPr="00D65233" w:rsidRDefault="001512EF" w:rsidP="008312E6">
            <w:pPr>
              <w:ind w:left="28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sa</w:t>
            </w:r>
          </w:p>
        </w:tc>
        <w:tc>
          <w:tcPr>
            <w:tcW w:w="1560" w:type="dxa"/>
            <w:vAlign w:val="center"/>
          </w:tcPr>
          <w:p w:rsidR="001512EF" w:rsidRPr="00D65233" w:rsidRDefault="001512EF" w:rsidP="008312E6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3402" w:type="dxa"/>
            <w:gridSpan w:val="2"/>
            <w:vAlign w:val="center"/>
          </w:tcPr>
          <w:p w:rsidR="001512EF" w:rsidRPr="00D65233" w:rsidRDefault="001512EF" w:rsidP="008312E6">
            <w:pPr>
              <w:ind w:left="317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Fonte de R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cursos</w:t>
            </w:r>
          </w:p>
        </w:tc>
      </w:tr>
      <w:tr w:rsidR="001512EF" w:rsidRPr="00D65233" w:rsidTr="008312E6">
        <w:tc>
          <w:tcPr>
            <w:tcW w:w="2235" w:type="dxa"/>
            <w:vAlign w:val="center"/>
          </w:tcPr>
          <w:p w:rsidR="001512EF" w:rsidRPr="00D65233" w:rsidRDefault="001512EF" w:rsidP="008312E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26.782.0186 2.243</w:t>
            </w:r>
          </w:p>
        </w:tc>
        <w:tc>
          <w:tcPr>
            <w:tcW w:w="2976" w:type="dxa"/>
          </w:tcPr>
          <w:p w:rsidR="001512EF" w:rsidRPr="00D65233" w:rsidRDefault="001512EF" w:rsidP="008312E6">
            <w:pPr>
              <w:ind w:lef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560" w:type="dxa"/>
            <w:vAlign w:val="center"/>
          </w:tcPr>
          <w:p w:rsidR="001512EF" w:rsidRPr="00D65233" w:rsidRDefault="001512EF" w:rsidP="008312E6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751</w:t>
            </w:r>
          </w:p>
        </w:tc>
        <w:tc>
          <w:tcPr>
            <w:tcW w:w="3402" w:type="dxa"/>
            <w:gridSpan w:val="2"/>
          </w:tcPr>
          <w:p w:rsidR="001512EF" w:rsidRPr="00D65233" w:rsidRDefault="001512EF" w:rsidP="008312E6">
            <w:pPr>
              <w:ind w:left="3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1512EF" w:rsidRPr="00D65233" w:rsidTr="008312E6">
        <w:tc>
          <w:tcPr>
            <w:tcW w:w="2235" w:type="dxa"/>
            <w:vAlign w:val="center"/>
          </w:tcPr>
          <w:p w:rsidR="001512EF" w:rsidRPr="00D65233" w:rsidRDefault="001512EF" w:rsidP="008312E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26.782.0186 2.243</w:t>
            </w:r>
          </w:p>
        </w:tc>
        <w:tc>
          <w:tcPr>
            <w:tcW w:w="2976" w:type="dxa"/>
          </w:tcPr>
          <w:p w:rsidR="001512EF" w:rsidRPr="00D65233" w:rsidRDefault="001512EF" w:rsidP="008312E6">
            <w:pPr>
              <w:ind w:left="2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560" w:type="dxa"/>
            <w:vAlign w:val="center"/>
          </w:tcPr>
          <w:p w:rsidR="001512EF" w:rsidRPr="00D65233" w:rsidRDefault="001512EF" w:rsidP="008312E6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752</w:t>
            </w:r>
          </w:p>
        </w:tc>
        <w:tc>
          <w:tcPr>
            <w:tcW w:w="3402" w:type="dxa"/>
            <w:gridSpan w:val="2"/>
          </w:tcPr>
          <w:p w:rsidR="001512EF" w:rsidRPr="00D65233" w:rsidRDefault="001512EF" w:rsidP="008312E6">
            <w:pPr>
              <w:ind w:left="31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Cs/>
                <w:sz w:val="24"/>
                <w:szCs w:val="24"/>
              </w:rPr>
              <w:t>Royalt</w:t>
            </w:r>
            <w:r w:rsidRPr="00D65233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D65233">
              <w:rPr>
                <w:rFonts w:ascii="Times New Roman" w:hAnsi="Times New Roman"/>
                <w:bCs/>
                <w:sz w:val="24"/>
                <w:szCs w:val="24"/>
              </w:rPr>
              <w:t>es</w:t>
            </w:r>
          </w:p>
        </w:tc>
      </w:tr>
      <w:tr w:rsidR="001512EF" w:rsidRPr="00D65233" w:rsidTr="008312E6">
        <w:tc>
          <w:tcPr>
            <w:tcW w:w="10173" w:type="dxa"/>
            <w:gridSpan w:val="5"/>
            <w:vAlign w:val="center"/>
          </w:tcPr>
          <w:p w:rsidR="001512EF" w:rsidRPr="00D65233" w:rsidRDefault="001512EF" w:rsidP="008312E6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sz w:val="24"/>
                <w:szCs w:val="24"/>
              </w:rPr>
              <w:t>Secretaria Municipal de Agricu</w:t>
            </w:r>
            <w:r w:rsidRPr="00D65233">
              <w:rPr>
                <w:rFonts w:ascii="Times New Roman" w:hAnsi="Times New Roman"/>
                <w:b/>
                <w:sz w:val="24"/>
                <w:szCs w:val="24"/>
              </w:rPr>
              <w:t>l</w:t>
            </w:r>
            <w:r w:rsidRPr="00D65233">
              <w:rPr>
                <w:rFonts w:ascii="Times New Roman" w:hAnsi="Times New Roman"/>
                <w:b/>
                <w:sz w:val="24"/>
                <w:szCs w:val="24"/>
              </w:rPr>
              <w:t>tura</w:t>
            </w:r>
          </w:p>
        </w:tc>
      </w:tr>
      <w:tr w:rsidR="001512EF" w:rsidRPr="00D65233" w:rsidTr="008312E6">
        <w:tc>
          <w:tcPr>
            <w:tcW w:w="2235" w:type="dxa"/>
            <w:vAlign w:val="center"/>
          </w:tcPr>
          <w:p w:rsidR="001512EF" w:rsidRPr="00D65233" w:rsidRDefault="001512EF" w:rsidP="008312E6">
            <w:pPr>
              <w:ind w:left="14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lho</w:t>
            </w:r>
          </w:p>
        </w:tc>
        <w:tc>
          <w:tcPr>
            <w:tcW w:w="2976" w:type="dxa"/>
            <w:vAlign w:val="center"/>
          </w:tcPr>
          <w:p w:rsidR="001512EF" w:rsidRPr="00D65233" w:rsidRDefault="001512EF" w:rsidP="008312E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624" w:type="dxa"/>
            <w:gridSpan w:val="2"/>
            <w:vAlign w:val="center"/>
          </w:tcPr>
          <w:p w:rsidR="001512EF" w:rsidRPr="00D65233" w:rsidRDefault="001512EF" w:rsidP="008312E6">
            <w:pPr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3338" w:type="dxa"/>
            <w:vAlign w:val="center"/>
          </w:tcPr>
          <w:p w:rsidR="001512EF" w:rsidRPr="00D65233" w:rsidRDefault="001512EF" w:rsidP="008312E6">
            <w:pPr>
              <w:ind w:left="2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Fonte de R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Pr="00D65233">
              <w:rPr>
                <w:rFonts w:ascii="Times New Roman" w:hAnsi="Times New Roman"/>
                <w:b/>
                <w:bCs/>
                <w:sz w:val="24"/>
                <w:szCs w:val="24"/>
              </w:rPr>
              <w:t>cursos</w:t>
            </w:r>
          </w:p>
        </w:tc>
      </w:tr>
      <w:tr w:rsidR="001512EF" w:rsidRPr="00D65233" w:rsidTr="008312E6">
        <w:tc>
          <w:tcPr>
            <w:tcW w:w="2235" w:type="dxa"/>
            <w:vAlign w:val="center"/>
          </w:tcPr>
          <w:p w:rsidR="001512EF" w:rsidRPr="00D65233" w:rsidRDefault="001512EF" w:rsidP="008312E6">
            <w:pPr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976" w:type="dxa"/>
          </w:tcPr>
          <w:p w:rsidR="001512EF" w:rsidRPr="00D65233" w:rsidRDefault="001512EF" w:rsidP="00831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624" w:type="dxa"/>
            <w:gridSpan w:val="2"/>
            <w:vAlign w:val="center"/>
          </w:tcPr>
          <w:p w:rsidR="001512EF" w:rsidRPr="00D65233" w:rsidRDefault="001512EF" w:rsidP="008312E6">
            <w:pPr>
              <w:ind w:left="-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3338" w:type="dxa"/>
          </w:tcPr>
          <w:p w:rsidR="001512EF" w:rsidRPr="00D65233" w:rsidRDefault="001512EF" w:rsidP="008312E6">
            <w:pPr>
              <w:ind w:left="25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1512EF" w:rsidRPr="00D65233" w:rsidTr="008312E6">
        <w:tc>
          <w:tcPr>
            <w:tcW w:w="2235" w:type="dxa"/>
            <w:vAlign w:val="center"/>
          </w:tcPr>
          <w:p w:rsidR="001512EF" w:rsidRPr="00D65233" w:rsidRDefault="001512EF" w:rsidP="00831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976" w:type="dxa"/>
          </w:tcPr>
          <w:p w:rsidR="001512EF" w:rsidRPr="00D65233" w:rsidRDefault="001512EF" w:rsidP="00831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624" w:type="dxa"/>
            <w:gridSpan w:val="2"/>
            <w:vAlign w:val="center"/>
          </w:tcPr>
          <w:p w:rsidR="001512EF" w:rsidRPr="00D65233" w:rsidRDefault="001512EF" w:rsidP="00831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3338" w:type="dxa"/>
          </w:tcPr>
          <w:p w:rsidR="001512EF" w:rsidRPr="00D65233" w:rsidRDefault="001512EF" w:rsidP="008312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233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</w:tbl>
    <w:p w:rsidR="00F820B7" w:rsidRDefault="00F820B7">
      <w:pPr>
        <w:rPr>
          <w:rFonts w:ascii="Book Antiqua" w:hAnsi="Book Antiqua"/>
          <w:sz w:val="24"/>
          <w:szCs w:val="24"/>
        </w:rPr>
      </w:pPr>
    </w:p>
    <w:p w:rsidR="00BD5117" w:rsidRDefault="00BD5117"/>
    <w:sectPr w:rsidR="00BD5117" w:rsidSect="004C1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D5117"/>
    <w:rsid w:val="00021F2D"/>
    <w:rsid w:val="001512EF"/>
    <w:rsid w:val="00356ECA"/>
    <w:rsid w:val="00392252"/>
    <w:rsid w:val="004C1D41"/>
    <w:rsid w:val="00BD5117"/>
    <w:rsid w:val="00C631E4"/>
    <w:rsid w:val="00CC7652"/>
    <w:rsid w:val="00F82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D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D51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603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Raizza</dc:creator>
  <cp:lastModifiedBy>Margareth</cp:lastModifiedBy>
  <cp:revision>4</cp:revision>
  <dcterms:created xsi:type="dcterms:W3CDTF">2021-10-15T17:54:00Z</dcterms:created>
  <dcterms:modified xsi:type="dcterms:W3CDTF">2022-10-27T18:21:00Z</dcterms:modified>
</cp:coreProperties>
</file>