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A9" w:rsidRPr="001A59F0" w:rsidRDefault="002F51F8" w:rsidP="00FC4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9F0">
        <w:rPr>
          <w:rFonts w:ascii="Times New Roman" w:hAnsi="Times New Roman" w:cs="Times New Roman"/>
          <w:b/>
          <w:sz w:val="24"/>
          <w:szCs w:val="24"/>
        </w:rPr>
        <w:t>REGULAMENTO BÁSICO DE FUNCIONAMENTO</w:t>
      </w:r>
      <w:r w:rsidR="001A59F0" w:rsidRPr="001A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8D8" w:rsidRPr="001A59F0">
        <w:rPr>
          <w:rFonts w:ascii="Times New Roman" w:hAnsi="Times New Roman" w:cs="Times New Roman"/>
          <w:b/>
          <w:sz w:val="24"/>
          <w:szCs w:val="24"/>
        </w:rPr>
        <w:t>D</w:t>
      </w:r>
      <w:r w:rsidR="00EA5836" w:rsidRPr="001A59F0">
        <w:rPr>
          <w:rFonts w:ascii="Times New Roman" w:hAnsi="Times New Roman" w:cs="Times New Roman"/>
          <w:b/>
          <w:sz w:val="24"/>
          <w:szCs w:val="24"/>
        </w:rPr>
        <w:t>E</w:t>
      </w:r>
      <w:r w:rsidR="001A59F0" w:rsidRPr="001A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23" w:rsidRPr="001A59F0">
        <w:rPr>
          <w:rFonts w:ascii="Times New Roman" w:hAnsi="Times New Roman" w:cs="Times New Roman"/>
          <w:b/>
          <w:sz w:val="24"/>
          <w:szCs w:val="24"/>
        </w:rPr>
        <w:t>LOJA DIVERSA</w:t>
      </w:r>
    </w:p>
    <w:p w:rsidR="00FC473D" w:rsidRPr="001A59F0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O presente regulamento constitui o instrumento regulador básico</w:t>
      </w:r>
      <w:r w:rsidR="00AE7341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do uso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EE5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das Lojas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do Terminal Rodoviário</w:t>
      </w:r>
      <w:r w:rsidR="001F23F1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do 1º Distrito, situado na Av. José de Alencar Leite, Bairro Tavares</w:t>
      </w:r>
      <w:r w:rsidR="00903B23" w:rsidRPr="001A59F0">
        <w:rPr>
          <w:rFonts w:ascii="Times New Roman" w:hAnsi="Times New Roman" w:cs="Times New Roman"/>
          <w:color w:val="000000"/>
          <w:sz w:val="24"/>
          <w:szCs w:val="24"/>
        </w:rPr>
        <w:t>, que não forem utilizadas como lanchonete/bar</w:t>
      </w:r>
      <w:r w:rsidR="00AE7341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Este regulamento poderá ser ampliado posteriormente pelo Município de Santo Antônio de Pádua</w:t>
      </w:r>
      <w:r w:rsidR="00C42F0A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436F6" w:rsidRPr="001A59F0">
        <w:rPr>
          <w:rFonts w:ascii="Times New Roman" w:hAnsi="Times New Roman" w:cs="Times New Roman"/>
          <w:color w:val="000000"/>
          <w:sz w:val="24"/>
          <w:szCs w:val="24"/>
        </w:rPr>
        <w:t>CONCEDENTE</w:t>
      </w:r>
      <w:r w:rsidR="00C42F0A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visando à segurança, higiene, harmonia, estética e ordem entre 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, e os usuários do Terminal Rodoviário.</w:t>
      </w:r>
    </w:p>
    <w:p w:rsidR="00FC473D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Além deste Regulamento Básico, deverão ser respeitados todos os itens do Edital, Anexos e demais documentos que o compõe.</w:t>
      </w:r>
    </w:p>
    <w:p w:rsidR="001A59F0" w:rsidRPr="00A92D7C" w:rsidRDefault="001A59F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OBJETO</w:t>
      </w:r>
    </w:p>
    <w:p w:rsidR="00FC473D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O objeto da presente licitação é a </w:t>
      </w:r>
      <w:r w:rsidR="00AE7341" w:rsidRPr="001A59F0">
        <w:rPr>
          <w:rFonts w:ascii="Times New Roman" w:hAnsi="Times New Roman" w:cs="Times New Roman"/>
          <w:color w:val="000000"/>
          <w:sz w:val="24"/>
          <w:szCs w:val="24"/>
        </w:rPr>
        <w:t>Concessão Onerosa de Uso d</w:t>
      </w:r>
      <w:r w:rsidR="00A244A3" w:rsidRPr="001A59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F0A" w:rsidRPr="001A59F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E7341" w:rsidRPr="001A59F0">
        <w:rPr>
          <w:rFonts w:ascii="Times New Roman" w:hAnsi="Times New Roman" w:cs="Times New Roman"/>
          <w:color w:val="000000"/>
          <w:sz w:val="24"/>
          <w:szCs w:val="24"/>
        </w:rPr>
        <w:t>oja</w:t>
      </w:r>
      <w:r w:rsidR="00A244A3" w:rsidRPr="001A59F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localizada</w:t>
      </w:r>
      <w:r w:rsidR="00A244A3" w:rsidRPr="001A59F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341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no Terminal Rodoviário sito à </w:t>
      </w:r>
      <w:r w:rsidR="00A244A3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Av. José de Alencar Leite, Bairro Tavares,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para exploração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comercial.</w:t>
      </w:r>
    </w:p>
    <w:p w:rsidR="001A59F0" w:rsidRPr="00A92D7C" w:rsidRDefault="001A59F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2 - DO HORÁRIO DE FUNCIONAMENTO</w:t>
      </w:r>
    </w:p>
    <w:p w:rsidR="004A17E1" w:rsidRDefault="00FC473D" w:rsidP="004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2.1 O  funcionamento da</w:t>
      </w:r>
      <w:r w:rsidR="00903B23" w:rsidRPr="001A59F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903B23" w:rsidRPr="001A59F0">
        <w:rPr>
          <w:rFonts w:ascii="Times New Roman" w:hAnsi="Times New Roman" w:cs="Times New Roman"/>
          <w:color w:val="000000"/>
          <w:sz w:val="24"/>
          <w:szCs w:val="24"/>
        </w:rPr>
        <w:t>ojas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C1D" w:rsidRPr="001A59F0">
        <w:rPr>
          <w:rFonts w:ascii="Times New Roman" w:hAnsi="Times New Roman" w:cs="Times New Roman"/>
          <w:color w:val="000000"/>
          <w:sz w:val="24"/>
          <w:szCs w:val="24"/>
        </w:rPr>
        <w:t>atenderá o horário comercial</w:t>
      </w:r>
      <w:r w:rsidR="00A244A3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2D7C" w:rsidRPr="00A92D7C" w:rsidRDefault="00A92D7C" w:rsidP="004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92673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C473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DA ORGANIZAÇÃO</w:t>
      </w:r>
    </w:p>
    <w:p w:rsidR="00FC473D" w:rsidRPr="001A59F0" w:rsidRDefault="0092673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.1 A instalação da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será destinada, unicamente, à firma vencedora d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licitação, a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qual desenvolverá sua atividade comercial, prevista em sua proposta e aceita pelo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sendo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vetadas outras atividades.</w:t>
      </w:r>
    </w:p>
    <w:p w:rsidR="00FC473D" w:rsidRPr="001A59F0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.2 O Alvará de localização d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só poderá conter a atividade autorizada e compatível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com o objeto da licitação.</w:t>
      </w:r>
    </w:p>
    <w:p w:rsidR="00FC473D" w:rsidRPr="001A59F0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5957" w:rsidRPr="001A59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se destinará, unicamente, de forma contínua e ininterrupta, ao desempenho das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atividades previstas no Termo de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Concessão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Onerosa de Uso, sendo vetadas quaisquer outras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atividades, mesmo que exercidas simultaneamente com as previstas, salvo se 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as permitir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expressamente.</w:t>
      </w:r>
    </w:p>
    <w:p w:rsidR="00FC473D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D5957" w:rsidRPr="001A59F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pagará ao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pel</w:t>
      </w:r>
      <w:r w:rsidR="00FD5957" w:rsidRPr="001A59F0">
        <w:rPr>
          <w:rFonts w:ascii="Times New Roman" w:hAnsi="Times New Roman" w:cs="Times New Roman"/>
          <w:color w:val="000000"/>
          <w:sz w:val="24"/>
          <w:szCs w:val="24"/>
        </w:rPr>
        <w:t>a ocupação do espaço destinado à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” o valor</w:t>
      </w:r>
      <w:r w:rsidR="001A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estipulado em sua proposta, corrigido conforme índice e periodicidade previsto</w:t>
      </w:r>
      <w:r w:rsidR="00FD5957" w:rsidRPr="001A59F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Edital.</w:t>
      </w:r>
    </w:p>
    <w:p w:rsidR="00A92D7C" w:rsidRPr="00A92D7C" w:rsidRDefault="00A92D7C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C473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</w:t>
      </w:r>
      <w:r w:rsidR="00FC473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CESSÃO ONEROSA DE USO</w:t>
      </w:r>
    </w:p>
    <w:p w:rsidR="00FC473D" w:rsidRPr="001A59F0" w:rsidRDefault="005C5587" w:rsidP="005C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.1 A </w:t>
      </w:r>
      <w:r w:rsidR="007B530D" w:rsidRPr="001A59F0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essão será outorgada pelo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, mediante Termo de Contrato de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essão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Onerosa de Uso (modelo anexo) assinado pelo seu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representante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, e 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.2 A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essão Onerosa de Uso vigorará pelo prazo de </w:t>
      </w:r>
      <w:r w:rsidR="00454B66" w:rsidRPr="001A59F0">
        <w:rPr>
          <w:rFonts w:ascii="Times New Roman" w:hAnsi="Times New Roman" w:cs="Times New Roman"/>
          <w:color w:val="000000"/>
          <w:sz w:val="24"/>
          <w:szCs w:val="24"/>
        </w:rPr>
        <w:t>60(sessenta)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meses, observado o caráter precário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 partir da data de outorga desse instrumento, podendo ser prorrogada a critério do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entendido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tal critério como interesse e conveniência administrativa, condicionada ao cumprimento das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obrigações descritas n</w:t>
      </w:r>
      <w:r w:rsidR="002103DD" w:rsidRPr="001A59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Edital, seus Anexos e demais documentos que o integram.</w:t>
      </w:r>
    </w:p>
    <w:p w:rsidR="00FC473D" w:rsidRPr="001A59F0" w:rsidRDefault="00767A8F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.3 Não será permitido ceder ou transferir a terceiros, a qualquer título, a </w:t>
      </w:r>
      <w:r w:rsidR="002103DD" w:rsidRPr="001A59F0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essão Onerosa de Uso,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nem emprestar ou sublocar 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no todo ou em parte, ou sob qualquer forma de permitir a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terceiros o uso desta, ainda que tenha a mesma finalidade.</w:t>
      </w:r>
    </w:p>
    <w:p w:rsidR="001B5453" w:rsidRPr="00A92D7C" w:rsidRDefault="001B5453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767A8F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FC473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LIMPEZA, CONSERVAÇÃO E VIGILÂNCIA.</w:t>
      </w:r>
    </w:p>
    <w:p w:rsidR="00FC473D" w:rsidRPr="001A59F0" w:rsidRDefault="00767A8F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.1 A limpeza, manutenção, conservação e vigilância d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será de inteira responsabilidade da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767A8F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.1.1 Os detritos provenientes da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deverão 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condicionados em sacos plásticos e retirados do </w:t>
      </w:r>
      <w:r w:rsidR="007B530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Terminal</w:t>
      </w:r>
      <w:r w:rsidR="00AC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767A8F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.2 Caberá 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AC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providenciar trimestralmente a dedetização e desinfecção completa do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espaço objeto da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Onerosa de Uso, devendo estes serviços ser previamente submetidos e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aprovados, por escrito, pel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767A8F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.3 O acondicionamento do lixo produzido pela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deve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ser feito em recipientes apropriados – sacos plásticos próprios para este fim – devidamente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fechados, separando o lixo orgânico do reciclável. O acondicionamento de perfuro-cortantes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(vidros, garrafas quebradas e outros) deverá ser feito de forma separada e com a devida proteção, afim de evitar acidentes na coleta e no transporte.</w:t>
      </w:r>
    </w:p>
    <w:p w:rsidR="00FC473D" w:rsidRPr="001A59F0" w:rsidRDefault="00767A8F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.3.1 A estocagem/armazenamento dos recipientes utilizados no acondicionamento do lixo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deve ser feito em con</w:t>
      </w:r>
      <w:r w:rsidR="007B530D" w:rsidRPr="001A59F0">
        <w:rPr>
          <w:rFonts w:ascii="Times New Roman" w:hAnsi="Times New Roman" w:cs="Times New Roman"/>
          <w:color w:val="000000"/>
          <w:sz w:val="24"/>
          <w:szCs w:val="24"/>
        </w:rPr>
        <w:t>tentores próprios para este fim,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devidamente fechados, separando em diferentes contentores o lixo orgânico do reciclável.</w:t>
      </w:r>
    </w:p>
    <w:p w:rsidR="00FC473D" w:rsidRPr="001A59F0" w:rsidRDefault="00767A8F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.3.2 Os contentores utilizados na estocagem devem ser colocados em local definido pelo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 A conservação dos contentores, assim como a limpeza necessária após cada coleta será de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responsabilidade da </w:t>
      </w:r>
      <w:r w:rsidR="00D436F6" w:rsidRPr="001A59F0">
        <w:rPr>
          <w:rFonts w:ascii="Times New Roman" w:hAnsi="Times New Roman" w:cs="Times New Roman"/>
          <w:b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751B38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.4 O consumo de energia elétrica e água da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deverão ser registrados em medidores a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serem instalados e pagos pela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473D" w:rsidRPr="001A59F0" w:rsidRDefault="00751B38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.5 Durante a </w:t>
      </w:r>
      <w:r w:rsidR="00767A8F" w:rsidRPr="001A59F0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Onerosa de Uso, fica 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AC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obrigada a:</w:t>
      </w:r>
    </w:p>
    <w:p w:rsidR="00FC473D" w:rsidRPr="001A59F0" w:rsidRDefault="00751B38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.5.1 Reparar todos os danos causados ao imóvel ou a terceiros por culpa da própria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seus empregados ou prepostos.</w:t>
      </w:r>
    </w:p>
    <w:p w:rsidR="00FC473D" w:rsidRPr="001A59F0" w:rsidRDefault="00751B38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.5.2 Responder, civil e criminalmente, por todos os prejuízos, perdas e danos, que por si,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seus empregados ou prepostos causarem ao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AC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ou a terceiros.</w:t>
      </w:r>
    </w:p>
    <w:p w:rsidR="00FC473D" w:rsidRPr="001A59F0" w:rsidRDefault="00751B38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.5.3 Observar por si, seus empregados e prepostos, todas as disposições legais e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regulamentares que se relacionem com a utilização do espaço, objeto da </w:t>
      </w:r>
      <w:r w:rsidR="00767A8F" w:rsidRPr="001A59F0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Onerosa de Uso.</w:t>
      </w:r>
    </w:p>
    <w:p w:rsidR="00FC473D" w:rsidRDefault="00751B38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.6 Não estocar nas dependências da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Pr="001A59F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qualquer material combustível e/ou explosivo.</w:t>
      </w:r>
    </w:p>
    <w:p w:rsidR="00A92D7C" w:rsidRPr="001A59F0" w:rsidRDefault="00A92D7C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3778D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C473D" w:rsidRPr="001A59F0">
        <w:rPr>
          <w:rFonts w:ascii="Times New Roman" w:hAnsi="Times New Roman" w:cs="Times New Roman"/>
          <w:b/>
          <w:bCs/>
          <w:sz w:val="24"/>
          <w:szCs w:val="24"/>
        </w:rPr>
        <w:t xml:space="preserve"> - OBRIGAÇÕES DA </w:t>
      </w:r>
      <w:r w:rsidR="00D436F6" w:rsidRPr="001A59F0">
        <w:rPr>
          <w:rFonts w:ascii="Times New Roman" w:hAnsi="Times New Roman" w:cs="Times New Roman"/>
          <w:b/>
          <w:bCs/>
          <w:sz w:val="24"/>
          <w:szCs w:val="24"/>
        </w:rPr>
        <w:t>CONCESSIONÁRIA</w:t>
      </w:r>
    </w:p>
    <w:p w:rsidR="00FC473D" w:rsidRPr="001A59F0" w:rsidRDefault="003778D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.1 Pagar pontualmente os valores que sejam de sua responsabilidade, cabendo-lhes também, o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pagamento de impostos que recaiam sobre os serviços que prestar.</w:t>
      </w:r>
    </w:p>
    <w:p w:rsidR="00FC473D" w:rsidRPr="001A59F0" w:rsidRDefault="003778D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.2 Manter o espaço objeto da </w:t>
      </w:r>
      <w:r w:rsidR="00767A8F" w:rsidRPr="001A59F0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Onerosa de Uso em perfeito estado de conservação,segurança, higiene e asseio, de forma a preservá-lo e restituí-lo na mais perfeita ordem.</w:t>
      </w:r>
    </w:p>
    <w:p w:rsidR="00FC473D" w:rsidRPr="001A59F0" w:rsidRDefault="003778D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.3 Solicitar prévia autorização, por escrito, ao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para executar qualquer reparação,modificação ou benfeitoria na área concedida, desde que sua execução não implique em prejuízos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para as demais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AC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3778D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.4 Atender por sua conta, risco e responsabilidade, no que se refere a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, todas e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quaisquer intimações e exigências das autoridades municipais, estaduais e federais, relativa à saúde,higiene, segurança, silêncio, ordem pública, obrigações trabalhistas e previdenciárias (salários;seguros de acidente; taxas, impostos e contribuições; indenizações; vales-refeição; vales-transporte;e outras que porventura venham a ser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lastRenderedPageBreak/>
        <w:t>criadas e exigidas pelo Governo), respondendo pelas multas e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penalidades decorrentes de sua inobservância.</w:t>
      </w:r>
    </w:p>
    <w:p w:rsidR="00FC473D" w:rsidRPr="001A59F0" w:rsidRDefault="002C2E76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.5 Zelar para que seus funcionários que lidam diretamente com o público consumidor sejam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educados, e de boa apresentação pessoal, a fim de que seja mantida imagem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favorável ao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tendo este o direito de solicitar o afastamento de qualquer preposto ou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empregado cuja permanência for julgada inconveniente.</w:t>
      </w:r>
    </w:p>
    <w:p w:rsidR="00FC473D" w:rsidRPr="001A59F0" w:rsidRDefault="002C2E76" w:rsidP="002C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6.6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Sujeitar-se ao controle e disciplina, cumprindo normas, regulamentos, circulares e ordens de</w:t>
      </w:r>
      <w:r w:rsidR="00AC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serviço emanadas do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no que se refere às dependências e instalações, de qualquer natureza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2C2E76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6.7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Observar e respeitar a capacidade de carga elétrica prevista para 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2C2E76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6.7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.1 Caso essa capacidade necessite ser ampliada, deverá ser encaminhado ao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A92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uma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solicitação de aumento de carga, incluindo justificativa, para análise e estudo de viabilidade. Caso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seja possível, os custos dessa ampliação deverão ser pagos integralmente pela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2C2E76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6.8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Não colocar nenhum toldo, cartaz, letreiro luminoso, faixa, bandeira, estandarte, ou elemento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promocional na fachada do prédio, salvo com autorização escrita do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2C2E76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6.9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Exercer sua atividade diariamente, de acordo com o horário previsto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Edital.</w:t>
      </w:r>
    </w:p>
    <w:p w:rsidR="00FC473D" w:rsidRPr="001A59F0" w:rsidRDefault="002C2E76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6.10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Armazenar, estocar ou guardar na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somente os produtos e mercadorias destinadas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a serem nela comercializados diretamente.</w:t>
      </w:r>
    </w:p>
    <w:p w:rsidR="00AC59B9" w:rsidRPr="001A59F0" w:rsidRDefault="00AC59B9" w:rsidP="00AC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6.11-</w:t>
      </w:r>
      <w:r w:rsidRPr="001A5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qualificação financeira  quanto o capital social de pelo menos 10% do valor global  do contrato.</w:t>
      </w:r>
    </w:p>
    <w:p w:rsidR="00AC59B9" w:rsidRPr="001A59F0" w:rsidRDefault="00AC59B9" w:rsidP="00AC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6.12-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caução em dinheiro no valor de 5% do valor global do contrato ou em títulos da dívida pública, devendo estes ter sido emitidos sob a forma escritural, mediante registro em sistema centralizado de liquidação e de custódia autorizado pelo Banco Central do Brasil e avaliados pelos seus valores econômicos, conforme definido pelo Ministério da Fazenda.</w:t>
      </w:r>
    </w:p>
    <w:p w:rsidR="00AC59B9" w:rsidRPr="001A59F0" w:rsidRDefault="00AC59B9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2C2E76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C473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BENFEITORIAS</w:t>
      </w:r>
    </w:p>
    <w:p w:rsidR="00FC473D" w:rsidRPr="001A59F0" w:rsidRDefault="00C96B43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.1 A realização de quaisquer intervenções e/ou benfeitorias no imóvel dependerá sempre de prévia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autorização, por escrito, do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A92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e se incorporará ao imóvel, sem que caiba qualquer indenização a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C96B43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.2 Os aparelhos, equipamentos e materiais móveis não imobilizados instalados ou fixados e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C46E0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estinados ao uso da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permanecerão de propriedade da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, que indicará,precisamente, todos esses bens móveis, de seu uso, em relação a ser apresentada ao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A92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e por este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visada. Somente os bens assim relacionados poderão ser removidos pela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do espaço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objeto dessa </w:t>
      </w:r>
      <w:r w:rsidR="00767A8F" w:rsidRPr="001A59F0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Onerosa de Uso, mediante prévia e expressa autorização do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Default="00C96B43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.2.1 Os bens móveis imobilizados e as benfeitorias assim constituídas pelo resultado de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possíveis tr</w:t>
      </w:r>
      <w:r w:rsidR="009B1F00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abalhos de adaptação do espaço,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reverterão automaticamente ao Patrimônio do </w:t>
      </w:r>
      <w:r w:rsidR="00D436F6" w:rsidRPr="001A59F0">
        <w:rPr>
          <w:rFonts w:ascii="Times New Roman" w:hAnsi="Times New Roman" w:cs="Times New Roman"/>
          <w:b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sem que caiba 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A92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qualquer indenização ou direito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de retenção, podendo o Concessor exigir da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A92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 reposição do espaço objeto dessa </w:t>
      </w:r>
      <w:r w:rsidR="00767A8F" w:rsidRPr="001A59F0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na situação anterior.</w:t>
      </w:r>
    </w:p>
    <w:p w:rsidR="00A92D7C" w:rsidRDefault="00A92D7C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D7C" w:rsidRPr="001A59F0" w:rsidRDefault="00A92D7C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341CD3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FC473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DISCIPLINA</w:t>
      </w:r>
    </w:p>
    <w:p w:rsidR="00FC473D" w:rsidRPr="001A59F0" w:rsidRDefault="00341CD3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.1 As normas de disciplina, obrigações e restrições estabelecidas neste Regulamento são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aplicáveis à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seus empregados, prepostos, às firmas contratadas como prestadoras de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serviço e demais pessoas envolvidas com a </w:t>
      </w:r>
      <w:r w:rsidR="00767A8F" w:rsidRPr="001A59F0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Onerosa de Uso.</w:t>
      </w:r>
    </w:p>
    <w:p w:rsidR="00FC473D" w:rsidRPr="001A59F0" w:rsidRDefault="00341CD3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.2 Todas as reparações necessárias à cons</w:t>
      </w:r>
      <w:r w:rsidR="00C93796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ervação do espaço da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solicitadas pelo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, deverão ser executadas de imediato pela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às suas expensas, segundo orientação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341CD3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.3 Caso as reparações não sejam executadas de imediato, 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A92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reserva-se o direito de executá</w:t>
      </w:r>
      <w:r w:rsidR="00243E97" w:rsidRPr="001A59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las,devendo ser ressarcido pela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A92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das despesas realizadas.</w:t>
      </w:r>
    </w:p>
    <w:p w:rsidR="00FC473D" w:rsidRPr="001A59F0" w:rsidRDefault="00243E9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</w:t>
      </w:r>
      <w:r w:rsidR="00FC473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È expressamente vedado:</w:t>
      </w:r>
    </w:p>
    <w:p w:rsidR="00FC473D" w:rsidRPr="001A59F0" w:rsidRDefault="00243E9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.1 Utilização de alto falante e/ou congêneres que produzam som ou ruídos, prejudicial ao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funcionamento do </w:t>
      </w:r>
      <w:r w:rsidR="009B1F00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Terminal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A59F0" w:rsidRDefault="00243E9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.2 A guarda ou depósito de produtos inflamáveis, explosivos, corrosivos, tóxicos ou de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forte odor.</w:t>
      </w:r>
    </w:p>
    <w:p w:rsidR="00FC473D" w:rsidRPr="001A59F0" w:rsidRDefault="00243E9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.3 Comercialização de produtos pornográficos e/ou outros que possam denigram a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imagem do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B66" w:rsidRDefault="00454B66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8.4.4-A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venda e comercialização de bebidas alcoólicas no período compreendido entre as 22:00 horas ás 06:00 horas,em conformidade com  a Lei Municipal nº 3.964 de 16 de novembro de 2015.</w:t>
      </w:r>
    </w:p>
    <w:p w:rsidR="00A92D7C" w:rsidRPr="001A59F0" w:rsidRDefault="00A92D7C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243E9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C473D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SEGURANÇA</w:t>
      </w:r>
    </w:p>
    <w:p w:rsidR="00FC473D" w:rsidRDefault="00243E9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.1 A segurança da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é de responsabilidade da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2D7C" w:rsidRPr="001A59F0" w:rsidRDefault="00A92D7C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A59F0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9379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DISPOSIÇÕES GERAIS:</w:t>
      </w:r>
    </w:p>
    <w:p w:rsidR="00FC473D" w:rsidRPr="001A59F0" w:rsidRDefault="0073338B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10.1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767A8F" w:rsidRPr="001A59F0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Onerosa de Uso não poderá ser cedida ou transferida a terceiros, no seu todo ou em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parte, proibida a locação, empréstimo, </w:t>
      </w:r>
      <w:r w:rsidR="00767A8F" w:rsidRPr="001A59F0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de uso de qualquer espaço, área de dependência do</w:t>
      </w:r>
      <w:r w:rsidR="00A92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F6" w:rsidRPr="001A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A59F0">
        <w:rPr>
          <w:rFonts w:ascii="Times New Roman" w:hAnsi="Times New Roman" w:cs="Times New Roman"/>
          <w:color w:val="000000"/>
          <w:sz w:val="24"/>
          <w:szCs w:val="24"/>
        </w:rPr>
        <w:t>, ainda que para a mesma finalidade.</w:t>
      </w:r>
    </w:p>
    <w:p w:rsidR="005F18D8" w:rsidRPr="001A59F0" w:rsidRDefault="00C93796" w:rsidP="0013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73338B" w:rsidRPr="001A59F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603C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B5453" w:rsidRPr="001A59F0">
        <w:rPr>
          <w:rFonts w:ascii="Times New Roman" w:hAnsi="Times New Roman" w:cs="Times New Roman"/>
          <w:color w:val="000000"/>
          <w:sz w:val="24"/>
          <w:szCs w:val="24"/>
        </w:rPr>
        <w:t>Loja</w:t>
      </w:r>
      <w:r w:rsidR="0013603C" w:rsidRPr="001A59F0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everá ser mantida em perfeito estado de conservação e uso</w:t>
      </w:r>
      <w:r w:rsidR="0013603C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3796" w:rsidRPr="001A59F0" w:rsidRDefault="0073338B" w:rsidP="00C9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F18D8" w:rsidRPr="001A59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59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3796" w:rsidRPr="001A59F0">
        <w:rPr>
          <w:rFonts w:ascii="Times New Roman" w:hAnsi="Times New Roman" w:cs="Times New Roman"/>
          <w:color w:val="000000"/>
          <w:sz w:val="24"/>
          <w:szCs w:val="24"/>
        </w:rPr>
        <w:t>Deverá ser mantida em perfeito estado de conservação e limpeza a área defronte ao imóvel.</w:t>
      </w:r>
    </w:p>
    <w:p w:rsidR="00D436F6" w:rsidRPr="001A59F0" w:rsidRDefault="00D436F6" w:rsidP="00D4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F0">
        <w:rPr>
          <w:rFonts w:ascii="Times New Roman" w:eastAsia="ArialMT" w:hAnsi="Times New Roman" w:cs="Times New Roman"/>
          <w:sz w:val="24"/>
          <w:szCs w:val="24"/>
        </w:rPr>
        <w:t xml:space="preserve">10.4 A </w:t>
      </w:r>
      <w:r w:rsidRPr="001A59F0">
        <w:rPr>
          <w:rFonts w:ascii="Times New Roman" w:eastAsia="ArialMT" w:hAnsi="Times New Roman" w:cs="Times New Roman"/>
          <w:b/>
          <w:sz w:val="24"/>
          <w:szCs w:val="24"/>
        </w:rPr>
        <w:t>CONCESSIONÁRIA</w:t>
      </w:r>
      <w:r w:rsidRPr="001A59F0">
        <w:rPr>
          <w:rFonts w:ascii="Times New Roman" w:eastAsia="ArialMT" w:hAnsi="Times New Roman" w:cs="Times New Roman"/>
          <w:sz w:val="24"/>
          <w:szCs w:val="24"/>
        </w:rPr>
        <w:t xml:space="preserve"> terá o prazo máximo </w:t>
      </w:r>
      <w:r w:rsidRPr="001A59F0">
        <w:rPr>
          <w:rFonts w:ascii="Times New Roman" w:eastAsia="ArialMT" w:hAnsi="Times New Roman" w:cs="Times New Roman"/>
          <w:b/>
          <w:sz w:val="24"/>
          <w:szCs w:val="24"/>
        </w:rPr>
        <w:t xml:space="preserve">de </w:t>
      </w:r>
      <w:r w:rsidR="00A57A07" w:rsidRPr="001A59F0">
        <w:rPr>
          <w:rFonts w:ascii="Times New Roman" w:eastAsia="ArialMT" w:hAnsi="Times New Roman" w:cs="Times New Roman"/>
          <w:b/>
          <w:sz w:val="24"/>
          <w:szCs w:val="24"/>
        </w:rPr>
        <w:t>20</w:t>
      </w:r>
      <w:r w:rsidRPr="001A59F0">
        <w:rPr>
          <w:rFonts w:ascii="Times New Roman" w:eastAsia="ArialMT" w:hAnsi="Times New Roman" w:cs="Times New Roman"/>
          <w:b/>
          <w:sz w:val="24"/>
          <w:szCs w:val="24"/>
        </w:rPr>
        <w:t xml:space="preserve"> (</w:t>
      </w:r>
      <w:r w:rsidR="00A57A07" w:rsidRPr="001A59F0">
        <w:rPr>
          <w:rFonts w:ascii="Times New Roman" w:eastAsia="ArialMT" w:hAnsi="Times New Roman" w:cs="Times New Roman"/>
          <w:b/>
          <w:sz w:val="24"/>
          <w:szCs w:val="24"/>
        </w:rPr>
        <w:t>vinte</w:t>
      </w:r>
      <w:r w:rsidRPr="001A59F0">
        <w:rPr>
          <w:rFonts w:ascii="Times New Roman" w:eastAsia="ArialMT" w:hAnsi="Times New Roman" w:cs="Times New Roman"/>
          <w:b/>
          <w:sz w:val="24"/>
          <w:szCs w:val="24"/>
        </w:rPr>
        <w:t>) dias</w:t>
      </w:r>
      <w:r w:rsidRPr="001A59F0">
        <w:rPr>
          <w:rFonts w:ascii="Times New Roman" w:eastAsia="ArialMT" w:hAnsi="Times New Roman" w:cs="Times New Roman"/>
          <w:sz w:val="24"/>
          <w:szCs w:val="24"/>
        </w:rPr>
        <w:t xml:space="preserve"> contados da data </w:t>
      </w:r>
      <w:r w:rsidR="00A57A07" w:rsidRPr="001A59F0">
        <w:rPr>
          <w:rFonts w:ascii="Times New Roman" w:eastAsia="ArialMT" w:hAnsi="Times New Roman" w:cs="Times New Roman"/>
          <w:sz w:val="24"/>
          <w:szCs w:val="24"/>
        </w:rPr>
        <w:t>indicada no memorando de início</w:t>
      </w:r>
      <w:r w:rsidR="00307E8C" w:rsidRPr="001A59F0">
        <w:rPr>
          <w:rFonts w:ascii="Times New Roman" w:eastAsia="ArialMT" w:hAnsi="Times New Roman" w:cs="Times New Roman"/>
          <w:sz w:val="24"/>
          <w:szCs w:val="24"/>
        </w:rPr>
        <w:t xml:space="preserve"> da concessão</w:t>
      </w:r>
      <w:bookmarkStart w:id="0" w:name="_GoBack"/>
      <w:bookmarkEnd w:id="0"/>
      <w:r w:rsidR="00A57A07" w:rsidRPr="001A59F0">
        <w:rPr>
          <w:rFonts w:ascii="Times New Roman" w:eastAsia="ArialMT" w:hAnsi="Times New Roman" w:cs="Times New Roman"/>
          <w:sz w:val="24"/>
          <w:szCs w:val="24"/>
        </w:rPr>
        <w:t xml:space="preserve"> apresentado pelo órgão gestor</w:t>
      </w:r>
      <w:r w:rsidRPr="001A59F0">
        <w:rPr>
          <w:rFonts w:ascii="Times New Roman" w:eastAsia="ArialMT" w:hAnsi="Times New Roman" w:cs="Times New Roman"/>
          <w:sz w:val="24"/>
          <w:szCs w:val="24"/>
        </w:rPr>
        <w:t xml:space="preserve"> para instalar e colocar a </w:t>
      </w:r>
      <w:r w:rsidR="00DA3F53" w:rsidRPr="001A59F0">
        <w:rPr>
          <w:rFonts w:ascii="Times New Roman" w:eastAsia="ArialMT" w:hAnsi="Times New Roman" w:cs="Times New Roman"/>
          <w:sz w:val="24"/>
          <w:szCs w:val="24"/>
        </w:rPr>
        <w:t>loja</w:t>
      </w:r>
      <w:r w:rsidRPr="001A59F0">
        <w:rPr>
          <w:rFonts w:ascii="Times New Roman" w:eastAsia="ArialMT" w:hAnsi="Times New Roman" w:cs="Times New Roman"/>
          <w:sz w:val="24"/>
          <w:szCs w:val="24"/>
        </w:rPr>
        <w:t xml:space="preserve"> em funcionamento.</w:t>
      </w:r>
    </w:p>
    <w:p w:rsidR="00C93796" w:rsidRPr="001A59F0" w:rsidRDefault="00C93796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93796" w:rsidRPr="001A59F0" w:rsidSect="002833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84" w:rsidRDefault="00920784" w:rsidP="00EE6BB4">
      <w:pPr>
        <w:spacing w:after="0" w:line="240" w:lineRule="auto"/>
      </w:pPr>
      <w:r>
        <w:separator/>
      </w:r>
    </w:p>
  </w:endnote>
  <w:endnote w:type="continuationSeparator" w:id="1">
    <w:p w:rsidR="00920784" w:rsidRDefault="00920784" w:rsidP="00EE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4" w:rsidRDefault="00EE6BB4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982A1E" w:rsidRPr="00982A1E">
      <w:rPr>
        <w:rFonts w:eastAsiaTheme="minorEastAsia"/>
      </w:rPr>
      <w:fldChar w:fldCharType="begin"/>
    </w:r>
    <w:r>
      <w:instrText>PAGE   \* MERGEFORMAT</w:instrText>
    </w:r>
    <w:r w:rsidR="00982A1E" w:rsidRPr="00982A1E">
      <w:rPr>
        <w:rFonts w:eastAsiaTheme="minorEastAsia"/>
      </w:rPr>
      <w:fldChar w:fldCharType="separate"/>
    </w:r>
    <w:r w:rsidR="00A92D7C" w:rsidRPr="00A92D7C">
      <w:rPr>
        <w:rFonts w:asciiTheme="majorHAnsi" w:eastAsiaTheme="majorEastAsia" w:hAnsiTheme="majorHAnsi" w:cstheme="majorBidi"/>
        <w:noProof/>
      </w:rPr>
      <w:t>4</w:t>
    </w:r>
    <w:r w:rsidR="00982A1E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/4</w:t>
    </w:r>
  </w:p>
  <w:p w:rsidR="00EE6BB4" w:rsidRDefault="00EE6B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84" w:rsidRDefault="00920784" w:rsidP="00EE6BB4">
      <w:pPr>
        <w:spacing w:after="0" w:line="240" w:lineRule="auto"/>
      </w:pPr>
      <w:r>
        <w:separator/>
      </w:r>
    </w:p>
  </w:footnote>
  <w:footnote w:type="continuationSeparator" w:id="1">
    <w:p w:rsidR="00920784" w:rsidRDefault="00920784" w:rsidP="00EE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E3" w:rsidRPr="001A59F0" w:rsidRDefault="008C60E3" w:rsidP="008C60E3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1A59F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-52070</wp:posOffset>
          </wp:positionV>
          <wp:extent cx="400050" cy="619125"/>
          <wp:effectExtent l="0" t="0" r="0" b="9525"/>
          <wp:wrapSquare wrapText="bothSides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A59F0">
      <w:rPr>
        <w:rFonts w:ascii="Times New Roman" w:hAnsi="Times New Roman" w:cs="Times New Roman"/>
        <w:b/>
        <w:sz w:val="24"/>
        <w:szCs w:val="24"/>
      </w:rPr>
      <w:t>MUNICÍPIO DE SANTO ANTÔNIO DE PÁDUA</w:t>
    </w:r>
  </w:p>
  <w:p w:rsidR="008C60E3" w:rsidRPr="001A59F0" w:rsidRDefault="008C60E3" w:rsidP="008C60E3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1A59F0">
      <w:rPr>
        <w:rFonts w:ascii="Times New Roman" w:hAnsi="Times New Roman" w:cs="Times New Roman"/>
        <w:sz w:val="24"/>
        <w:szCs w:val="24"/>
      </w:rPr>
      <w:t>Estado do Rio de Janeiro</w:t>
    </w:r>
  </w:p>
  <w:p w:rsidR="008C60E3" w:rsidRPr="001A59F0" w:rsidRDefault="008C60E3" w:rsidP="008C60E3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1A59F0">
      <w:rPr>
        <w:rFonts w:ascii="Times New Roman" w:hAnsi="Times New Roman" w:cs="Times New Roman"/>
        <w:b/>
        <w:sz w:val="24"/>
        <w:szCs w:val="24"/>
      </w:rPr>
      <w:t>SECRETARIA MUNICIPAL DE ADMINISTRAÇÃO E GESTÃO</w:t>
    </w:r>
  </w:p>
  <w:p w:rsidR="008C60E3" w:rsidRPr="001A59F0" w:rsidRDefault="008C60E3" w:rsidP="008C60E3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1A59F0">
      <w:rPr>
        <w:rFonts w:ascii="Times New Roman" w:hAnsi="Times New Roman" w:cs="Times New Roman"/>
        <w:b/>
        <w:sz w:val="24"/>
        <w:szCs w:val="24"/>
      </w:rPr>
      <w:t xml:space="preserve">TERMO DE REFERÊNCIA </w:t>
    </w:r>
  </w:p>
  <w:p w:rsidR="008C60E3" w:rsidRPr="001A59F0" w:rsidRDefault="00307E8C" w:rsidP="008C60E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1A59F0">
      <w:rPr>
        <w:rFonts w:ascii="Times New Roman" w:hAnsi="Times New Roman" w:cs="Times New Roman"/>
        <w:b/>
        <w:sz w:val="24"/>
        <w:szCs w:val="24"/>
      </w:rPr>
      <w:t>APÊNDICE</w:t>
    </w:r>
    <w:r w:rsidR="008C60E3" w:rsidRPr="001A59F0">
      <w:rPr>
        <w:rFonts w:ascii="Times New Roman" w:hAnsi="Times New Roman" w:cs="Times New Roman"/>
        <w:b/>
        <w:sz w:val="24"/>
        <w:szCs w:val="24"/>
      </w:rPr>
      <w:t xml:space="preserve"> III</w:t>
    </w:r>
  </w:p>
  <w:p w:rsidR="008C60E3" w:rsidRDefault="008C60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F8"/>
    <w:rsid w:val="000567A3"/>
    <w:rsid w:val="000A1EE5"/>
    <w:rsid w:val="000B3954"/>
    <w:rsid w:val="000C46E0"/>
    <w:rsid w:val="00127EC1"/>
    <w:rsid w:val="0013603C"/>
    <w:rsid w:val="00146374"/>
    <w:rsid w:val="001A59F0"/>
    <w:rsid w:val="001B5453"/>
    <w:rsid w:val="001C48F8"/>
    <w:rsid w:val="001F23F1"/>
    <w:rsid w:val="002103DD"/>
    <w:rsid w:val="00243E97"/>
    <w:rsid w:val="002833DF"/>
    <w:rsid w:val="002C2E76"/>
    <w:rsid w:val="002F51F8"/>
    <w:rsid w:val="00307E8C"/>
    <w:rsid w:val="00341CD3"/>
    <w:rsid w:val="003778D0"/>
    <w:rsid w:val="00406F77"/>
    <w:rsid w:val="00454B66"/>
    <w:rsid w:val="004A17E1"/>
    <w:rsid w:val="005C5587"/>
    <w:rsid w:val="005F18D8"/>
    <w:rsid w:val="00657728"/>
    <w:rsid w:val="0073338B"/>
    <w:rsid w:val="00751B38"/>
    <w:rsid w:val="00767A8F"/>
    <w:rsid w:val="0077479A"/>
    <w:rsid w:val="0079244B"/>
    <w:rsid w:val="007A4F21"/>
    <w:rsid w:val="007B530D"/>
    <w:rsid w:val="00845EAA"/>
    <w:rsid w:val="00863FCC"/>
    <w:rsid w:val="008C60E3"/>
    <w:rsid w:val="00903B23"/>
    <w:rsid w:val="00920784"/>
    <w:rsid w:val="00926730"/>
    <w:rsid w:val="00977F08"/>
    <w:rsid w:val="00982A1E"/>
    <w:rsid w:val="009B1F00"/>
    <w:rsid w:val="00A123A9"/>
    <w:rsid w:val="00A244A3"/>
    <w:rsid w:val="00A57A07"/>
    <w:rsid w:val="00A92D7C"/>
    <w:rsid w:val="00AC0C5D"/>
    <w:rsid w:val="00AC59B9"/>
    <w:rsid w:val="00AE2C1D"/>
    <w:rsid w:val="00AE7341"/>
    <w:rsid w:val="00B7365E"/>
    <w:rsid w:val="00B73ECB"/>
    <w:rsid w:val="00B82150"/>
    <w:rsid w:val="00C0451B"/>
    <w:rsid w:val="00C42F0A"/>
    <w:rsid w:val="00C70825"/>
    <w:rsid w:val="00C93796"/>
    <w:rsid w:val="00C96B43"/>
    <w:rsid w:val="00CF3BD6"/>
    <w:rsid w:val="00D436F6"/>
    <w:rsid w:val="00D75E88"/>
    <w:rsid w:val="00DA3F53"/>
    <w:rsid w:val="00DC41ED"/>
    <w:rsid w:val="00E61CAA"/>
    <w:rsid w:val="00EA5836"/>
    <w:rsid w:val="00EE6BB4"/>
    <w:rsid w:val="00FC473D"/>
    <w:rsid w:val="00FD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B4"/>
  </w:style>
  <w:style w:type="paragraph" w:styleId="Rodap">
    <w:name w:val="footer"/>
    <w:basedOn w:val="Normal"/>
    <w:link w:val="Rodap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B4"/>
  </w:style>
  <w:style w:type="paragraph" w:styleId="Textodebalo">
    <w:name w:val="Balloon Text"/>
    <w:basedOn w:val="Normal"/>
    <w:link w:val="TextodebaloChar"/>
    <w:uiPriority w:val="99"/>
    <w:semiHidden/>
    <w:unhideWhenUsed/>
    <w:rsid w:val="00EE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B4"/>
  </w:style>
  <w:style w:type="paragraph" w:styleId="Rodap">
    <w:name w:val="footer"/>
    <w:basedOn w:val="Normal"/>
    <w:link w:val="Rodap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B4"/>
  </w:style>
  <w:style w:type="paragraph" w:styleId="Textodebalo">
    <w:name w:val="Balloon Text"/>
    <w:basedOn w:val="Normal"/>
    <w:link w:val="TextodebaloChar"/>
    <w:uiPriority w:val="99"/>
    <w:semiHidden/>
    <w:unhideWhenUsed/>
    <w:rsid w:val="00EE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1647</Words>
  <Characters>8894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Odilom Ferreira da Silva</dc:creator>
  <cp:lastModifiedBy>margareth</cp:lastModifiedBy>
  <cp:revision>5</cp:revision>
  <cp:lastPrinted>2014-03-31T15:55:00Z</cp:lastPrinted>
  <dcterms:created xsi:type="dcterms:W3CDTF">2016-06-16T17:31:00Z</dcterms:created>
  <dcterms:modified xsi:type="dcterms:W3CDTF">2016-06-22T13:11:00Z</dcterms:modified>
</cp:coreProperties>
</file>